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45201" w14:textId="74CC677A" w:rsidR="00F93D05" w:rsidRPr="00646E14" w:rsidRDefault="00F93D05" w:rsidP="00F93D05">
      <w:pPr>
        <w:widowControl/>
        <w:suppressAutoHyphens w:val="0"/>
        <w:autoSpaceDE w:val="0"/>
        <w:autoSpaceDN w:val="0"/>
        <w:adjustRightInd w:val="0"/>
        <w:jc w:val="right"/>
        <w:rPr>
          <w:rFonts w:ascii="Times New Roman" w:hAnsi="Times New Roman" w:cs="Times New Roman"/>
          <w:b/>
          <w:bCs/>
          <w:lang w:eastAsia="en-US" w:bidi="ar-SA"/>
        </w:rPr>
      </w:pPr>
      <w:r w:rsidRPr="00646E14">
        <w:rPr>
          <w:rFonts w:ascii="Times New Roman" w:hAnsi="Times New Roman" w:cs="Times New Roman"/>
          <w:b/>
          <w:bCs/>
          <w:lang w:eastAsia="en-US" w:bidi="ar-SA"/>
        </w:rPr>
        <w:t>APSTIPRINU</w:t>
      </w:r>
    </w:p>
    <w:p w14:paraId="426ACC4D" w14:textId="08C21F2E" w:rsidR="00F93D05" w:rsidRPr="00646E14" w:rsidRDefault="00F93D05" w:rsidP="00F93D05">
      <w:pPr>
        <w:widowControl/>
        <w:suppressAutoHyphens w:val="0"/>
        <w:autoSpaceDE w:val="0"/>
        <w:autoSpaceDN w:val="0"/>
        <w:adjustRightInd w:val="0"/>
        <w:jc w:val="right"/>
        <w:rPr>
          <w:rFonts w:ascii="TimesNewRomanPSMT" w:hAnsi="TimesNewRomanPSMT" w:cs="TimesNewRomanPSMT"/>
          <w:sz w:val="20"/>
          <w:szCs w:val="20"/>
          <w:lang w:eastAsia="en-US" w:bidi="ar-SA"/>
        </w:rPr>
      </w:pPr>
      <w:r w:rsidRPr="00646E14">
        <w:rPr>
          <w:rFonts w:ascii="TimesNewRomanPSMT" w:hAnsi="TimesNewRomanPSMT" w:cs="TimesNewRomanPSMT"/>
          <w:sz w:val="20"/>
          <w:szCs w:val="20"/>
          <w:lang w:eastAsia="en-US" w:bidi="ar-SA"/>
        </w:rPr>
        <w:t>Madonas pilsētas pirmsskolas izglītības iestādes ,,Saulīte”</w:t>
      </w:r>
    </w:p>
    <w:p w14:paraId="162C7AF2" w14:textId="7CD1A17E" w:rsidR="00F93D05" w:rsidRPr="00646E14" w:rsidRDefault="00F93D05" w:rsidP="00F93D05">
      <w:pPr>
        <w:widowControl/>
        <w:suppressAutoHyphens w:val="0"/>
        <w:autoSpaceDE w:val="0"/>
        <w:autoSpaceDN w:val="0"/>
        <w:adjustRightInd w:val="0"/>
        <w:jc w:val="right"/>
        <w:rPr>
          <w:rFonts w:ascii="TimesNewRomanPSMT" w:hAnsi="TimesNewRomanPSMT" w:cs="TimesNewRomanPSMT"/>
          <w:sz w:val="20"/>
          <w:szCs w:val="20"/>
          <w:lang w:eastAsia="en-US" w:bidi="ar-SA"/>
        </w:rPr>
      </w:pPr>
      <w:r w:rsidRPr="00646E14">
        <w:rPr>
          <w:rFonts w:ascii="TimesNewRomanPSMT" w:hAnsi="TimesNewRomanPSMT" w:cs="TimesNewRomanPSMT"/>
          <w:sz w:val="20"/>
          <w:szCs w:val="20"/>
          <w:lang w:eastAsia="en-US" w:bidi="ar-SA"/>
        </w:rPr>
        <w:t>vadītāja Daiga Elga Ābola</w:t>
      </w:r>
    </w:p>
    <w:p w14:paraId="0AA193AC" w14:textId="62DC4C02" w:rsidR="00367A52" w:rsidRPr="00646E14" w:rsidRDefault="00F93D05" w:rsidP="00E31A1B">
      <w:pPr>
        <w:ind w:right="55"/>
        <w:jc w:val="right"/>
        <w:rPr>
          <w:rFonts w:ascii="Times New Roman" w:hAnsi="Times New Roman" w:cs="Times New Roman"/>
          <w:bCs/>
          <w:sz w:val="20"/>
          <w:szCs w:val="20"/>
        </w:rPr>
      </w:pPr>
      <w:r w:rsidRPr="00646E14">
        <w:rPr>
          <w:rFonts w:ascii="Times New Roman" w:hAnsi="Times New Roman" w:cs="Times New Roman"/>
          <w:i/>
          <w:iCs/>
          <w:sz w:val="20"/>
          <w:szCs w:val="20"/>
          <w:lang w:eastAsia="en-US" w:bidi="ar-SA"/>
        </w:rPr>
        <w:t>(</w:t>
      </w:r>
      <w:r w:rsidRPr="00646E14">
        <w:rPr>
          <w:rFonts w:ascii="TimesNewRomanPS-ItalicMT" w:hAnsi="TimesNewRomanPS-ItalicMT" w:cs="TimesNewRomanPS-ItalicMT"/>
          <w:i/>
          <w:iCs/>
          <w:sz w:val="20"/>
          <w:szCs w:val="20"/>
          <w:lang w:eastAsia="en-US" w:bidi="ar-SA"/>
        </w:rPr>
        <w:t>apstiprināšanas datums skatāms elektroniskā paraksta laika zīmogā</w:t>
      </w:r>
      <w:r w:rsidRPr="00646E14">
        <w:rPr>
          <w:rFonts w:ascii="Times New Roman" w:hAnsi="Times New Roman" w:cs="Times New Roman"/>
          <w:i/>
          <w:iCs/>
          <w:sz w:val="20"/>
          <w:szCs w:val="20"/>
          <w:lang w:eastAsia="en-US" w:bidi="ar-SA"/>
        </w:rPr>
        <w:t>)</w:t>
      </w:r>
    </w:p>
    <w:p w14:paraId="7C7C9AEF" w14:textId="1025966F" w:rsidR="00367A52" w:rsidRPr="005012FD" w:rsidRDefault="00367A52" w:rsidP="00D91EEA">
      <w:pPr>
        <w:spacing w:line="360" w:lineRule="auto"/>
        <w:ind w:right="55"/>
        <w:jc w:val="center"/>
        <w:rPr>
          <w:rFonts w:ascii="Times New Roman" w:hAnsi="Times New Roman" w:cs="Times New Roman"/>
          <w:bCs/>
        </w:rPr>
      </w:pPr>
    </w:p>
    <w:sdt>
      <w:sdtPr>
        <w:rPr>
          <w:rFonts w:ascii="Times New Roman" w:hAnsi="Times New Roman" w:cs="Times New Roman"/>
          <w:bCs/>
        </w:rPr>
        <w:id w:val="96139808"/>
        <w:placeholder>
          <w:docPart w:val="67E2C9E1B72445B280F304C84631231C"/>
        </w:placeholder>
      </w:sdtPr>
      <w:sdtEndPr>
        <w:rPr>
          <w:b/>
          <w:sz w:val="36"/>
          <w:szCs w:val="36"/>
        </w:rPr>
      </w:sdtEndPr>
      <w:sdtContent>
        <w:p w14:paraId="2269588E" w14:textId="77777777" w:rsidR="00E31A1B" w:rsidRPr="00E31A1B" w:rsidRDefault="00F93D05" w:rsidP="00D91EEA">
          <w:pPr>
            <w:spacing w:line="360" w:lineRule="auto"/>
            <w:ind w:right="55"/>
            <w:jc w:val="center"/>
            <w:rPr>
              <w:rFonts w:ascii="Times New Roman" w:hAnsi="Times New Roman" w:cs="Times New Roman"/>
              <w:b/>
              <w:bCs/>
              <w:sz w:val="28"/>
              <w:szCs w:val="28"/>
            </w:rPr>
          </w:pPr>
          <w:r w:rsidRPr="00E31A1B">
            <w:rPr>
              <w:rFonts w:ascii="Times New Roman" w:hAnsi="Times New Roman" w:cs="Times New Roman"/>
              <w:b/>
              <w:bCs/>
              <w:sz w:val="28"/>
              <w:szCs w:val="28"/>
            </w:rPr>
            <w:t>MADONAS PILSĒTAS</w:t>
          </w:r>
          <w:r w:rsidR="005A79F3" w:rsidRPr="00E31A1B">
            <w:rPr>
              <w:rFonts w:ascii="Times New Roman" w:hAnsi="Times New Roman" w:cs="Times New Roman"/>
              <w:b/>
              <w:bCs/>
              <w:sz w:val="28"/>
              <w:szCs w:val="28"/>
            </w:rPr>
            <w:t xml:space="preserve"> </w:t>
          </w:r>
        </w:p>
        <w:p w14:paraId="33CBD5FB" w14:textId="2442DF31" w:rsidR="00E31A1B" w:rsidRPr="00F93D05" w:rsidRDefault="00F93D05" w:rsidP="00E31A1B">
          <w:pPr>
            <w:spacing w:line="360" w:lineRule="auto"/>
            <w:ind w:right="55"/>
            <w:jc w:val="center"/>
            <w:rPr>
              <w:rFonts w:ascii="Times New Roman" w:hAnsi="Times New Roman" w:cs="Times New Roman"/>
              <w:b/>
              <w:bCs/>
              <w:sz w:val="36"/>
              <w:szCs w:val="36"/>
            </w:rPr>
          </w:pPr>
          <w:r w:rsidRPr="00F93D05">
            <w:rPr>
              <w:rFonts w:ascii="Times New Roman" w:hAnsi="Times New Roman" w:cs="Times New Roman"/>
              <w:b/>
              <w:bCs/>
              <w:sz w:val="36"/>
              <w:szCs w:val="36"/>
            </w:rPr>
            <w:t>PIRMSSKOLAS</w:t>
          </w:r>
          <w:r w:rsidR="005A79F3">
            <w:rPr>
              <w:rFonts w:ascii="Times New Roman" w:hAnsi="Times New Roman" w:cs="Times New Roman"/>
              <w:b/>
              <w:bCs/>
              <w:sz w:val="36"/>
              <w:szCs w:val="36"/>
            </w:rPr>
            <w:t xml:space="preserve"> </w:t>
          </w:r>
          <w:r w:rsidRPr="00F93D05">
            <w:rPr>
              <w:rFonts w:ascii="Times New Roman" w:hAnsi="Times New Roman" w:cs="Times New Roman"/>
              <w:b/>
              <w:bCs/>
              <w:sz w:val="36"/>
              <w:szCs w:val="36"/>
            </w:rPr>
            <w:t>IZGLĪTĪBAS IESTĀDES ,,SAULĪTE”</w:t>
          </w:r>
        </w:p>
      </w:sdtContent>
    </w:sdt>
    <w:p w14:paraId="2AE95D5E" w14:textId="49090F03" w:rsidR="00367A52" w:rsidRPr="005012FD" w:rsidRDefault="00367A52" w:rsidP="00D91EEA">
      <w:pPr>
        <w:spacing w:line="360" w:lineRule="auto"/>
        <w:ind w:right="55"/>
        <w:jc w:val="center"/>
        <w:rPr>
          <w:rFonts w:ascii="Times New Roman" w:hAnsi="Times New Roman" w:cs="Times New Roman"/>
          <w:b/>
          <w:sz w:val="36"/>
          <w:szCs w:val="36"/>
        </w:rPr>
      </w:pPr>
      <w:r w:rsidRPr="005012FD">
        <w:rPr>
          <w:rFonts w:ascii="Times New Roman" w:hAnsi="Times New Roman" w:cs="Times New Roman"/>
          <w:b/>
          <w:sz w:val="36"/>
          <w:szCs w:val="36"/>
        </w:rPr>
        <w:t>ATTĪSTĪBAS PLĀNS</w:t>
      </w:r>
    </w:p>
    <w:p w14:paraId="635A81D0" w14:textId="623CE8CD" w:rsidR="00836862" w:rsidRPr="005012FD" w:rsidRDefault="00000000" w:rsidP="00E31A1B">
      <w:pPr>
        <w:spacing w:line="360" w:lineRule="auto"/>
        <w:ind w:right="55"/>
        <w:jc w:val="center"/>
        <w:rPr>
          <w:rFonts w:ascii="Times New Roman" w:hAnsi="Times New Roman" w:cs="Times New Roman"/>
          <w:b/>
          <w:sz w:val="36"/>
          <w:szCs w:val="36"/>
        </w:rPr>
      </w:pPr>
      <w:sdt>
        <w:sdtPr>
          <w:rPr>
            <w:rFonts w:ascii="Times New Roman" w:hAnsi="Times New Roman" w:cs="Times New Roman"/>
            <w:b/>
            <w:sz w:val="36"/>
            <w:szCs w:val="36"/>
          </w:rPr>
          <w:id w:val="995698883"/>
          <w:placeholder>
            <w:docPart w:val="9355251BDA014585B688862A3FA130FE"/>
          </w:placeholder>
        </w:sdtPr>
        <w:sdtContent>
          <w:r w:rsidR="00F93D05">
            <w:rPr>
              <w:rFonts w:ascii="Times New Roman" w:hAnsi="Times New Roman" w:cs="Times New Roman"/>
              <w:b/>
              <w:sz w:val="36"/>
              <w:szCs w:val="36"/>
            </w:rPr>
            <w:t xml:space="preserve">2025./2026.-2027./2028. </w:t>
          </w:r>
        </w:sdtContent>
      </w:sdt>
      <w:r w:rsidR="00E31A1B">
        <w:rPr>
          <w:rFonts w:ascii="Times New Roman" w:hAnsi="Times New Roman" w:cs="Times New Roman"/>
          <w:b/>
          <w:sz w:val="36"/>
          <w:szCs w:val="36"/>
        </w:rPr>
        <w:t>mācību gad</w:t>
      </w:r>
      <w:r w:rsidR="00646E14">
        <w:rPr>
          <w:rFonts w:ascii="Times New Roman" w:hAnsi="Times New Roman" w:cs="Times New Roman"/>
          <w:b/>
          <w:sz w:val="36"/>
          <w:szCs w:val="36"/>
        </w:rPr>
        <w:t>a</w:t>
      </w:r>
      <w:r w:rsidR="00E31A1B">
        <w:rPr>
          <w:rFonts w:ascii="Times New Roman" w:hAnsi="Times New Roman" w:cs="Times New Roman"/>
          <w:b/>
          <w:sz w:val="36"/>
          <w:szCs w:val="36"/>
        </w:rPr>
        <w:t>m</w:t>
      </w:r>
    </w:p>
    <w:p w14:paraId="2232FECD" w14:textId="7B91D26F" w:rsidR="00F00438" w:rsidRPr="005012FD" w:rsidRDefault="00E31A1B" w:rsidP="00D91EEA">
      <w:pPr>
        <w:spacing w:line="360" w:lineRule="auto"/>
        <w:ind w:right="55"/>
        <w:jc w:val="center"/>
        <w:rPr>
          <w:rFonts w:ascii="Times New Roman" w:hAnsi="Times New Roman" w:cs="Times New Roman"/>
          <w:bCs/>
        </w:rPr>
      </w:pPr>
      <w:r>
        <w:rPr>
          <w:noProof/>
        </w:rPr>
        <w:drawing>
          <wp:anchor distT="0" distB="0" distL="114300" distR="114300" simplePos="0" relativeHeight="251658240" behindDoc="1" locked="0" layoutInCell="1" allowOverlap="1" wp14:anchorId="730140D9" wp14:editId="5711D9C5">
            <wp:simplePos x="0" y="0"/>
            <wp:positionH relativeFrom="margin">
              <wp:align>center</wp:align>
            </wp:positionH>
            <wp:positionV relativeFrom="paragraph">
              <wp:posOffset>11430</wp:posOffset>
            </wp:positionV>
            <wp:extent cx="3367443" cy="2073546"/>
            <wp:effectExtent l="0" t="0" r="4445" b="3175"/>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7443" cy="20735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9C2C1" w14:textId="15CC4F97" w:rsidR="0097154B" w:rsidRDefault="0097154B" w:rsidP="0097154B">
      <w:pPr>
        <w:pStyle w:val="Paraststmeklis"/>
      </w:pPr>
    </w:p>
    <w:p w14:paraId="1965CA14" w14:textId="79A726CF" w:rsidR="00F00438" w:rsidRPr="005012FD" w:rsidRDefault="0097154B" w:rsidP="00FE4A7B">
      <w:pPr>
        <w:ind w:right="55"/>
        <w:jc w:val="center"/>
        <w:rPr>
          <w:rFonts w:ascii="Times New Roman" w:hAnsi="Times New Roman" w:cs="Times New Roman"/>
          <w:bCs/>
        </w:rPr>
      </w:pPr>
      <w:r>
        <w:rPr>
          <w:rFonts w:ascii="Times New Roman" w:hAnsi="Times New Roman" w:cs="Times New Roman"/>
          <w:bCs/>
        </w:rPr>
        <w:t xml:space="preserve">  </w:t>
      </w:r>
    </w:p>
    <w:p w14:paraId="71061F4E" w14:textId="4F7206DA" w:rsidR="00586EB0" w:rsidRDefault="00586EB0" w:rsidP="00FE4A7B">
      <w:pPr>
        <w:ind w:right="55"/>
        <w:jc w:val="center"/>
        <w:rPr>
          <w:rFonts w:ascii="Times New Roman" w:hAnsi="Times New Roman" w:cs="Times New Roman"/>
          <w:bCs/>
        </w:rPr>
      </w:pPr>
    </w:p>
    <w:p w14:paraId="647DA82B" w14:textId="43A964B2" w:rsidR="005A79F3" w:rsidRDefault="005A79F3" w:rsidP="00FE4A7B">
      <w:pPr>
        <w:ind w:right="55"/>
        <w:jc w:val="center"/>
        <w:rPr>
          <w:rFonts w:ascii="Times New Roman" w:hAnsi="Times New Roman" w:cs="Times New Roman"/>
          <w:bCs/>
        </w:rPr>
      </w:pPr>
    </w:p>
    <w:p w14:paraId="5488C9CB" w14:textId="1EB25561" w:rsidR="005A79F3" w:rsidRDefault="005A79F3" w:rsidP="00FE4A7B">
      <w:pPr>
        <w:ind w:right="55"/>
        <w:jc w:val="center"/>
        <w:rPr>
          <w:rFonts w:ascii="Times New Roman" w:hAnsi="Times New Roman" w:cs="Times New Roman"/>
          <w:bCs/>
        </w:rPr>
      </w:pPr>
    </w:p>
    <w:p w14:paraId="3A821B8B" w14:textId="2C676AE7" w:rsidR="005A79F3" w:rsidRDefault="005A79F3" w:rsidP="00FE4A7B">
      <w:pPr>
        <w:ind w:right="55"/>
        <w:jc w:val="center"/>
        <w:rPr>
          <w:rFonts w:ascii="Times New Roman" w:hAnsi="Times New Roman" w:cs="Times New Roman"/>
          <w:bCs/>
        </w:rPr>
      </w:pPr>
    </w:p>
    <w:p w14:paraId="167CFDBB" w14:textId="541EB24B" w:rsidR="005A79F3" w:rsidRDefault="005A79F3" w:rsidP="00FE4A7B">
      <w:pPr>
        <w:ind w:right="55"/>
        <w:jc w:val="center"/>
        <w:rPr>
          <w:rFonts w:ascii="Times New Roman" w:hAnsi="Times New Roman" w:cs="Times New Roman"/>
          <w:bCs/>
        </w:rPr>
      </w:pPr>
    </w:p>
    <w:p w14:paraId="24CA5CD5" w14:textId="77777777" w:rsidR="00E80AF4" w:rsidRDefault="00E80AF4" w:rsidP="00FE4A7B">
      <w:pPr>
        <w:ind w:right="55"/>
        <w:jc w:val="center"/>
        <w:rPr>
          <w:rFonts w:ascii="Times New Roman" w:hAnsi="Times New Roman" w:cs="Times New Roman"/>
          <w:bCs/>
        </w:rPr>
      </w:pPr>
    </w:p>
    <w:p w14:paraId="79BAD65C" w14:textId="77777777" w:rsidR="00646E14" w:rsidRDefault="00646E14" w:rsidP="00FE4A7B">
      <w:pPr>
        <w:ind w:right="55"/>
        <w:jc w:val="center"/>
        <w:rPr>
          <w:rFonts w:ascii="Times New Roman" w:hAnsi="Times New Roman" w:cs="Times New Roman"/>
          <w:bCs/>
        </w:rPr>
      </w:pPr>
    </w:p>
    <w:p w14:paraId="3E0AD474" w14:textId="77777777" w:rsidR="005A79F3" w:rsidRPr="005012FD" w:rsidRDefault="005A79F3" w:rsidP="00AE32DE">
      <w:pPr>
        <w:ind w:right="55"/>
        <w:rPr>
          <w:rFonts w:ascii="Times New Roman" w:hAnsi="Times New Roman" w:cs="Times New Roman"/>
          <w:bCs/>
        </w:rPr>
      </w:pPr>
    </w:p>
    <w:p w14:paraId="22394123" w14:textId="52F140F9" w:rsidR="00FE4A7B" w:rsidRPr="00646E14" w:rsidRDefault="009F4B0A" w:rsidP="00FE4A7B">
      <w:pPr>
        <w:ind w:right="55"/>
        <w:jc w:val="right"/>
        <w:rPr>
          <w:rFonts w:ascii="Times New Roman" w:hAnsi="Times New Roman"/>
          <w:i/>
          <w:color w:val="auto"/>
          <w:sz w:val="20"/>
          <w:szCs w:val="20"/>
        </w:rPr>
      </w:pPr>
      <w:r w:rsidRPr="00646E14">
        <w:rPr>
          <w:rFonts w:ascii="Times New Roman" w:hAnsi="Times New Roman"/>
          <w:i/>
          <w:color w:val="auto"/>
          <w:sz w:val="20"/>
          <w:szCs w:val="20"/>
        </w:rPr>
        <w:t>Izstrādāts</w:t>
      </w:r>
      <w:r w:rsidR="00C34160" w:rsidRPr="00646E14">
        <w:rPr>
          <w:rFonts w:ascii="Times New Roman" w:hAnsi="Times New Roman"/>
          <w:i/>
          <w:color w:val="auto"/>
          <w:sz w:val="20"/>
          <w:szCs w:val="20"/>
        </w:rPr>
        <w:t xml:space="preserve"> saskaņā ar</w:t>
      </w:r>
    </w:p>
    <w:p w14:paraId="6B8300C3" w14:textId="77777777" w:rsidR="00FE4A7B" w:rsidRPr="00646E14" w:rsidRDefault="00FE4A7B" w:rsidP="00FE4A7B">
      <w:pPr>
        <w:ind w:right="55"/>
        <w:jc w:val="right"/>
        <w:rPr>
          <w:rFonts w:ascii="Times New Roman" w:hAnsi="Times New Roman" w:cs="Times New Roman"/>
          <w:bCs/>
          <w:i/>
          <w:color w:val="auto"/>
          <w:sz w:val="20"/>
          <w:szCs w:val="20"/>
          <w:shd w:val="clear" w:color="auto" w:fill="FFFFFF"/>
        </w:rPr>
      </w:pPr>
      <w:r w:rsidRPr="00646E14">
        <w:rPr>
          <w:rFonts w:ascii="Times New Roman" w:hAnsi="Times New Roman"/>
          <w:i/>
          <w:color w:val="auto"/>
          <w:sz w:val="20"/>
          <w:szCs w:val="20"/>
        </w:rPr>
        <w:t xml:space="preserve">Ministru kabineta </w:t>
      </w:r>
      <w:r w:rsidR="00C34160" w:rsidRPr="00646E14">
        <w:rPr>
          <w:rFonts w:ascii="Times New Roman" w:hAnsi="Times New Roman"/>
          <w:i/>
          <w:color w:val="auto"/>
          <w:sz w:val="20"/>
          <w:szCs w:val="20"/>
        </w:rPr>
        <w:t>10.08.2021. noteikum</w:t>
      </w:r>
      <w:r w:rsidRPr="00646E14">
        <w:rPr>
          <w:rFonts w:ascii="Times New Roman" w:hAnsi="Times New Roman"/>
          <w:i/>
          <w:color w:val="auto"/>
          <w:sz w:val="20"/>
          <w:szCs w:val="20"/>
        </w:rPr>
        <w:t>u</w:t>
      </w:r>
      <w:r w:rsidR="00C34160" w:rsidRPr="00646E14">
        <w:rPr>
          <w:rFonts w:ascii="Times New Roman" w:hAnsi="Times New Roman"/>
          <w:i/>
          <w:color w:val="auto"/>
          <w:sz w:val="20"/>
          <w:szCs w:val="20"/>
        </w:rPr>
        <w:t xml:space="preserve"> Nr.</w:t>
      </w:r>
      <w:r w:rsidRPr="00646E14">
        <w:rPr>
          <w:rFonts w:ascii="Times New Roman" w:hAnsi="Times New Roman"/>
          <w:i/>
          <w:color w:val="auto"/>
          <w:sz w:val="20"/>
          <w:szCs w:val="20"/>
        </w:rPr>
        <w:t> </w:t>
      </w:r>
      <w:r w:rsidR="00C34160" w:rsidRPr="00646E14">
        <w:rPr>
          <w:rFonts w:ascii="Times New Roman" w:hAnsi="Times New Roman"/>
          <w:i/>
          <w:color w:val="auto"/>
          <w:sz w:val="20"/>
          <w:szCs w:val="20"/>
        </w:rPr>
        <w:t>528</w:t>
      </w:r>
    </w:p>
    <w:p w14:paraId="414450C1" w14:textId="77777777" w:rsidR="00FE4A7B" w:rsidRPr="00646E14" w:rsidRDefault="00C34160" w:rsidP="00FE4A7B">
      <w:pPr>
        <w:ind w:right="55"/>
        <w:jc w:val="right"/>
        <w:rPr>
          <w:rFonts w:ascii="Times New Roman" w:hAnsi="Times New Roman" w:cs="Times New Roman"/>
          <w:bCs/>
          <w:i/>
          <w:color w:val="auto"/>
          <w:sz w:val="20"/>
          <w:szCs w:val="20"/>
          <w:shd w:val="clear" w:color="auto" w:fill="FFFFFF"/>
        </w:rPr>
      </w:pPr>
      <w:r w:rsidRPr="00646E14">
        <w:rPr>
          <w:rFonts w:ascii="Times New Roman" w:hAnsi="Times New Roman" w:cs="Times New Roman"/>
          <w:bCs/>
          <w:i/>
          <w:color w:val="auto"/>
          <w:sz w:val="20"/>
          <w:szCs w:val="20"/>
          <w:shd w:val="clear" w:color="auto" w:fill="FFFFFF"/>
        </w:rPr>
        <w:t>“Vispārējās izglītības iestāžu un profesionālās izglītības iestāžu</w:t>
      </w:r>
    </w:p>
    <w:p w14:paraId="79D63E4A" w14:textId="77777777" w:rsidR="00FE4A7B" w:rsidRPr="00646E14" w:rsidRDefault="00C34160" w:rsidP="00FE4A7B">
      <w:pPr>
        <w:ind w:right="55"/>
        <w:jc w:val="right"/>
        <w:rPr>
          <w:rFonts w:ascii="Times New Roman" w:hAnsi="Times New Roman" w:cs="Times New Roman"/>
          <w:bCs/>
          <w:i/>
          <w:color w:val="auto"/>
          <w:sz w:val="20"/>
          <w:szCs w:val="20"/>
          <w:shd w:val="clear" w:color="auto" w:fill="FFFFFF"/>
        </w:rPr>
      </w:pPr>
      <w:r w:rsidRPr="00646E14">
        <w:rPr>
          <w:rFonts w:ascii="Times New Roman" w:hAnsi="Times New Roman" w:cs="Times New Roman"/>
          <w:bCs/>
          <w:i/>
          <w:color w:val="auto"/>
          <w:sz w:val="20"/>
          <w:szCs w:val="20"/>
          <w:shd w:val="clear" w:color="auto" w:fill="FFFFFF"/>
        </w:rPr>
        <w:t>pedagoģiskā procesa un eksaminācijas centru profesionālās kvalifikācijas</w:t>
      </w:r>
    </w:p>
    <w:p w14:paraId="7D756EB5" w14:textId="41D8417E" w:rsidR="00586EB0" w:rsidRPr="00646E14" w:rsidRDefault="00C34160" w:rsidP="00FE4A7B">
      <w:pPr>
        <w:ind w:right="55"/>
        <w:jc w:val="right"/>
        <w:rPr>
          <w:rFonts w:ascii="Times New Roman" w:hAnsi="Times New Roman" w:cs="Times New Roman"/>
          <w:bCs/>
          <w:i/>
          <w:color w:val="auto"/>
          <w:sz w:val="20"/>
          <w:szCs w:val="20"/>
          <w:shd w:val="clear" w:color="auto" w:fill="FFFFFF"/>
        </w:rPr>
      </w:pPr>
      <w:r w:rsidRPr="00646E14">
        <w:rPr>
          <w:rFonts w:ascii="Times New Roman" w:hAnsi="Times New Roman" w:cs="Times New Roman"/>
          <w:bCs/>
          <w:i/>
          <w:color w:val="auto"/>
          <w:sz w:val="20"/>
          <w:szCs w:val="20"/>
          <w:shd w:val="clear" w:color="auto" w:fill="FFFFFF"/>
        </w:rPr>
        <w:t>ieguves organizēšanai obligāti nepieciešamā dokumentācij</w:t>
      </w:r>
      <w:r w:rsidR="00FE4A7B" w:rsidRPr="00646E14">
        <w:rPr>
          <w:rFonts w:ascii="Times New Roman" w:hAnsi="Times New Roman" w:cs="Times New Roman"/>
          <w:bCs/>
          <w:i/>
          <w:color w:val="auto"/>
          <w:sz w:val="20"/>
          <w:szCs w:val="20"/>
          <w:shd w:val="clear" w:color="auto" w:fill="FFFFFF"/>
        </w:rPr>
        <w:t>a</w:t>
      </w:r>
      <w:r w:rsidRPr="00646E14">
        <w:rPr>
          <w:rFonts w:ascii="Times New Roman" w:hAnsi="Times New Roman" w:cs="Times New Roman"/>
          <w:bCs/>
          <w:i/>
          <w:color w:val="auto"/>
          <w:sz w:val="20"/>
          <w:szCs w:val="20"/>
          <w:shd w:val="clear" w:color="auto" w:fill="FFFFFF"/>
        </w:rPr>
        <w:t xml:space="preserve">” </w:t>
      </w:r>
      <w:r w:rsidRPr="00646E14">
        <w:rPr>
          <w:rFonts w:ascii="Times New Roman" w:hAnsi="Times New Roman" w:cs="Times New Roman"/>
          <w:i/>
          <w:color w:val="auto"/>
          <w:sz w:val="20"/>
          <w:szCs w:val="20"/>
        </w:rPr>
        <w:t>2.2.</w:t>
      </w:r>
      <w:r w:rsidR="00511B33" w:rsidRPr="00646E14">
        <w:rPr>
          <w:rFonts w:ascii="Times New Roman" w:hAnsi="Times New Roman" w:cs="Times New Roman"/>
          <w:i/>
          <w:color w:val="auto"/>
          <w:sz w:val="20"/>
          <w:szCs w:val="20"/>
        </w:rPr>
        <w:t xml:space="preserve"> </w:t>
      </w:r>
      <w:r w:rsidRPr="00646E14">
        <w:rPr>
          <w:rFonts w:ascii="Times New Roman" w:hAnsi="Times New Roman" w:cs="Times New Roman"/>
          <w:i/>
          <w:color w:val="auto"/>
          <w:sz w:val="20"/>
          <w:szCs w:val="20"/>
        </w:rPr>
        <w:t>apakšpunktu</w:t>
      </w:r>
      <w:r w:rsidR="00EA7549" w:rsidRPr="00646E14">
        <w:rPr>
          <w:rFonts w:ascii="Times New Roman" w:hAnsi="Times New Roman" w:cs="Times New Roman"/>
          <w:i/>
          <w:color w:val="auto"/>
          <w:sz w:val="20"/>
          <w:szCs w:val="20"/>
        </w:rPr>
        <w:t>,</w:t>
      </w:r>
    </w:p>
    <w:p w14:paraId="3EEC62D2" w14:textId="77777777" w:rsidR="00FE4A7B" w:rsidRPr="00646E14" w:rsidRDefault="00FE4A7B" w:rsidP="00FE4A7B">
      <w:pPr>
        <w:ind w:right="55"/>
        <w:jc w:val="right"/>
        <w:rPr>
          <w:rFonts w:ascii="Times New Roman" w:hAnsi="Times New Roman" w:cs="Times New Roman"/>
          <w:i/>
          <w:color w:val="auto"/>
          <w:sz w:val="20"/>
          <w:szCs w:val="20"/>
        </w:rPr>
      </w:pPr>
      <w:bookmarkStart w:id="0" w:name="_Hlk120204435"/>
      <w:r w:rsidRPr="00646E14">
        <w:rPr>
          <w:rFonts w:ascii="Times New Roman" w:hAnsi="Times New Roman" w:cs="Times New Roman"/>
          <w:i/>
          <w:color w:val="auto"/>
          <w:sz w:val="20"/>
          <w:szCs w:val="20"/>
        </w:rPr>
        <w:t xml:space="preserve">Ministru kabineta </w:t>
      </w:r>
      <w:r w:rsidR="00EA7549" w:rsidRPr="00646E14">
        <w:rPr>
          <w:rFonts w:ascii="Times New Roman" w:hAnsi="Times New Roman" w:cs="Times New Roman"/>
          <w:i/>
          <w:color w:val="auto"/>
          <w:sz w:val="20"/>
          <w:szCs w:val="20"/>
        </w:rPr>
        <w:t xml:space="preserve">15.07.2016. </w:t>
      </w:r>
      <w:r w:rsidRPr="00646E14">
        <w:rPr>
          <w:rFonts w:ascii="Times New Roman" w:hAnsi="Times New Roman" w:cs="Times New Roman"/>
          <w:i/>
          <w:color w:val="auto"/>
          <w:sz w:val="20"/>
          <w:szCs w:val="20"/>
        </w:rPr>
        <w:t>noteikumu</w:t>
      </w:r>
      <w:r w:rsidR="00EA7549" w:rsidRPr="00646E14">
        <w:rPr>
          <w:rFonts w:ascii="Times New Roman" w:hAnsi="Times New Roman" w:cs="Times New Roman"/>
          <w:i/>
          <w:color w:val="auto"/>
          <w:sz w:val="20"/>
          <w:szCs w:val="20"/>
        </w:rPr>
        <w:t xml:space="preserve"> Nr.</w:t>
      </w:r>
      <w:r w:rsidRPr="00646E14">
        <w:rPr>
          <w:rFonts w:ascii="Times New Roman" w:hAnsi="Times New Roman" w:cs="Times New Roman"/>
          <w:i/>
          <w:color w:val="auto"/>
          <w:sz w:val="20"/>
          <w:szCs w:val="20"/>
        </w:rPr>
        <w:t> </w:t>
      </w:r>
      <w:r w:rsidR="00EA7549" w:rsidRPr="00646E14">
        <w:rPr>
          <w:rFonts w:ascii="Times New Roman" w:hAnsi="Times New Roman" w:cs="Times New Roman"/>
          <w:i/>
          <w:color w:val="auto"/>
          <w:sz w:val="20"/>
          <w:szCs w:val="20"/>
        </w:rPr>
        <w:t>480</w:t>
      </w:r>
    </w:p>
    <w:p w14:paraId="6138B3D2" w14:textId="77777777" w:rsidR="00FE4A7B" w:rsidRPr="00646E14" w:rsidRDefault="00EA7549" w:rsidP="00FE4A7B">
      <w:pPr>
        <w:ind w:right="55"/>
        <w:jc w:val="right"/>
        <w:rPr>
          <w:rFonts w:ascii="Times New Roman" w:hAnsi="Times New Roman" w:cs="Times New Roman"/>
          <w:bCs/>
          <w:i/>
          <w:color w:val="auto"/>
          <w:sz w:val="20"/>
          <w:szCs w:val="20"/>
          <w:shd w:val="clear" w:color="auto" w:fill="FFFFFF"/>
        </w:rPr>
      </w:pPr>
      <w:r w:rsidRPr="00646E14">
        <w:rPr>
          <w:rFonts w:ascii="Times New Roman" w:hAnsi="Times New Roman" w:cs="Times New Roman"/>
          <w:i/>
          <w:color w:val="auto"/>
          <w:sz w:val="20"/>
          <w:szCs w:val="20"/>
        </w:rPr>
        <w:t>“</w:t>
      </w:r>
      <w:r w:rsidRPr="00646E14">
        <w:rPr>
          <w:rFonts w:ascii="Times New Roman" w:hAnsi="Times New Roman" w:cs="Times New Roman"/>
          <w:bCs/>
          <w:i/>
          <w:color w:val="auto"/>
          <w:sz w:val="20"/>
          <w:szCs w:val="20"/>
          <w:shd w:val="clear" w:color="auto" w:fill="FFFFFF"/>
        </w:rPr>
        <w:t>Izglītojamo audzināšanas vadlīnijas un informācijas,</w:t>
      </w:r>
    </w:p>
    <w:p w14:paraId="2E29F3E6" w14:textId="77777777" w:rsidR="00FE4A7B" w:rsidRPr="00646E14" w:rsidRDefault="00EA7549" w:rsidP="00FE4A7B">
      <w:pPr>
        <w:ind w:right="55"/>
        <w:jc w:val="right"/>
        <w:rPr>
          <w:rFonts w:ascii="Times New Roman" w:hAnsi="Times New Roman" w:cs="Times New Roman"/>
          <w:bCs/>
          <w:i/>
          <w:color w:val="auto"/>
          <w:sz w:val="20"/>
          <w:szCs w:val="20"/>
          <w:shd w:val="clear" w:color="auto" w:fill="FFFFFF"/>
        </w:rPr>
      </w:pPr>
      <w:r w:rsidRPr="00646E14">
        <w:rPr>
          <w:rFonts w:ascii="Times New Roman" w:hAnsi="Times New Roman" w:cs="Times New Roman"/>
          <w:bCs/>
          <w:i/>
          <w:color w:val="auto"/>
          <w:sz w:val="20"/>
          <w:szCs w:val="20"/>
          <w:shd w:val="clear" w:color="auto" w:fill="FFFFFF"/>
        </w:rPr>
        <w:t>mācību līdzekļu, materiālu un mācību un audzināšanas</w:t>
      </w:r>
    </w:p>
    <w:p w14:paraId="4BB2547F" w14:textId="54FD6AB0" w:rsidR="00FE4A7B" w:rsidRDefault="00EA7549" w:rsidP="00AE32DE">
      <w:pPr>
        <w:ind w:right="55"/>
        <w:jc w:val="right"/>
        <w:rPr>
          <w:rFonts w:ascii="Times New Roman" w:hAnsi="Times New Roman" w:cs="Times New Roman"/>
          <w:bCs/>
          <w:i/>
          <w:color w:val="auto"/>
          <w:sz w:val="20"/>
          <w:szCs w:val="20"/>
          <w:shd w:val="clear" w:color="auto" w:fill="FFFFFF"/>
        </w:rPr>
      </w:pPr>
      <w:r w:rsidRPr="00646E14">
        <w:rPr>
          <w:rFonts w:ascii="Times New Roman" w:hAnsi="Times New Roman" w:cs="Times New Roman"/>
          <w:bCs/>
          <w:i/>
          <w:color w:val="auto"/>
          <w:sz w:val="20"/>
          <w:szCs w:val="20"/>
          <w:shd w:val="clear" w:color="auto" w:fill="FFFFFF"/>
        </w:rPr>
        <w:t>metožu izvērtēšanas kārtība”</w:t>
      </w:r>
      <w:r w:rsidR="00FE4A7B" w:rsidRPr="00646E14">
        <w:rPr>
          <w:rFonts w:ascii="Times New Roman" w:hAnsi="Times New Roman" w:cs="Times New Roman"/>
          <w:bCs/>
          <w:i/>
          <w:color w:val="auto"/>
          <w:sz w:val="20"/>
          <w:szCs w:val="20"/>
          <w:shd w:val="clear" w:color="auto" w:fill="FFFFFF"/>
        </w:rPr>
        <w:t xml:space="preserve"> </w:t>
      </w:r>
      <w:bookmarkEnd w:id="0"/>
      <w:r w:rsidR="00FE4A7B" w:rsidRPr="00646E14">
        <w:rPr>
          <w:rFonts w:ascii="Times New Roman" w:hAnsi="Times New Roman" w:cs="Times New Roman"/>
          <w:bCs/>
          <w:i/>
          <w:color w:val="auto"/>
          <w:sz w:val="20"/>
          <w:szCs w:val="20"/>
          <w:shd w:val="clear" w:color="auto" w:fill="FFFFFF"/>
        </w:rPr>
        <w:t>10.8. apakšpunktu</w:t>
      </w:r>
    </w:p>
    <w:p w14:paraId="006BDC7D" w14:textId="422E721A" w:rsidR="00D645F3" w:rsidRPr="00646E14" w:rsidRDefault="00D645F3" w:rsidP="00D645F3">
      <w:pPr>
        <w:tabs>
          <w:tab w:val="left" w:pos="6580"/>
        </w:tabs>
        <w:ind w:right="55"/>
        <w:rPr>
          <w:rFonts w:ascii="Times New Roman" w:hAnsi="Times New Roman" w:cs="Times New Roman"/>
          <w:i/>
          <w:color w:val="auto"/>
          <w:sz w:val="20"/>
          <w:szCs w:val="20"/>
        </w:rPr>
      </w:pPr>
      <w:r>
        <w:rPr>
          <w:rFonts w:ascii="Times New Roman" w:hAnsi="Times New Roman" w:cs="Times New Roman"/>
          <w:i/>
          <w:color w:val="auto"/>
          <w:sz w:val="20"/>
          <w:szCs w:val="20"/>
        </w:rPr>
        <w:tab/>
      </w:r>
    </w:p>
    <w:p w14:paraId="79C7712C" w14:textId="41FACBD1" w:rsidR="00A64598" w:rsidRPr="005012FD" w:rsidRDefault="00B93D46" w:rsidP="000A35AA">
      <w:pPr>
        <w:pStyle w:val="Sarakstarindkopa"/>
        <w:numPr>
          <w:ilvl w:val="0"/>
          <w:numId w:val="43"/>
        </w:numPr>
        <w:spacing w:after="0" w:line="240" w:lineRule="auto"/>
        <w:ind w:left="709" w:right="57"/>
        <w:rPr>
          <w:rFonts w:ascii="Times New Roman" w:hAnsi="Times New Roman" w:cs="Times New Roman"/>
          <w:b/>
          <w:bCs/>
          <w:sz w:val="24"/>
          <w:szCs w:val="24"/>
          <w:lang w:val="lv-LV"/>
        </w:rPr>
      </w:pPr>
      <w:r w:rsidRPr="005012FD">
        <w:rPr>
          <w:rFonts w:ascii="Times New Roman" w:hAnsi="Times New Roman" w:cs="Times New Roman"/>
          <w:b/>
          <w:bCs/>
          <w:sz w:val="24"/>
          <w:szCs w:val="24"/>
          <w:lang w:val="lv-LV"/>
        </w:rPr>
        <w:lastRenderedPageBreak/>
        <w:t>IEVADS</w:t>
      </w:r>
    </w:p>
    <w:p w14:paraId="4A183051" w14:textId="77777777" w:rsidR="000A35AA" w:rsidRPr="000A35AA" w:rsidRDefault="000A35AA" w:rsidP="00F26A64">
      <w:pPr>
        <w:ind w:right="57"/>
        <w:contextualSpacing/>
        <w:jc w:val="both"/>
        <w:rPr>
          <w:rFonts w:ascii="Times New Roman" w:hAnsi="Times New Roman" w:cs="Times New Roman"/>
          <w:sz w:val="16"/>
          <w:szCs w:val="16"/>
        </w:rPr>
      </w:pPr>
    </w:p>
    <w:p w14:paraId="734DAE8D" w14:textId="3A1EC92A" w:rsidR="00B93D46" w:rsidRPr="005012FD" w:rsidRDefault="00B93D46" w:rsidP="00F26A64">
      <w:pPr>
        <w:ind w:right="57"/>
        <w:contextualSpacing/>
        <w:jc w:val="both"/>
        <w:rPr>
          <w:rFonts w:ascii="Times New Roman" w:hAnsi="Times New Roman" w:cs="Times New Roman"/>
        </w:rPr>
      </w:pPr>
      <w:r w:rsidRPr="005012FD">
        <w:rPr>
          <w:rFonts w:ascii="Times New Roman" w:hAnsi="Times New Roman" w:cs="Times New Roman"/>
        </w:rPr>
        <w:t xml:space="preserve">Attīstības plāns </w:t>
      </w:r>
      <w:r w:rsidR="009F4B0A" w:rsidRPr="005012FD">
        <w:rPr>
          <w:rFonts w:ascii="Times New Roman" w:hAnsi="Times New Roman" w:cs="Times New Roman"/>
        </w:rPr>
        <w:t>izstrādāts, par pamatu ņemot</w:t>
      </w:r>
      <w:r w:rsidRPr="005012FD">
        <w:rPr>
          <w:rFonts w:ascii="Times New Roman" w:hAnsi="Times New Roman" w:cs="Times New Roman"/>
        </w:rPr>
        <w:t xml:space="preserve"> šād</w:t>
      </w:r>
      <w:r w:rsidR="009F4B0A" w:rsidRPr="005012FD">
        <w:rPr>
          <w:rFonts w:ascii="Times New Roman" w:hAnsi="Times New Roman" w:cs="Times New Roman"/>
        </w:rPr>
        <w:t>us</w:t>
      </w:r>
      <w:r w:rsidRPr="005012FD">
        <w:rPr>
          <w:rFonts w:ascii="Times New Roman" w:hAnsi="Times New Roman" w:cs="Times New Roman"/>
        </w:rPr>
        <w:t xml:space="preserve"> princip</w:t>
      </w:r>
      <w:r w:rsidR="009F4B0A" w:rsidRPr="005012FD">
        <w:rPr>
          <w:rFonts w:ascii="Times New Roman" w:hAnsi="Times New Roman" w:cs="Times New Roman"/>
        </w:rPr>
        <w:t>us</w:t>
      </w:r>
      <w:r w:rsidR="009D3A87">
        <w:rPr>
          <w:rFonts w:ascii="Times New Roman" w:hAnsi="Times New Roman" w:cs="Times New Roman"/>
        </w:rPr>
        <w:t xml:space="preserve"> - </w:t>
      </w:r>
      <w:r w:rsidR="009D3A87">
        <w:rPr>
          <w:rFonts w:ascii="TimesNewRomanPSMT" w:hAnsi="TimesNewRomanPSMT" w:cs="TimesNewRomanPSMT"/>
          <w:color w:val="auto"/>
          <w:lang w:eastAsia="en-US" w:bidi="ar-SA"/>
        </w:rPr>
        <w:t>profesionalitāte, mūsdienīgums, individualizācija un demokrātisms.</w:t>
      </w:r>
      <w:r w:rsidR="009D3A87">
        <w:rPr>
          <w:rFonts w:ascii="Times New Roman" w:hAnsi="Times New Roman" w:cs="Times New Roman"/>
        </w:rPr>
        <w:t xml:space="preserve"> </w:t>
      </w:r>
    </w:p>
    <w:p w14:paraId="062E43F3" w14:textId="765803A4" w:rsidR="00B93D46" w:rsidRPr="005012FD" w:rsidRDefault="00B93D46" w:rsidP="00F26A64">
      <w:pPr>
        <w:ind w:right="57"/>
        <w:contextualSpacing/>
        <w:jc w:val="both"/>
        <w:rPr>
          <w:rFonts w:ascii="Times New Roman" w:hAnsi="Times New Roman" w:cs="Times New Roman"/>
        </w:rPr>
      </w:pPr>
      <w:r w:rsidRPr="005012FD">
        <w:rPr>
          <w:rFonts w:ascii="Times New Roman" w:hAnsi="Times New Roman" w:cs="Times New Roman"/>
        </w:rPr>
        <w:t>Attīstības plāna izstrādē piedalījušās visas izglītības procesā iesaistītās mērķgrupas</w:t>
      </w:r>
      <w:r w:rsidR="009F4B0A" w:rsidRPr="005012FD">
        <w:rPr>
          <w:rFonts w:ascii="Times New Roman" w:hAnsi="Times New Roman" w:cs="Times New Roman"/>
        </w:rPr>
        <w:t xml:space="preserve"> –</w:t>
      </w:r>
      <w:r w:rsidRPr="005012FD">
        <w:rPr>
          <w:rFonts w:ascii="Times New Roman" w:hAnsi="Times New Roman" w:cs="Times New Roman"/>
        </w:rPr>
        <w:t xml:space="preserve"> iestādes pedagoģiskais kolektīvs, ņemot vērā </w:t>
      </w:r>
      <w:r w:rsidR="002745E8" w:rsidRPr="005012FD">
        <w:rPr>
          <w:rFonts w:ascii="Times New Roman" w:hAnsi="Times New Roman" w:cs="Times New Roman"/>
        </w:rPr>
        <w:t>izglīt</w:t>
      </w:r>
      <w:r w:rsidR="008E389F" w:rsidRPr="005012FD">
        <w:rPr>
          <w:rFonts w:ascii="Times New Roman" w:hAnsi="Times New Roman" w:cs="Times New Roman"/>
        </w:rPr>
        <w:t>o</w:t>
      </w:r>
      <w:r w:rsidR="002745E8" w:rsidRPr="005012FD">
        <w:rPr>
          <w:rFonts w:ascii="Times New Roman" w:hAnsi="Times New Roman" w:cs="Times New Roman"/>
        </w:rPr>
        <w:t>jamo</w:t>
      </w:r>
      <w:r w:rsidRPr="005012FD">
        <w:rPr>
          <w:rFonts w:ascii="Times New Roman" w:hAnsi="Times New Roman" w:cs="Times New Roman"/>
        </w:rPr>
        <w:t xml:space="preserve">, izglītojamo vecāku, vadības, tehnisko darbinieku redzējumu par viņu vajadzībām izglītības iestādē, pašvaldības un ārējo vērtētāju (akreditācijas/ vadītāja novērtēšanas) ieteikumus. </w:t>
      </w:r>
    </w:p>
    <w:p w14:paraId="37F163F8" w14:textId="4199BD50" w:rsidR="00B93D46" w:rsidRPr="005012FD" w:rsidRDefault="00B93D46" w:rsidP="00F26A64">
      <w:pPr>
        <w:ind w:right="57"/>
        <w:contextualSpacing/>
        <w:jc w:val="both"/>
        <w:rPr>
          <w:rFonts w:ascii="Times New Roman" w:hAnsi="Times New Roman" w:cs="Times New Roman"/>
        </w:rPr>
      </w:pPr>
      <w:r w:rsidRPr="005012FD">
        <w:rPr>
          <w:rFonts w:ascii="Times New Roman" w:hAnsi="Times New Roman" w:cs="Times New Roman"/>
        </w:rPr>
        <w:t xml:space="preserve">Attīstības plāns </w:t>
      </w:r>
      <w:r w:rsidR="007B08C0">
        <w:rPr>
          <w:rFonts w:ascii="Times New Roman" w:hAnsi="Times New Roman" w:cs="Times New Roman"/>
        </w:rPr>
        <w:t>izskatīts</w:t>
      </w:r>
      <w:r w:rsidRPr="005012FD">
        <w:rPr>
          <w:rFonts w:ascii="Times New Roman" w:hAnsi="Times New Roman" w:cs="Times New Roman"/>
        </w:rPr>
        <w:t xml:space="preserve"> </w:t>
      </w:r>
      <w:r w:rsidR="007B08C0">
        <w:rPr>
          <w:rFonts w:ascii="Times New Roman" w:hAnsi="Times New Roman" w:cs="Times New Roman"/>
        </w:rPr>
        <w:t>izglītības iestādes</w:t>
      </w:r>
      <w:r w:rsidRPr="005012FD">
        <w:rPr>
          <w:rFonts w:ascii="Times New Roman" w:hAnsi="Times New Roman" w:cs="Times New Roman"/>
        </w:rPr>
        <w:t xml:space="preserve"> </w:t>
      </w:r>
      <w:r w:rsidR="009F4B0A" w:rsidRPr="005012FD">
        <w:rPr>
          <w:rFonts w:ascii="Times New Roman" w:hAnsi="Times New Roman" w:cs="Times New Roman"/>
        </w:rPr>
        <w:t>P</w:t>
      </w:r>
      <w:r w:rsidRPr="005012FD">
        <w:rPr>
          <w:rFonts w:ascii="Times New Roman" w:hAnsi="Times New Roman" w:cs="Times New Roman"/>
        </w:rPr>
        <w:t>edagoģisk</w:t>
      </w:r>
      <w:r w:rsidR="007B08C0">
        <w:rPr>
          <w:rFonts w:ascii="Times New Roman" w:hAnsi="Times New Roman" w:cs="Times New Roman"/>
        </w:rPr>
        <w:t>ajā padomē</w:t>
      </w:r>
      <w:r w:rsidR="00F378F6" w:rsidRPr="005012FD">
        <w:rPr>
          <w:rFonts w:ascii="Times New Roman" w:hAnsi="Times New Roman" w:cs="Times New Roman"/>
          <w:color w:val="auto"/>
        </w:rPr>
        <w:t xml:space="preserve">, </w:t>
      </w:r>
      <w:r w:rsidR="009F4B0A" w:rsidRPr="005012FD">
        <w:rPr>
          <w:rFonts w:ascii="Times New Roman" w:hAnsi="Times New Roman" w:cs="Times New Roman"/>
          <w:color w:val="auto"/>
        </w:rPr>
        <w:t>I</w:t>
      </w:r>
      <w:r w:rsidRPr="005012FD">
        <w:rPr>
          <w:rFonts w:ascii="Times New Roman" w:hAnsi="Times New Roman" w:cs="Times New Roman"/>
          <w:color w:val="auto"/>
        </w:rPr>
        <w:t>estādes padomē</w:t>
      </w:r>
      <w:r w:rsidR="00F378F6" w:rsidRPr="005012FD">
        <w:rPr>
          <w:rFonts w:ascii="Times New Roman" w:hAnsi="Times New Roman" w:cs="Times New Roman"/>
          <w:color w:val="auto"/>
        </w:rPr>
        <w:t>,</w:t>
      </w:r>
      <w:r w:rsidRPr="005012FD">
        <w:rPr>
          <w:rFonts w:ascii="Times New Roman" w:hAnsi="Times New Roman" w:cs="Times New Roman"/>
          <w:color w:val="auto"/>
        </w:rPr>
        <w:t xml:space="preserve"> saskaņots </w:t>
      </w:r>
      <w:r w:rsidRPr="005012FD">
        <w:rPr>
          <w:rFonts w:ascii="Times New Roman" w:hAnsi="Times New Roman" w:cs="Times New Roman"/>
        </w:rPr>
        <w:t>ar dibinātāju</w:t>
      </w:r>
      <w:r w:rsidR="00F378F6" w:rsidRPr="005012FD">
        <w:rPr>
          <w:rFonts w:ascii="Times New Roman" w:hAnsi="Times New Roman" w:cs="Times New Roman"/>
        </w:rPr>
        <w:t xml:space="preserve"> –</w:t>
      </w:r>
      <w:r w:rsidRPr="005012FD">
        <w:rPr>
          <w:rFonts w:ascii="Times New Roman" w:hAnsi="Times New Roman" w:cs="Times New Roman"/>
        </w:rPr>
        <w:t xml:space="preserve"> Madonas novada pašvaldību.</w:t>
      </w:r>
    </w:p>
    <w:p w14:paraId="09E8225B" w14:textId="77777777" w:rsidR="000A35AA" w:rsidRDefault="000A35AA" w:rsidP="000A35AA">
      <w:pPr>
        <w:pStyle w:val="Sarakstarindkopa"/>
        <w:tabs>
          <w:tab w:val="left" w:pos="284"/>
        </w:tabs>
        <w:spacing w:after="0" w:line="240" w:lineRule="auto"/>
        <w:ind w:left="0" w:right="55"/>
        <w:rPr>
          <w:rFonts w:ascii="Times New Roman" w:hAnsi="Times New Roman" w:cs="Times New Roman"/>
          <w:b/>
          <w:sz w:val="24"/>
          <w:szCs w:val="24"/>
          <w:lang w:val="lv-LV"/>
        </w:rPr>
      </w:pPr>
    </w:p>
    <w:p w14:paraId="68FE0DE6" w14:textId="6267C54B" w:rsidR="00F00438" w:rsidRPr="005012FD" w:rsidRDefault="000A35AA" w:rsidP="000A35AA">
      <w:pPr>
        <w:pStyle w:val="Sarakstarindkopa"/>
        <w:numPr>
          <w:ilvl w:val="0"/>
          <w:numId w:val="43"/>
        </w:numPr>
        <w:tabs>
          <w:tab w:val="left" w:pos="284"/>
        </w:tabs>
        <w:spacing w:after="0" w:line="240" w:lineRule="auto"/>
        <w:ind w:left="709" w:right="55"/>
        <w:rPr>
          <w:rFonts w:ascii="Times New Roman" w:hAnsi="Times New Roman" w:cs="Times New Roman"/>
          <w:b/>
          <w:sz w:val="24"/>
          <w:szCs w:val="24"/>
          <w:lang w:val="lv-LV"/>
        </w:rPr>
      </w:pPr>
      <w:r>
        <w:rPr>
          <w:rFonts w:ascii="Times New Roman" w:hAnsi="Times New Roman" w:cs="Times New Roman"/>
          <w:b/>
          <w:sz w:val="24"/>
          <w:szCs w:val="24"/>
          <w:lang w:val="lv-LV"/>
        </w:rPr>
        <w:t xml:space="preserve">       </w:t>
      </w:r>
      <w:r w:rsidR="00F00438" w:rsidRPr="005012FD">
        <w:rPr>
          <w:rFonts w:ascii="Times New Roman" w:hAnsi="Times New Roman" w:cs="Times New Roman"/>
          <w:b/>
          <w:sz w:val="24"/>
          <w:szCs w:val="24"/>
          <w:lang w:val="lv-LV"/>
        </w:rPr>
        <w:t>IZGLĪTĪBAS IESTĀD</w:t>
      </w:r>
      <w:r w:rsidR="00DF5AEA" w:rsidRPr="005012FD">
        <w:rPr>
          <w:rFonts w:ascii="Times New Roman" w:hAnsi="Times New Roman" w:cs="Times New Roman"/>
          <w:b/>
          <w:sz w:val="24"/>
          <w:szCs w:val="24"/>
          <w:lang w:val="lv-LV"/>
        </w:rPr>
        <w:t>I</w:t>
      </w:r>
      <w:r w:rsidR="00F00438" w:rsidRPr="005012FD">
        <w:rPr>
          <w:rFonts w:ascii="Times New Roman" w:hAnsi="Times New Roman" w:cs="Times New Roman"/>
          <w:b/>
          <w:sz w:val="24"/>
          <w:szCs w:val="24"/>
          <w:lang w:val="lv-LV"/>
        </w:rPr>
        <w:t xml:space="preserve"> RAKSTUROJ</w:t>
      </w:r>
      <w:r w:rsidR="00DF5AEA" w:rsidRPr="005012FD">
        <w:rPr>
          <w:rFonts w:ascii="Times New Roman" w:hAnsi="Times New Roman" w:cs="Times New Roman"/>
          <w:b/>
          <w:sz w:val="24"/>
          <w:szCs w:val="24"/>
          <w:lang w:val="lv-LV"/>
        </w:rPr>
        <w:t>OŠI</w:t>
      </w:r>
      <w:r w:rsidR="0046339C" w:rsidRPr="005012FD">
        <w:rPr>
          <w:rFonts w:ascii="Times New Roman" w:hAnsi="Times New Roman" w:cs="Times New Roman"/>
          <w:b/>
          <w:sz w:val="24"/>
          <w:szCs w:val="24"/>
          <w:lang w:val="lv-LV"/>
        </w:rPr>
        <w:t>E</w:t>
      </w:r>
      <w:r w:rsidR="00DF5AEA" w:rsidRPr="005012FD">
        <w:rPr>
          <w:rFonts w:ascii="Times New Roman" w:hAnsi="Times New Roman" w:cs="Times New Roman"/>
          <w:b/>
          <w:sz w:val="24"/>
          <w:szCs w:val="24"/>
          <w:lang w:val="lv-LV"/>
        </w:rPr>
        <w:t xml:space="preserve"> RĀDĪTĀJI</w:t>
      </w:r>
    </w:p>
    <w:p w14:paraId="106EFFCB" w14:textId="77777777" w:rsidR="00F00438" w:rsidRPr="00BA6295" w:rsidRDefault="00F00438" w:rsidP="00F378F6">
      <w:pPr>
        <w:pStyle w:val="Sarakstarindkopa"/>
        <w:spacing w:after="0" w:line="240" w:lineRule="auto"/>
        <w:ind w:left="0" w:right="55"/>
        <w:jc w:val="both"/>
        <w:rPr>
          <w:rFonts w:ascii="Times New Roman" w:hAnsi="Times New Roman" w:cs="Times New Roman"/>
          <w:sz w:val="16"/>
          <w:szCs w:val="16"/>
          <w:lang w:val="lv-LV"/>
        </w:rPr>
      </w:pPr>
    </w:p>
    <w:tbl>
      <w:tblPr>
        <w:tblStyle w:val="Reatabula"/>
        <w:tblW w:w="15168" w:type="dxa"/>
        <w:tblInd w:w="-714" w:type="dxa"/>
        <w:tblLook w:val="04A0" w:firstRow="1" w:lastRow="0" w:firstColumn="1" w:lastColumn="0" w:noHBand="0" w:noVBand="1"/>
      </w:tblPr>
      <w:tblGrid>
        <w:gridCol w:w="3686"/>
        <w:gridCol w:w="3827"/>
        <w:gridCol w:w="1985"/>
        <w:gridCol w:w="5670"/>
      </w:tblGrid>
      <w:tr w:rsidR="00BA6295" w:rsidRPr="005012FD" w14:paraId="2639A241" w14:textId="77777777" w:rsidTr="001009BF">
        <w:trPr>
          <w:trHeight w:val="477"/>
        </w:trPr>
        <w:tc>
          <w:tcPr>
            <w:tcW w:w="3686" w:type="dxa"/>
            <w:vAlign w:val="center"/>
          </w:tcPr>
          <w:p w14:paraId="0D57C96B" w14:textId="65C3D614" w:rsidR="00BA6295" w:rsidRPr="00BA6295" w:rsidRDefault="00BA6295" w:rsidP="00BA6295">
            <w:pPr>
              <w:pStyle w:val="Sarakstarindkopa"/>
              <w:tabs>
                <w:tab w:val="left" w:pos="284"/>
              </w:tabs>
              <w:spacing w:after="0" w:line="240" w:lineRule="auto"/>
              <w:ind w:left="0" w:right="55"/>
              <w:jc w:val="center"/>
              <w:rPr>
                <w:rFonts w:ascii="Times New Roman" w:hAnsi="Times New Roman" w:cs="Times New Roman"/>
                <w:b/>
                <w:sz w:val="24"/>
                <w:szCs w:val="24"/>
                <w:lang w:val="lv-LV"/>
              </w:rPr>
            </w:pPr>
            <w:r w:rsidRPr="00BA6295">
              <w:rPr>
                <w:rFonts w:ascii="Times New Roman" w:hAnsi="Times New Roman" w:cs="Times New Roman"/>
                <w:b/>
                <w:sz w:val="24"/>
                <w:szCs w:val="24"/>
                <w:lang w:val="lv-LV"/>
              </w:rPr>
              <w:t>RAKSTUROJOŠIE RĀDĪTĀJI</w:t>
            </w:r>
          </w:p>
        </w:tc>
        <w:tc>
          <w:tcPr>
            <w:tcW w:w="11482" w:type="dxa"/>
            <w:gridSpan w:val="3"/>
            <w:vAlign w:val="center"/>
          </w:tcPr>
          <w:p w14:paraId="7A0ED621" w14:textId="200992A8" w:rsidR="00BA6295" w:rsidRPr="00BA6295" w:rsidRDefault="00BA6295" w:rsidP="00F378F6">
            <w:pPr>
              <w:pStyle w:val="Sarakstarindkopa"/>
              <w:spacing w:after="0" w:line="240" w:lineRule="auto"/>
              <w:ind w:left="0" w:right="55"/>
              <w:jc w:val="center"/>
              <w:rPr>
                <w:rFonts w:ascii="Times New Roman" w:hAnsi="Times New Roman" w:cs="Times New Roman"/>
                <w:b/>
                <w:bCs/>
                <w:sz w:val="24"/>
                <w:szCs w:val="24"/>
                <w:lang w:val="lv-LV"/>
              </w:rPr>
            </w:pPr>
            <w:r w:rsidRPr="00BA6295">
              <w:rPr>
                <w:rFonts w:ascii="Times New Roman" w:hAnsi="Times New Roman" w:cs="Times New Roman"/>
                <w:b/>
                <w:bCs/>
                <w:sz w:val="24"/>
                <w:szCs w:val="24"/>
                <w:lang w:val="lv-LV"/>
              </w:rPr>
              <w:t>MĀCĪBU GADS</w:t>
            </w:r>
          </w:p>
        </w:tc>
      </w:tr>
      <w:tr w:rsidR="0087103F" w:rsidRPr="005012FD" w14:paraId="3CCA4924" w14:textId="77777777" w:rsidTr="001009BF">
        <w:trPr>
          <w:trHeight w:val="567"/>
        </w:trPr>
        <w:tc>
          <w:tcPr>
            <w:tcW w:w="3686" w:type="dxa"/>
            <w:vAlign w:val="center"/>
          </w:tcPr>
          <w:p w14:paraId="3A9D008E" w14:textId="45768BA0" w:rsidR="0087103F" w:rsidRPr="00BA6295" w:rsidRDefault="0087103F" w:rsidP="00BA6295">
            <w:pPr>
              <w:ind w:right="55"/>
              <w:contextualSpacing/>
              <w:rPr>
                <w:rFonts w:ascii="Times New Roman" w:hAnsi="Times New Roman" w:cs="Times New Roman"/>
                <w:bCs/>
              </w:rPr>
            </w:pPr>
            <w:r w:rsidRPr="005012FD">
              <w:rPr>
                <w:rFonts w:ascii="Times New Roman" w:hAnsi="Times New Roman" w:cs="Times New Roman"/>
                <w:bCs/>
              </w:rPr>
              <w:t>Īstenotās izglītības programmas</w:t>
            </w:r>
          </w:p>
        </w:tc>
        <w:tc>
          <w:tcPr>
            <w:tcW w:w="3827" w:type="dxa"/>
          </w:tcPr>
          <w:p w14:paraId="342B18BC" w14:textId="058E480A" w:rsidR="0087103F" w:rsidRPr="009D3A87" w:rsidRDefault="0087103F" w:rsidP="0087103F">
            <w:pPr>
              <w:widowControl/>
              <w:suppressAutoHyphens w:val="0"/>
              <w:autoSpaceDE w:val="0"/>
              <w:autoSpaceDN w:val="0"/>
              <w:adjustRightInd w:val="0"/>
              <w:jc w:val="center"/>
              <w:rPr>
                <w:rFonts w:ascii="TimesNewRomanPSMT" w:hAnsi="TimesNewRomanPSMT" w:cs="TimesNewRomanPSMT"/>
                <w:color w:val="auto"/>
                <w:lang w:eastAsia="en-US" w:bidi="ar-SA"/>
              </w:rPr>
            </w:pPr>
            <w:r>
              <w:rPr>
                <w:rFonts w:ascii="TimesNewRomanPSMT" w:hAnsi="TimesNewRomanPSMT" w:cs="TimesNewRomanPSMT"/>
                <w:color w:val="auto"/>
                <w:lang w:eastAsia="en-US" w:bidi="ar-SA"/>
              </w:rPr>
              <w:t>Izglītojamo skaits 2022./2023.m.g.</w:t>
            </w:r>
          </w:p>
        </w:tc>
        <w:tc>
          <w:tcPr>
            <w:tcW w:w="1985" w:type="dxa"/>
          </w:tcPr>
          <w:p w14:paraId="2B6AD0C2" w14:textId="7B6CC8F1" w:rsidR="0087103F" w:rsidRPr="009D3A87" w:rsidRDefault="0087103F" w:rsidP="0087103F">
            <w:pPr>
              <w:widowControl/>
              <w:suppressAutoHyphens w:val="0"/>
              <w:autoSpaceDE w:val="0"/>
              <w:autoSpaceDN w:val="0"/>
              <w:adjustRightInd w:val="0"/>
              <w:jc w:val="center"/>
              <w:rPr>
                <w:rFonts w:ascii="TimesNewRomanPSMT" w:hAnsi="TimesNewRomanPSMT" w:cs="TimesNewRomanPSMT"/>
                <w:color w:val="auto"/>
                <w:lang w:eastAsia="en-US" w:bidi="ar-SA"/>
              </w:rPr>
            </w:pPr>
            <w:r>
              <w:rPr>
                <w:rFonts w:ascii="TimesNewRomanPSMT" w:hAnsi="TimesNewRomanPSMT" w:cs="TimesNewRomanPSMT"/>
                <w:color w:val="auto"/>
                <w:lang w:eastAsia="en-US" w:bidi="ar-SA"/>
              </w:rPr>
              <w:t>Izglītojamo skaits 2023./2024.m.g.</w:t>
            </w:r>
          </w:p>
        </w:tc>
        <w:tc>
          <w:tcPr>
            <w:tcW w:w="5670" w:type="dxa"/>
          </w:tcPr>
          <w:p w14:paraId="5B4AA29D" w14:textId="1C2A6F5F" w:rsidR="0087103F" w:rsidRDefault="0087103F" w:rsidP="0087103F">
            <w:pPr>
              <w:jc w:val="center"/>
              <w:rPr>
                <w:rFonts w:ascii="Times New Roman" w:hAnsi="Times New Roman" w:cs="Times New Roman"/>
              </w:rPr>
            </w:pPr>
            <w:r>
              <w:rPr>
                <w:rFonts w:ascii="Times New Roman" w:hAnsi="Times New Roman" w:cs="Times New Roman"/>
              </w:rPr>
              <w:t>Izglītojamo skaits</w:t>
            </w:r>
          </w:p>
          <w:p w14:paraId="7460B345" w14:textId="65161B83" w:rsidR="0087103F" w:rsidRPr="009D3A87" w:rsidRDefault="0087103F" w:rsidP="0087103F">
            <w:pPr>
              <w:jc w:val="center"/>
              <w:rPr>
                <w:rFonts w:ascii="Times New Roman" w:hAnsi="Times New Roman" w:cs="Times New Roman"/>
              </w:rPr>
            </w:pPr>
            <w:r>
              <w:rPr>
                <w:rFonts w:ascii="Times New Roman" w:hAnsi="Times New Roman" w:cs="Times New Roman"/>
              </w:rPr>
              <w:t>2024./2025.m.g.</w:t>
            </w:r>
          </w:p>
        </w:tc>
      </w:tr>
      <w:tr w:rsidR="0087103F" w:rsidRPr="005012FD" w14:paraId="764D4F83" w14:textId="77777777" w:rsidTr="001009BF">
        <w:trPr>
          <w:trHeight w:val="567"/>
        </w:trPr>
        <w:tc>
          <w:tcPr>
            <w:tcW w:w="3686" w:type="dxa"/>
            <w:vAlign w:val="center"/>
          </w:tcPr>
          <w:p w14:paraId="1379863D" w14:textId="29E70F86" w:rsidR="0087103F" w:rsidRPr="00D70714" w:rsidRDefault="0087103F" w:rsidP="00BA6295">
            <w:pPr>
              <w:ind w:right="55"/>
              <w:contextualSpacing/>
              <w:rPr>
                <w:rFonts w:ascii="TimesNewRomanPSMT" w:hAnsi="TimesNewRomanPSMT" w:cs="TimesNewRomanPSMT"/>
                <w:color w:val="auto"/>
                <w:lang w:eastAsia="en-US" w:bidi="ar-SA"/>
              </w:rPr>
            </w:pPr>
            <w:r>
              <w:rPr>
                <w:rFonts w:ascii="TimesNewRomanPSMT" w:hAnsi="TimesNewRomanPSMT" w:cs="TimesNewRomanPSMT"/>
                <w:color w:val="auto"/>
                <w:lang w:eastAsia="en-US" w:bidi="ar-SA"/>
              </w:rPr>
              <w:t>Pirmsskolas izglītības programma</w:t>
            </w:r>
            <w:r w:rsidR="00D70714">
              <w:rPr>
                <w:rFonts w:ascii="TimesNewRomanPSMT" w:hAnsi="TimesNewRomanPSMT" w:cs="TimesNewRomanPSMT"/>
                <w:color w:val="auto"/>
                <w:lang w:eastAsia="en-US" w:bidi="ar-SA"/>
              </w:rPr>
              <w:t xml:space="preserve"> </w:t>
            </w:r>
            <w:r>
              <w:rPr>
                <w:rFonts w:ascii="Times New Roman" w:hAnsi="Times New Roman" w:cs="Times New Roman"/>
                <w:color w:val="auto"/>
                <w:lang w:eastAsia="en-US" w:bidi="ar-SA"/>
              </w:rPr>
              <w:t>(kods 0101 1111)</w:t>
            </w:r>
          </w:p>
        </w:tc>
        <w:tc>
          <w:tcPr>
            <w:tcW w:w="3827" w:type="dxa"/>
            <w:vAlign w:val="center"/>
          </w:tcPr>
          <w:p w14:paraId="381F86D6" w14:textId="180D97A5" w:rsidR="0087103F" w:rsidRDefault="00BE03D9" w:rsidP="00BA6295">
            <w:pPr>
              <w:widowControl/>
              <w:suppressAutoHyphens w:val="0"/>
              <w:autoSpaceDE w:val="0"/>
              <w:autoSpaceDN w:val="0"/>
              <w:adjustRightInd w:val="0"/>
              <w:jc w:val="center"/>
              <w:rPr>
                <w:rFonts w:ascii="Times New Roman" w:hAnsi="Times New Roman" w:cs="Times New Roman"/>
                <w:color w:val="auto"/>
                <w:lang w:eastAsia="en-US" w:bidi="ar-SA"/>
              </w:rPr>
            </w:pPr>
            <w:r>
              <w:rPr>
                <w:rFonts w:ascii="Times New Roman" w:hAnsi="Times New Roman" w:cs="Times New Roman"/>
                <w:color w:val="auto"/>
                <w:lang w:eastAsia="en-US" w:bidi="ar-SA"/>
              </w:rPr>
              <w:t>304</w:t>
            </w:r>
          </w:p>
        </w:tc>
        <w:tc>
          <w:tcPr>
            <w:tcW w:w="1985" w:type="dxa"/>
            <w:vAlign w:val="center"/>
          </w:tcPr>
          <w:p w14:paraId="5B520893" w14:textId="61A4EB83" w:rsidR="0087103F" w:rsidRDefault="00F95D70" w:rsidP="00BA6295">
            <w:pPr>
              <w:widowControl/>
              <w:suppressAutoHyphens w:val="0"/>
              <w:autoSpaceDE w:val="0"/>
              <w:autoSpaceDN w:val="0"/>
              <w:adjustRightInd w:val="0"/>
              <w:jc w:val="center"/>
              <w:rPr>
                <w:rFonts w:ascii="Times New Roman" w:hAnsi="Times New Roman" w:cs="Times New Roman"/>
                <w:color w:val="auto"/>
                <w:lang w:eastAsia="en-US" w:bidi="ar-SA"/>
              </w:rPr>
            </w:pPr>
            <w:r>
              <w:rPr>
                <w:rFonts w:ascii="Times New Roman" w:hAnsi="Times New Roman" w:cs="Times New Roman"/>
                <w:color w:val="auto"/>
                <w:lang w:eastAsia="en-US" w:bidi="ar-SA"/>
              </w:rPr>
              <w:t>278</w:t>
            </w:r>
          </w:p>
        </w:tc>
        <w:tc>
          <w:tcPr>
            <w:tcW w:w="5670" w:type="dxa"/>
            <w:vAlign w:val="center"/>
          </w:tcPr>
          <w:p w14:paraId="2C849B7A" w14:textId="626B2F7B" w:rsidR="0087103F" w:rsidRDefault="00C66C03" w:rsidP="00BA6295">
            <w:pPr>
              <w:widowControl/>
              <w:suppressAutoHyphens w:val="0"/>
              <w:autoSpaceDE w:val="0"/>
              <w:autoSpaceDN w:val="0"/>
              <w:adjustRightInd w:val="0"/>
              <w:jc w:val="center"/>
              <w:rPr>
                <w:rFonts w:ascii="Times New Roman" w:hAnsi="Times New Roman" w:cs="Times New Roman"/>
                <w:color w:val="auto"/>
                <w:lang w:eastAsia="en-US" w:bidi="ar-SA"/>
              </w:rPr>
            </w:pPr>
            <w:r>
              <w:rPr>
                <w:rFonts w:ascii="Times New Roman" w:hAnsi="Times New Roman" w:cs="Times New Roman"/>
                <w:color w:val="auto"/>
                <w:lang w:eastAsia="en-US" w:bidi="ar-SA"/>
              </w:rPr>
              <w:t>280</w:t>
            </w:r>
          </w:p>
        </w:tc>
      </w:tr>
      <w:tr w:rsidR="0087103F" w:rsidRPr="005012FD" w14:paraId="217CEB50" w14:textId="77777777" w:rsidTr="001009BF">
        <w:trPr>
          <w:trHeight w:val="567"/>
        </w:trPr>
        <w:tc>
          <w:tcPr>
            <w:tcW w:w="3686" w:type="dxa"/>
            <w:vAlign w:val="center"/>
          </w:tcPr>
          <w:p w14:paraId="3EE835F6" w14:textId="1BAA5F8E" w:rsidR="0087103F" w:rsidRDefault="0087103F" w:rsidP="00BA6295">
            <w:pPr>
              <w:widowControl/>
              <w:suppressAutoHyphens w:val="0"/>
              <w:autoSpaceDE w:val="0"/>
              <w:autoSpaceDN w:val="0"/>
              <w:adjustRightInd w:val="0"/>
              <w:rPr>
                <w:rFonts w:ascii="TimesNewRomanPSMT" w:hAnsi="TimesNewRomanPSMT" w:cs="TimesNewRomanPSMT"/>
                <w:color w:val="auto"/>
                <w:lang w:eastAsia="en-US" w:bidi="ar-SA"/>
              </w:rPr>
            </w:pPr>
            <w:r>
              <w:rPr>
                <w:rFonts w:ascii="TimesNewRomanPSMT" w:hAnsi="TimesNewRomanPSMT" w:cs="TimesNewRomanPSMT"/>
                <w:color w:val="auto"/>
                <w:lang w:eastAsia="en-US" w:bidi="ar-SA"/>
              </w:rPr>
              <w:t>Speciālā</w:t>
            </w:r>
            <w:r w:rsidR="00F95D70">
              <w:rPr>
                <w:rFonts w:ascii="TimesNewRomanPSMT" w:hAnsi="TimesNewRomanPSMT" w:cs="TimesNewRomanPSMT"/>
                <w:color w:val="auto"/>
                <w:lang w:eastAsia="en-US" w:bidi="ar-SA"/>
              </w:rPr>
              <w:t>s</w:t>
            </w:r>
            <w:r>
              <w:rPr>
                <w:rFonts w:ascii="TimesNewRomanPSMT" w:hAnsi="TimesNewRomanPSMT" w:cs="TimesNewRomanPSMT"/>
                <w:color w:val="auto"/>
                <w:lang w:eastAsia="en-US" w:bidi="ar-SA"/>
              </w:rPr>
              <w:t xml:space="preserve"> pirmsskolas izglītības programma izglītojamajiem ar valodas traucējumiem </w:t>
            </w:r>
          </w:p>
          <w:p w14:paraId="66C7FC7F" w14:textId="14CAB0AA" w:rsidR="0087103F" w:rsidRDefault="0087103F" w:rsidP="00BA6295">
            <w:pPr>
              <w:widowControl/>
              <w:suppressAutoHyphens w:val="0"/>
              <w:autoSpaceDE w:val="0"/>
              <w:autoSpaceDN w:val="0"/>
              <w:adjustRightInd w:val="0"/>
              <w:rPr>
                <w:rFonts w:ascii="TimesNewRomanPSMT" w:hAnsi="TimesNewRomanPSMT" w:cs="TimesNewRomanPSMT"/>
                <w:color w:val="auto"/>
                <w:lang w:eastAsia="en-US" w:bidi="ar-SA"/>
              </w:rPr>
            </w:pPr>
            <w:r>
              <w:rPr>
                <w:rFonts w:ascii="Times New Roman" w:hAnsi="Times New Roman" w:cs="Times New Roman"/>
                <w:color w:val="auto"/>
                <w:lang w:eastAsia="en-US" w:bidi="ar-SA"/>
              </w:rPr>
              <w:t>(kods 0101 5511)</w:t>
            </w:r>
          </w:p>
        </w:tc>
        <w:tc>
          <w:tcPr>
            <w:tcW w:w="3827" w:type="dxa"/>
            <w:vAlign w:val="center"/>
          </w:tcPr>
          <w:p w14:paraId="212E7DA3" w14:textId="5C7F4EC9" w:rsidR="0087103F" w:rsidRDefault="00BE03D9" w:rsidP="00BA6295">
            <w:pPr>
              <w:widowControl/>
              <w:suppressAutoHyphens w:val="0"/>
              <w:autoSpaceDE w:val="0"/>
              <w:autoSpaceDN w:val="0"/>
              <w:adjustRightInd w:val="0"/>
              <w:jc w:val="center"/>
              <w:rPr>
                <w:rFonts w:ascii="Times New Roman" w:hAnsi="Times New Roman" w:cs="Times New Roman"/>
                <w:color w:val="auto"/>
                <w:lang w:eastAsia="en-US" w:bidi="ar-SA"/>
              </w:rPr>
            </w:pPr>
            <w:r>
              <w:rPr>
                <w:rFonts w:ascii="Times New Roman" w:hAnsi="Times New Roman" w:cs="Times New Roman"/>
                <w:color w:val="auto"/>
                <w:lang w:eastAsia="en-US" w:bidi="ar-SA"/>
              </w:rPr>
              <w:t>5</w:t>
            </w:r>
          </w:p>
        </w:tc>
        <w:tc>
          <w:tcPr>
            <w:tcW w:w="1985" w:type="dxa"/>
            <w:vAlign w:val="center"/>
          </w:tcPr>
          <w:p w14:paraId="14039C01" w14:textId="0EEBF69B" w:rsidR="0087103F" w:rsidRDefault="00F95D70" w:rsidP="00BA6295">
            <w:pPr>
              <w:widowControl/>
              <w:suppressAutoHyphens w:val="0"/>
              <w:autoSpaceDE w:val="0"/>
              <w:autoSpaceDN w:val="0"/>
              <w:adjustRightInd w:val="0"/>
              <w:jc w:val="center"/>
              <w:rPr>
                <w:rFonts w:ascii="Times New Roman" w:hAnsi="Times New Roman" w:cs="Times New Roman"/>
                <w:color w:val="auto"/>
                <w:lang w:eastAsia="en-US" w:bidi="ar-SA"/>
              </w:rPr>
            </w:pPr>
            <w:r>
              <w:rPr>
                <w:rFonts w:ascii="Times New Roman" w:hAnsi="Times New Roman" w:cs="Times New Roman"/>
                <w:color w:val="auto"/>
                <w:lang w:eastAsia="en-US" w:bidi="ar-SA"/>
              </w:rPr>
              <w:t>6</w:t>
            </w:r>
          </w:p>
        </w:tc>
        <w:tc>
          <w:tcPr>
            <w:tcW w:w="5670" w:type="dxa"/>
            <w:vAlign w:val="center"/>
          </w:tcPr>
          <w:p w14:paraId="0F96A677" w14:textId="673E35D8" w:rsidR="0087103F" w:rsidRDefault="00C66C03" w:rsidP="00BA6295">
            <w:pPr>
              <w:widowControl/>
              <w:suppressAutoHyphens w:val="0"/>
              <w:autoSpaceDE w:val="0"/>
              <w:autoSpaceDN w:val="0"/>
              <w:adjustRightInd w:val="0"/>
              <w:jc w:val="center"/>
              <w:rPr>
                <w:rFonts w:ascii="Times New Roman" w:hAnsi="Times New Roman" w:cs="Times New Roman"/>
                <w:color w:val="auto"/>
                <w:lang w:eastAsia="en-US" w:bidi="ar-SA"/>
              </w:rPr>
            </w:pPr>
            <w:r>
              <w:rPr>
                <w:rFonts w:ascii="Times New Roman" w:hAnsi="Times New Roman" w:cs="Times New Roman"/>
                <w:color w:val="auto"/>
                <w:lang w:eastAsia="en-US" w:bidi="ar-SA"/>
              </w:rPr>
              <w:t>5</w:t>
            </w:r>
          </w:p>
        </w:tc>
      </w:tr>
      <w:tr w:rsidR="0087103F" w:rsidRPr="005012FD" w14:paraId="694D5D86" w14:textId="77777777" w:rsidTr="001009BF">
        <w:trPr>
          <w:trHeight w:val="567"/>
        </w:trPr>
        <w:tc>
          <w:tcPr>
            <w:tcW w:w="3686" w:type="dxa"/>
            <w:vAlign w:val="center"/>
          </w:tcPr>
          <w:p w14:paraId="46D67FFE" w14:textId="1F20B96F" w:rsidR="0087103F" w:rsidRDefault="0087103F" w:rsidP="00BA6295">
            <w:pPr>
              <w:widowControl/>
              <w:suppressAutoHyphens w:val="0"/>
              <w:autoSpaceDE w:val="0"/>
              <w:autoSpaceDN w:val="0"/>
              <w:adjustRightInd w:val="0"/>
              <w:rPr>
                <w:rFonts w:ascii="TimesNewRomanPSMT" w:hAnsi="TimesNewRomanPSMT" w:cs="TimesNewRomanPSMT"/>
                <w:color w:val="auto"/>
                <w:lang w:eastAsia="en-US" w:bidi="ar-SA"/>
              </w:rPr>
            </w:pPr>
            <w:r>
              <w:rPr>
                <w:rFonts w:ascii="TimesNewRomanPSMT" w:hAnsi="TimesNewRomanPSMT" w:cs="TimesNewRomanPSMT"/>
                <w:color w:val="auto"/>
                <w:lang w:eastAsia="en-US" w:bidi="ar-SA"/>
              </w:rPr>
              <w:t>Speciālā</w:t>
            </w:r>
            <w:r w:rsidR="00F95D70">
              <w:rPr>
                <w:rFonts w:ascii="TimesNewRomanPSMT" w:hAnsi="TimesNewRomanPSMT" w:cs="TimesNewRomanPSMT"/>
                <w:color w:val="auto"/>
                <w:lang w:eastAsia="en-US" w:bidi="ar-SA"/>
              </w:rPr>
              <w:t>s</w:t>
            </w:r>
            <w:r>
              <w:rPr>
                <w:rFonts w:ascii="TimesNewRomanPSMT" w:hAnsi="TimesNewRomanPSMT" w:cs="TimesNewRomanPSMT"/>
                <w:color w:val="auto"/>
                <w:lang w:eastAsia="en-US" w:bidi="ar-SA"/>
              </w:rPr>
              <w:t xml:space="preserve"> pirmsskolas izglītības programma izglītojamajiem ar jauktiem attīstības traucējumiem </w:t>
            </w:r>
            <w:r w:rsidR="00BA6295">
              <w:rPr>
                <w:rFonts w:ascii="TimesNewRomanPSMT" w:hAnsi="TimesNewRomanPSMT" w:cs="TimesNewRomanPSMT"/>
                <w:color w:val="auto"/>
                <w:lang w:eastAsia="en-US" w:bidi="ar-SA"/>
              </w:rPr>
              <w:t xml:space="preserve"> </w:t>
            </w:r>
            <w:r>
              <w:rPr>
                <w:rFonts w:ascii="Times New Roman" w:hAnsi="Times New Roman" w:cs="Times New Roman"/>
                <w:color w:val="auto"/>
                <w:lang w:eastAsia="en-US" w:bidi="ar-SA"/>
              </w:rPr>
              <w:t>(kods 0101 5611)</w:t>
            </w:r>
          </w:p>
        </w:tc>
        <w:tc>
          <w:tcPr>
            <w:tcW w:w="3827" w:type="dxa"/>
            <w:vAlign w:val="center"/>
          </w:tcPr>
          <w:p w14:paraId="2DF91AE7" w14:textId="1AFE578E" w:rsidR="0087103F" w:rsidRDefault="00BE03D9" w:rsidP="00BA6295">
            <w:pPr>
              <w:widowControl/>
              <w:suppressAutoHyphens w:val="0"/>
              <w:autoSpaceDE w:val="0"/>
              <w:autoSpaceDN w:val="0"/>
              <w:adjustRightInd w:val="0"/>
              <w:jc w:val="center"/>
              <w:rPr>
                <w:rFonts w:ascii="Times New Roman" w:hAnsi="Times New Roman" w:cs="Times New Roman"/>
                <w:color w:val="auto"/>
                <w:lang w:eastAsia="en-US" w:bidi="ar-SA"/>
              </w:rPr>
            </w:pPr>
            <w:r>
              <w:rPr>
                <w:rFonts w:ascii="Times New Roman" w:hAnsi="Times New Roman" w:cs="Times New Roman"/>
                <w:color w:val="auto"/>
                <w:lang w:eastAsia="en-US" w:bidi="ar-SA"/>
              </w:rPr>
              <w:t>3</w:t>
            </w:r>
          </w:p>
        </w:tc>
        <w:tc>
          <w:tcPr>
            <w:tcW w:w="1985" w:type="dxa"/>
            <w:vAlign w:val="center"/>
          </w:tcPr>
          <w:p w14:paraId="1010CCAD" w14:textId="0D604F02" w:rsidR="0087103F" w:rsidRDefault="00F95D70" w:rsidP="00BA6295">
            <w:pPr>
              <w:widowControl/>
              <w:suppressAutoHyphens w:val="0"/>
              <w:autoSpaceDE w:val="0"/>
              <w:autoSpaceDN w:val="0"/>
              <w:adjustRightInd w:val="0"/>
              <w:jc w:val="center"/>
              <w:rPr>
                <w:rFonts w:ascii="Times New Roman" w:hAnsi="Times New Roman" w:cs="Times New Roman"/>
                <w:color w:val="auto"/>
                <w:lang w:eastAsia="en-US" w:bidi="ar-SA"/>
              </w:rPr>
            </w:pPr>
            <w:r>
              <w:rPr>
                <w:rFonts w:ascii="Times New Roman" w:hAnsi="Times New Roman" w:cs="Times New Roman"/>
                <w:color w:val="auto"/>
                <w:lang w:eastAsia="en-US" w:bidi="ar-SA"/>
              </w:rPr>
              <w:t>3</w:t>
            </w:r>
          </w:p>
        </w:tc>
        <w:tc>
          <w:tcPr>
            <w:tcW w:w="5670" w:type="dxa"/>
            <w:vAlign w:val="center"/>
          </w:tcPr>
          <w:p w14:paraId="4889CB69" w14:textId="58A499D3" w:rsidR="0087103F" w:rsidRDefault="00C66C03" w:rsidP="00BA6295">
            <w:pPr>
              <w:widowControl/>
              <w:suppressAutoHyphens w:val="0"/>
              <w:autoSpaceDE w:val="0"/>
              <w:autoSpaceDN w:val="0"/>
              <w:adjustRightInd w:val="0"/>
              <w:jc w:val="center"/>
              <w:rPr>
                <w:rFonts w:ascii="Times New Roman" w:hAnsi="Times New Roman" w:cs="Times New Roman"/>
                <w:color w:val="auto"/>
                <w:lang w:eastAsia="en-US" w:bidi="ar-SA"/>
              </w:rPr>
            </w:pPr>
            <w:r>
              <w:rPr>
                <w:rFonts w:ascii="Times New Roman" w:hAnsi="Times New Roman" w:cs="Times New Roman"/>
                <w:color w:val="auto"/>
                <w:lang w:eastAsia="en-US" w:bidi="ar-SA"/>
              </w:rPr>
              <w:t>5</w:t>
            </w:r>
          </w:p>
        </w:tc>
      </w:tr>
      <w:tr w:rsidR="0087103F" w:rsidRPr="005012FD" w14:paraId="3C3C80E9" w14:textId="77777777" w:rsidTr="001009BF">
        <w:trPr>
          <w:trHeight w:val="567"/>
        </w:trPr>
        <w:tc>
          <w:tcPr>
            <w:tcW w:w="3686" w:type="dxa"/>
            <w:vAlign w:val="center"/>
          </w:tcPr>
          <w:p w14:paraId="03EA631B" w14:textId="73E3C0D9" w:rsidR="0087103F" w:rsidRDefault="0087103F" w:rsidP="00BA6295">
            <w:pPr>
              <w:widowControl/>
              <w:suppressAutoHyphens w:val="0"/>
              <w:autoSpaceDE w:val="0"/>
              <w:autoSpaceDN w:val="0"/>
              <w:adjustRightInd w:val="0"/>
              <w:rPr>
                <w:rFonts w:ascii="TimesNewRomanPSMT" w:hAnsi="TimesNewRomanPSMT" w:cs="TimesNewRomanPSMT"/>
                <w:color w:val="auto"/>
                <w:lang w:eastAsia="en-US" w:bidi="ar-SA"/>
              </w:rPr>
            </w:pPr>
            <w:r>
              <w:rPr>
                <w:rFonts w:ascii="TimesNewRomanPSMT" w:hAnsi="TimesNewRomanPSMT" w:cs="TimesNewRomanPSMT"/>
                <w:color w:val="auto"/>
                <w:lang w:eastAsia="en-US" w:bidi="ar-SA"/>
              </w:rPr>
              <w:t>Speciālā</w:t>
            </w:r>
            <w:r w:rsidR="00F95D70">
              <w:rPr>
                <w:rFonts w:ascii="TimesNewRomanPSMT" w:hAnsi="TimesNewRomanPSMT" w:cs="TimesNewRomanPSMT"/>
                <w:color w:val="auto"/>
                <w:lang w:eastAsia="en-US" w:bidi="ar-SA"/>
              </w:rPr>
              <w:t>s</w:t>
            </w:r>
            <w:r>
              <w:rPr>
                <w:rFonts w:ascii="TimesNewRomanPSMT" w:hAnsi="TimesNewRomanPSMT" w:cs="TimesNewRomanPSMT"/>
                <w:color w:val="auto"/>
                <w:lang w:eastAsia="en-US" w:bidi="ar-SA"/>
              </w:rPr>
              <w:t xml:space="preserve"> pirmsskolas izglītības programma izglītojamajiem ar garīgās attīstības traucējumiem </w:t>
            </w:r>
            <w:r w:rsidR="00BA6295">
              <w:rPr>
                <w:rFonts w:ascii="TimesNewRomanPSMT" w:hAnsi="TimesNewRomanPSMT" w:cs="TimesNewRomanPSMT"/>
                <w:color w:val="auto"/>
                <w:lang w:eastAsia="en-US" w:bidi="ar-SA"/>
              </w:rPr>
              <w:t xml:space="preserve"> </w:t>
            </w:r>
            <w:r>
              <w:rPr>
                <w:rFonts w:ascii="Times New Roman" w:hAnsi="Times New Roman" w:cs="Times New Roman"/>
                <w:color w:val="auto"/>
                <w:lang w:eastAsia="en-US" w:bidi="ar-SA"/>
              </w:rPr>
              <w:t>(kods 0101 5811)</w:t>
            </w:r>
          </w:p>
        </w:tc>
        <w:tc>
          <w:tcPr>
            <w:tcW w:w="3827" w:type="dxa"/>
            <w:vAlign w:val="center"/>
          </w:tcPr>
          <w:p w14:paraId="51E8B3BC" w14:textId="2A719098" w:rsidR="0087103F" w:rsidRDefault="00BE03D9" w:rsidP="00BA6295">
            <w:pPr>
              <w:widowControl/>
              <w:suppressAutoHyphens w:val="0"/>
              <w:autoSpaceDE w:val="0"/>
              <w:autoSpaceDN w:val="0"/>
              <w:adjustRightInd w:val="0"/>
              <w:jc w:val="center"/>
              <w:rPr>
                <w:rFonts w:ascii="Times New Roman" w:hAnsi="Times New Roman" w:cs="Times New Roman"/>
                <w:color w:val="auto"/>
                <w:lang w:eastAsia="en-US" w:bidi="ar-SA"/>
              </w:rPr>
            </w:pPr>
            <w:r>
              <w:rPr>
                <w:rFonts w:ascii="Times New Roman" w:hAnsi="Times New Roman" w:cs="Times New Roman"/>
                <w:color w:val="auto"/>
                <w:lang w:eastAsia="en-US" w:bidi="ar-SA"/>
              </w:rPr>
              <w:t>1</w:t>
            </w:r>
          </w:p>
        </w:tc>
        <w:tc>
          <w:tcPr>
            <w:tcW w:w="1985" w:type="dxa"/>
            <w:vAlign w:val="center"/>
          </w:tcPr>
          <w:p w14:paraId="438714D8" w14:textId="42C3CA21" w:rsidR="0087103F" w:rsidRDefault="00F95D70" w:rsidP="00BA6295">
            <w:pPr>
              <w:widowControl/>
              <w:suppressAutoHyphens w:val="0"/>
              <w:autoSpaceDE w:val="0"/>
              <w:autoSpaceDN w:val="0"/>
              <w:adjustRightInd w:val="0"/>
              <w:jc w:val="center"/>
              <w:rPr>
                <w:rFonts w:ascii="Times New Roman" w:hAnsi="Times New Roman" w:cs="Times New Roman"/>
                <w:color w:val="auto"/>
                <w:lang w:eastAsia="en-US" w:bidi="ar-SA"/>
              </w:rPr>
            </w:pPr>
            <w:r>
              <w:rPr>
                <w:rFonts w:ascii="Times New Roman" w:hAnsi="Times New Roman" w:cs="Times New Roman"/>
                <w:color w:val="auto"/>
                <w:lang w:eastAsia="en-US" w:bidi="ar-SA"/>
              </w:rPr>
              <w:t>3</w:t>
            </w:r>
          </w:p>
        </w:tc>
        <w:tc>
          <w:tcPr>
            <w:tcW w:w="5670" w:type="dxa"/>
            <w:vAlign w:val="center"/>
          </w:tcPr>
          <w:p w14:paraId="67442496" w14:textId="3DAE253E" w:rsidR="0087103F" w:rsidRDefault="00C66C03" w:rsidP="00BA6295">
            <w:pPr>
              <w:widowControl/>
              <w:suppressAutoHyphens w:val="0"/>
              <w:autoSpaceDE w:val="0"/>
              <w:autoSpaceDN w:val="0"/>
              <w:adjustRightInd w:val="0"/>
              <w:jc w:val="center"/>
              <w:rPr>
                <w:rFonts w:ascii="Times New Roman" w:hAnsi="Times New Roman" w:cs="Times New Roman"/>
                <w:color w:val="auto"/>
                <w:lang w:eastAsia="en-US" w:bidi="ar-SA"/>
              </w:rPr>
            </w:pPr>
            <w:r>
              <w:rPr>
                <w:rFonts w:ascii="Times New Roman" w:hAnsi="Times New Roman" w:cs="Times New Roman"/>
                <w:color w:val="auto"/>
                <w:lang w:eastAsia="en-US" w:bidi="ar-SA"/>
              </w:rPr>
              <w:t>4</w:t>
            </w:r>
          </w:p>
        </w:tc>
      </w:tr>
      <w:tr w:rsidR="0087103F" w:rsidRPr="005012FD" w14:paraId="7905968B" w14:textId="77777777" w:rsidTr="001009BF">
        <w:trPr>
          <w:trHeight w:val="251"/>
        </w:trPr>
        <w:tc>
          <w:tcPr>
            <w:tcW w:w="3686" w:type="dxa"/>
            <w:vAlign w:val="center"/>
          </w:tcPr>
          <w:p w14:paraId="70DE7DB7" w14:textId="5205EB10" w:rsidR="0087103F" w:rsidRDefault="0087103F" w:rsidP="00BA6295">
            <w:pPr>
              <w:widowControl/>
              <w:suppressAutoHyphens w:val="0"/>
              <w:autoSpaceDE w:val="0"/>
              <w:autoSpaceDN w:val="0"/>
              <w:adjustRightInd w:val="0"/>
              <w:rPr>
                <w:rFonts w:ascii="TimesNewRomanPSMT" w:hAnsi="TimesNewRomanPSMT" w:cs="TimesNewRomanPSMT"/>
                <w:color w:val="auto"/>
                <w:lang w:eastAsia="en-US" w:bidi="ar-SA"/>
              </w:rPr>
            </w:pPr>
            <w:r w:rsidRPr="005012FD">
              <w:rPr>
                <w:rFonts w:ascii="Times New Roman" w:hAnsi="Times New Roman" w:cs="Times New Roman"/>
                <w:bCs/>
              </w:rPr>
              <w:t>Izglītojamo skaits iestādē kopā</w:t>
            </w:r>
          </w:p>
        </w:tc>
        <w:tc>
          <w:tcPr>
            <w:tcW w:w="3827" w:type="dxa"/>
            <w:vAlign w:val="center"/>
          </w:tcPr>
          <w:p w14:paraId="2289B923" w14:textId="660ECB1C" w:rsidR="0087103F" w:rsidRDefault="00BE03D9" w:rsidP="00BA6295">
            <w:pPr>
              <w:widowControl/>
              <w:suppressAutoHyphens w:val="0"/>
              <w:autoSpaceDE w:val="0"/>
              <w:autoSpaceDN w:val="0"/>
              <w:adjustRightInd w:val="0"/>
              <w:jc w:val="center"/>
              <w:rPr>
                <w:rFonts w:ascii="Times New Roman" w:hAnsi="Times New Roman" w:cs="Times New Roman"/>
                <w:color w:val="auto"/>
                <w:lang w:eastAsia="en-US" w:bidi="ar-SA"/>
              </w:rPr>
            </w:pPr>
            <w:r>
              <w:rPr>
                <w:rFonts w:ascii="Times New Roman" w:hAnsi="Times New Roman" w:cs="Times New Roman"/>
                <w:color w:val="auto"/>
                <w:lang w:eastAsia="en-US" w:bidi="ar-SA"/>
              </w:rPr>
              <w:t>313</w:t>
            </w:r>
          </w:p>
        </w:tc>
        <w:tc>
          <w:tcPr>
            <w:tcW w:w="1985" w:type="dxa"/>
            <w:vAlign w:val="center"/>
          </w:tcPr>
          <w:p w14:paraId="18903DAC" w14:textId="1D1439BD" w:rsidR="0087103F" w:rsidRDefault="00F95D70" w:rsidP="00BA6295">
            <w:pPr>
              <w:widowControl/>
              <w:suppressAutoHyphens w:val="0"/>
              <w:autoSpaceDE w:val="0"/>
              <w:autoSpaceDN w:val="0"/>
              <w:adjustRightInd w:val="0"/>
              <w:jc w:val="center"/>
              <w:rPr>
                <w:rFonts w:ascii="Times New Roman" w:hAnsi="Times New Roman" w:cs="Times New Roman"/>
                <w:color w:val="auto"/>
                <w:lang w:eastAsia="en-US" w:bidi="ar-SA"/>
              </w:rPr>
            </w:pPr>
            <w:r>
              <w:rPr>
                <w:rFonts w:ascii="Times New Roman" w:hAnsi="Times New Roman" w:cs="Times New Roman"/>
                <w:color w:val="auto"/>
                <w:lang w:eastAsia="en-US" w:bidi="ar-SA"/>
              </w:rPr>
              <w:t>290</w:t>
            </w:r>
          </w:p>
        </w:tc>
        <w:tc>
          <w:tcPr>
            <w:tcW w:w="5670" w:type="dxa"/>
            <w:vAlign w:val="center"/>
          </w:tcPr>
          <w:p w14:paraId="709AADAC" w14:textId="7ECD2B3C" w:rsidR="0087103F" w:rsidRDefault="00C66C03" w:rsidP="00BA6295">
            <w:pPr>
              <w:widowControl/>
              <w:suppressAutoHyphens w:val="0"/>
              <w:autoSpaceDE w:val="0"/>
              <w:autoSpaceDN w:val="0"/>
              <w:adjustRightInd w:val="0"/>
              <w:jc w:val="center"/>
              <w:rPr>
                <w:rFonts w:ascii="Times New Roman" w:hAnsi="Times New Roman" w:cs="Times New Roman"/>
                <w:color w:val="auto"/>
                <w:lang w:eastAsia="en-US" w:bidi="ar-SA"/>
              </w:rPr>
            </w:pPr>
            <w:r>
              <w:rPr>
                <w:rFonts w:ascii="Times New Roman" w:hAnsi="Times New Roman" w:cs="Times New Roman"/>
                <w:color w:val="auto"/>
                <w:lang w:eastAsia="en-US" w:bidi="ar-SA"/>
              </w:rPr>
              <w:t>294</w:t>
            </w:r>
          </w:p>
        </w:tc>
      </w:tr>
      <w:tr w:rsidR="0087103F" w:rsidRPr="005012FD" w14:paraId="7E91CFC0" w14:textId="77777777" w:rsidTr="001009BF">
        <w:trPr>
          <w:trHeight w:val="567"/>
        </w:trPr>
        <w:tc>
          <w:tcPr>
            <w:tcW w:w="3686" w:type="dxa"/>
            <w:vAlign w:val="center"/>
          </w:tcPr>
          <w:p w14:paraId="7E0AF6FD" w14:textId="77777777" w:rsidR="007E7FEB" w:rsidRDefault="0087103F" w:rsidP="00BA6295">
            <w:pPr>
              <w:ind w:right="55"/>
              <w:contextualSpacing/>
              <w:rPr>
                <w:rFonts w:ascii="Times New Roman" w:hAnsi="Times New Roman" w:cs="Times New Roman"/>
              </w:rPr>
            </w:pPr>
            <w:r w:rsidRPr="005012FD">
              <w:rPr>
                <w:rFonts w:ascii="Times New Roman" w:hAnsi="Times New Roman" w:cs="Times New Roman"/>
              </w:rPr>
              <w:t xml:space="preserve">Nodrošinājums ar pedagogiem, </w:t>
            </w:r>
          </w:p>
          <w:p w14:paraId="1FD10AA3" w14:textId="364C37B9" w:rsidR="0087103F" w:rsidRPr="005012FD" w:rsidRDefault="0087103F" w:rsidP="00BA6295">
            <w:pPr>
              <w:ind w:right="55"/>
              <w:contextualSpacing/>
              <w:rPr>
                <w:rFonts w:ascii="Times New Roman" w:hAnsi="Times New Roman" w:cs="Times New Roman"/>
              </w:rPr>
            </w:pPr>
            <w:r w:rsidRPr="005012FD">
              <w:rPr>
                <w:rFonts w:ascii="Times New Roman" w:hAnsi="Times New Roman" w:cs="Times New Roman"/>
              </w:rPr>
              <w:t>atbalsta personālu,</w:t>
            </w:r>
            <w:r w:rsidR="00D70714">
              <w:rPr>
                <w:rFonts w:ascii="Times New Roman" w:hAnsi="Times New Roman" w:cs="Times New Roman"/>
              </w:rPr>
              <w:t xml:space="preserve"> </w:t>
            </w:r>
            <w:r w:rsidRPr="005012FD">
              <w:rPr>
                <w:rFonts w:ascii="Times New Roman" w:hAnsi="Times New Roman" w:cs="Times New Roman"/>
              </w:rPr>
              <w:t>administrāciju</w:t>
            </w:r>
          </w:p>
        </w:tc>
        <w:tc>
          <w:tcPr>
            <w:tcW w:w="11482" w:type="dxa"/>
            <w:gridSpan w:val="3"/>
          </w:tcPr>
          <w:p w14:paraId="44F177E8" w14:textId="3CBAEA87" w:rsidR="0087103F" w:rsidRPr="00F3518A" w:rsidRDefault="0087103F" w:rsidP="007E7FEB">
            <w:pPr>
              <w:widowControl/>
              <w:suppressAutoHyphens w:val="0"/>
              <w:autoSpaceDE w:val="0"/>
              <w:autoSpaceDN w:val="0"/>
              <w:adjustRightInd w:val="0"/>
              <w:rPr>
                <w:rFonts w:ascii="Times New Roman" w:hAnsi="Times New Roman" w:cs="Times New Roman"/>
                <w:color w:val="auto"/>
                <w:lang w:eastAsia="en-US" w:bidi="ar-SA"/>
              </w:rPr>
            </w:pPr>
            <w:r>
              <w:rPr>
                <w:rFonts w:ascii="Times New Roman" w:hAnsi="Times New Roman" w:cs="Times New Roman"/>
                <w:color w:val="auto"/>
                <w:lang w:eastAsia="en-US" w:bidi="ar-SA"/>
              </w:rPr>
              <w:t xml:space="preserve">Mācību process iestādē tiek nodrošināts ar atbilstošas kvalifikācijas pedagoģisko personālu </w:t>
            </w:r>
            <w:r w:rsidR="007E7FEB">
              <w:rPr>
                <w:rFonts w:ascii="Times New Roman" w:hAnsi="Times New Roman" w:cs="Times New Roman"/>
                <w:color w:val="auto"/>
                <w:lang w:eastAsia="en-US" w:bidi="ar-SA"/>
              </w:rPr>
              <w:t xml:space="preserve">un atbalsta </w:t>
            </w:r>
            <w:r>
              <w:rPr>
                <w:rFonts w:ascii="Times New Roman" w:hAnsi="Times New Roman" w:cs="Times New Roman"/>
                <w:color w:val="auto"/>
                <w:lang w:eastAsia="en-US" w:bidi="ar-SA"/>
              </w:rPr>
              <w:t>personāl</w:t>
            </w:r>
            <w:r w:rsidR="007E7FEB">
              <w:rPr>
                <w:rFonts w:ascii="Times New Roman" w:hAnsi="Times New Roman" w:cs="Times New Roman"/>
                <w:color w:val="auto"/>
                <w:lang w:eastAsia="en-US" w:bidi="ar-SA"/>
              </w:rPr>
              <w:t>u</w:t>
            </w:r>
            <w:r>
              <w:rPr>
                <w:rFonts w:ascii="Times New Roman" w:hAnsi="Times New Roman" w:cs="Times New Roman"/>
                <w:color w:val="auto"/>
                <w:lang w:eastAsia="en-US" w:bidi="ar-SA"/>
              </w:rPr>
              <w:t xml:space="preserve"> </w:t>
            </w:r>
            <w:r w:rsidR="007E7FEB">
              <w:rPr>
                <w:rFonts w:ascii="Times New Roman" w:hAnsi="Times New Roman" w:cs="Times New Roman"/>
                <w:color w:val="auto"/>
                <w:lang w:eastAsia="en-US" w:bidi="ar-SA"/>
              </w:rPr>
              <w:t>(</w:t>
            </w:r>
            <w:r>
              <w:rPr>
                <w:rFonts w:ascii="Times New Roman" w:hAnsi="Times New Roman" w:cs="Times New Roman"/>
                <w:color w:val="auto"/>
                <w:lang w:eastAsia="en-US" w:bidi="ar-SA"/>
              </w:rPr>
              <w:t>logopēdi, speciālās izglītības skolotāji</w:t>
            </w:r>
            <w:r w:rsidR="007E7FEB">
              <w:rPr>
                <w:rFonts w:ascii="Times New Roman" w:hAnsi="Times New Roman" w:cs="Times New Roman"/>
                <w:color w:val="auto"/>
                <w:lang w:eastAsia="en-US" w:bidi="ar-SA"/>
              </w:rPr>
              <w:t>).</w:t>
            </w:r>
            <w:r w:rsidR="00F3518A">
              <w:rPr>
                <w:rFonts w:ascii="Times New Roman" w:hAnsi="Times New Roman" w:cs="Times New Roman"/>
                <w:color w:val="auto"/>
                <w:lang w:eastAsia="en-US" w:bidi="ar-SA"/>
              </w:rPr>
              <w:t xml:space="preserve"> Administrācija</w:t>
            </w:r>
            <w:r w:rsidR="007E7FEB">
              <w:rPr>
                <w:rFonts w:ascii="Times New Roman" w:hAnsi="Times New Roman" w:cs="Times New Roman"/>
                <w:color w:val="auto"/>
                <w:lang w:eastAsia="en-US" w:bidi="ar-SA"/>
              </w:rPr>
              <w:t>s sastāvu veido</w:t>
            </w:r>
            <w:r w:rsidR="00F3518A">
              <w:rPr>
                <w:rFonts w:ascii="Times New Roman" w:hAnsi="Times New Roman" w:cs="Times New Roman"/>
                <w:color w:val="auto"/>
                <w:lang w:eastAsia="en-US" w:bidi="ar-SA"/>
              </w:rPr>
              <w:t xml:space="preserve"> vadītāja</w:t>
            </w:r>
            <w:r w:rsidR="007E7FEB">
              <w:rPr>
                <w:rFonts w:ascii="Times New Roman" w:hAnsi="Times New Roman" w:cs="Times New Roman"/>
                <w:color w:val="auto"/>
                <w:lang w:eastAsia="en-US" w:bidi="ar-SA"/>
              </w:rPr>
              <w:t xml:space="preserve"> un </w:t>
            </w:r>
            <w:r w:rsidR="00F3518A">
              <w:rPr>
                <w:rFonts w:ascii="Times New Roman" w:hAnsi="Times New Roman" w:cs="Times New Roman"/>
                <w:color w:val="auto"/>
                <w:lang w:eastAsia="en-US" w:bidi="ar-SA"/>
              </w:rPr>
              <w:t>vadītāja</w:t>
            </w:r>
            <w:r w:rsidR="007E7FEB">
              <w:rPr>
                <w:rFonts w:ascii="Times New Roman" w:hAnsi="Times New Roman" w:cs="Times New Roman"/>
                <w:color w:val="auto"/>
                <w:lang w:eastAsia="en-US" w:bidi="ar-SA"/>
              </w:rPr>
              <w:t>s</w:t>
            </w:r>
            <w:r w:rsidR="00F3518A">
              <w:rPr>
                <w:rFonts w:ascii="Times New Roman" w:hAnsi="Times New Roman" w:cs="Times New Roman"/>
                <w:color w:val="auto"/>
                <w:lang w:eastAsia="en-US" w:bidi="ar-SA"/>
              </w:rPr>
              <w:t xml:space="preserve"> vietnie</w:t>
            </w:r>
            <w:r w:rsidR="007E7FEB">
              <w:rPr>
                <w:rFonts w:ascii="Times New Roman" w:hAnsi="Times New Roman" w:cs="Times New Roman"/>
                <w:color w:val="auto"/>
                <w:lang w:eastAsia="en-US" w:bidi="ar-SA"/>
              </w:rPr>
              <w:t>ce</w:t>
            </w:r>
            <w:r w:rsidR="00F3518A">
              <w:rPr>
                <w:rFonts w:ascii="Times New Roman" w:hAnsi="Times New Roman" w:cs="Times New Roman"/>
                <w:color w:val="auto"/>
                <w:lang w:eastAsia="en-US" w:bidi="ar-SA"/>
              </w:rPr>
              <w:t xml:space="preserve"> izglītības jomā. </w:t>
            </w:r>
          </w:p>
        </w:tc>
      </w:tr>
      <w:tr w:rsidR="0087103F" w:rsidRPr="005012FD" w14:paraId="70DF4AC5" w14:textId="77777777" w:rsidTr="001009BF">
        <w:trPr>
          <w:trHeight w:val="567"/>
        </w:trPr>
        <w:tc>
          <w:tcPr>
            <w:tcW w:w="3686" w:type="dxa"/>
            <w:vAlign w:val="center"/>
          </w:tcPr>
          <w:p w14:paraId="3ADBFC1A" w14:textId="15258ADA" w:rsidR="0087103F" w:rsidRPr="005012FD" w:rsidRDefault="0087103F" w:rsidP="007E7FEB">
            <w:pPr>
              <w:ind w:right="55"/>
              <w:contextualSpacing/>
              <w:rPr>
                <w:rFonts w:ascii="Times New Roman" w:hAnsi="Times New Roman" w:cs="Times New Roman"/>
              </w:rPr>
            </w:pPr>
            <w:r w:rsidRPr="005012FD">
              <w:rPr>
                <w:rFonts w:ascii="Times New Roman" w:hAnsi="Times New Roman" w:cs="Times New Roman"/>
              </w:rPr>
              <w:t xml:space="preserve">Īpašais piedāvājums </w:t>
            </w:r>
          </w:p>
        </w:tc>
        <w:tc>
          <w:tcPr>
            <w:tcW w:w="11482" w:type="dxa"/>
            <w:gridSpan w:val="3"/>
          </w:tcPr>
          <w:p w14:paraId="624DE796" w14:textId="77777777" w:rsidR="0087103F" w:rsidRDefault="0087103F" w:rsidP="00F378F6">
            <w:pPr>
              <w:pStyle w:val="Sarakstarindkopa"/>
              <w:spacing w:after="0" w:line="240" w:lineRule="auto"/>
              <w:ind w:left="0" w:right="55"/>
              <w:rPr>
                <w:rFonts w:ascii="Times New Roman" w:hAnsi="Times New Roman" w:cs="Times New Roman"/>
                <w:sz w:val="24"/>
                <w:szCs w:val="24"/>
                <w:lang w:val="lv-LV"/>
              </w:rPr>
            </w:pPr>
            <w:r>
              <w:rPr>
                <w:rFonts w:ascii="Times New Roman" w:hAnsi="Times New Roman" w:cs="Times New Roman"/>
                <w:sz w:val="24"/>
                <w:szCs w:val="24"/>
                <w:lang w:val="lv-LV"/>
              </w:rPr>
              <w:t>Peldētapmācības nodarbības</w:t>
            </w:r>
          </w:p>
          <w:p w14:paraId="290FC8B8" w14:textId="77777777" w:rsidR="0087103F" w:rsidRDefault="0087103F" w:rsidP="00F378F6">
            <w:pPr>
              <w:pStyle w:val="Sarakstarindkopa"/>
              <w:spacing w:after="0" w:line="240" w:lineRule="auto"/>
              <w:ind w:left="0" w:right="55"/>
              <w:rPr>
                <w:rFonts w:ascii="Times New Roman" w:hAnsi="Times New Roman" w:cs="Times New Roman"/>
                <w:sz w:val="24"/>
                <w:szCs w:val="24"/>
                <w:lang w:val="lv-LV"/>
              </w:rPr>
            </w:pPr>
            <w:r>
              <w:rPr>
                <w:rFonts w:ascii="Times New Roman" w:hAnsi="Times New Roman" w:cs="Times New Roman"/>
                <w:sz w:val="24"/>
                <w:szCs w:val="24"/>
                <w:lang w:val="lv-LV"/>
              </w:rPr>
              <w:t>Smilšu spēļu terapijas nodarbības</w:t>
            </w:r>
          </w:p>
          <w:p w14:paraId="15ED6FB6" w14:textId="77777777" w:rsidR="00D70714" w:rsidRDefault="0087103F" w:rsidP="00F378F6">
            <w:pPr>
              <w:pStyle w:val="Sarakstarindkopa"/>
              <w:spacing w:after="0" w:line="240" w:lineRule="auto"/>
              <w:ind w:left="0" w:right="55"/>
              <w:rPr>
                <w:rFonts w:ascii="Times New Roman" w:hAnsi="Times New Roman" w:cs="Times New Roman"/>
                <w:sz w:val="24"/>
                <w:szCs w:val="24"/>
                <w:lang w:val="lv-LV"/>
              </w:rPr>
            </w:pPr>
            <w:r>
              <w:rPr>
                <w:rFonts w:ascii="Times New Roman" w:hAnsi="Times New Roman" w:cs="Times New Roman"/>
                <w:sz w:val="24"/>
                <w:szCs w:val="24"/>
                <w:lang w:val="lv-LV"/>
              </w:rPr>
              <w:t>Montesori nodarbības</w:t>
            </w:r>
          </w:p>
          <w:p w14:paraId="0CF367BC" w14:textId="6AC8080B" w:rsidR="001009BF" w:rsidRPr="005012FD" w:rsidRDefault="001009BF" w:rsidP="00F378F6">
            <w:pPr>
              <w:pStyle w:val="Sarakstarindkopa"/>
              <w:spacing w:after="0" w:line="240" w:lineRule="auto"/>
              <w:ind w:left="0" w:right="55"/>
              <w:rPr>
                <w:rFonts w:ascii="Times New Roman" w:hAnsi="Times New Roman" w:cs="Times New Roman"/>
                <w:sz w:val="24"/>
                <w:szCs w:val="24"/>
                <w:lang w:val="lv-LV"/>
              </w:rPr>
            </w:pPr>
          </w:p>
        </w:tc>
      </w:tr>
      <w:tr w:rsidR="005012FD" w:rsidRPr="005012FD" w14:paraId="4602D847" w14:textId="77777777" w:rsidTr="00D70714">
        <w:trPr>
          <w:trHeight w:val="408"/>
        </w:trPr>
        <w:tc>
          <w:tcPr>
            <w:tcW w:w="15168" w:type="dxa"/>
            <w:gridSpan w:val="4"/>
            <w:vAlign w:val="center"/>
          </w:tcPr>
          <w:p w14:paraId="662C2135" w14:textId="46CE01EB" w:rsidR="005012FD" w:rsidRPr="005012FD" w:rsidRDefault="005012FD" w:rsidP="005012FD">
            <w:pPr>
              <w:pStyle w:val="Sarakstarindkopa"/>
              <w:spacing w:after="0" w:line="240" w:lineRule="auto"/>
              <w:ind w:left="0" w:right="55"/>
              <w:rPr>
                <w:rFonts w:ascii="Times New Roman" w:hAnsi="Times New Roman" w:cs="Times New Roman"/>
                <w:sz w:val="24"/>
                <w:szCs w:val="24"/>
                <w:lang w:val="lv-LV"/>
              </w:rPr>
            </w:pPr>
            <w:r w:rsidRPr="005012FD">
              <w:rPr>
                <w:rFonts w:ascii="Times New Roman" w:hAnsi="Times New Roman" w:cs="Times New Roman"/>
                <w:b/>
                <w:bCs/>
                <w:sz w:val="24"/>
                <w:szCs w:val="24"/>
                <w:lang w:val="lv-LV"/>
              </w:rPr>
              <w:lastRenderedPageBreak/>
              <w:t>Izglītības kvalitāti raksturojošie rādītāji:</w:t>
            </w:r>
          </w:p>
        </w:tc>
      </w:tr>
      <w:tr w:rsidR="00B93D46" w:rsidRPr="005012FD" w14:paraId="4DD3E9DD" w14:textId="77777777" w:rsidTr="001009BF">
        <w:trPr>
          <w:trHeight w:val="567"/>
        </w:trPr>
        <w:tc>
          <w:tcPr>
            <w:tcW w:w="3686" w:type="dxa"/>
            <w:vAlign w:val="center"/>
          </w:tcPr>
          <w:p w14:paraId="762FF674" w14:textId="32F38EB4" w:rsidR="00B93D46" w:rsidRPr="007E7FEB" w:rsidRDefault="00F3518A" w:rsidP="007E7FEB">
            <w:pPr>
              <w:widowControl/>
              <w:suppressAutoHyphens w:val="0"/>
              <w:autoSpaceDE w:val="0"/>
              <w:autoSpaceDN w:val="0"/>
              <w:adjustRightInd w:val="0"/>
              <w:rPr>
                <w:rFonts w:ascii="TimesNewRomanPSMT" w:hAnsi="TimesNewRomanPSMT" w:cs="TimesNewRomanPSMT"/>
                <w:lang w:eastAsia="en-US" w:bidi="ar-SA"/>
              </w:rPr>
            </w:pPr>
            <w:r>
              <w:rPr>
                <w:rFonts w:ascii="TimesNewRomanPSMT" w:hAnsi="TimesNewRomanPSMT" w:cs="TimesNewRomanPSMT"/>
                <w:lang w:eastAsia="en-US" w:bidi="ar-SA"/>
              </w:rPr>
              <w:t>Nodrošinājums ar</w:t>
            </w:r>
            <w:r w:rsidR="007E7FEB">
              <w:rPr>
                <w:rFonts w:ascii="TimesNewRomanPSMT" w:hAnsi="TimesNewRomanPSMT" w:cs="TimesNewRomanPSMT"/>
                <w:lang w:eastAsia="en-US" w:bidi="ar-SA"/>
              </w:rPr>
              <w:t xml:space="preserve"> </w:t>
            </w:r>
            <w:r>
              <w:rPr>
                <w:rFonts w:ascii="TimesNewRomanPSMT" w:hAnsi="TimesNewRomanPSMT" w:cs="TimesNewRomanPSMT"/>
                <w:lang w:eastAsia="en-US" w:bidi="ar-SA"/>
              </w:rPr>
              <w:t>atbalsta personālu</w:t>
            </w:r>
          </w:p>
        </w:tc>
        <w:tc>
          <w:tcPr>
            <w:tcW w:w="5812" w:type="dxa"/>
            <w:gridSpan w:val="2"/>
          </w:tcPr>
          <w:p w14:paraId="7EADDBE8" w14:textId="77777777" w:rsidR="00B93D46" w:rsidRDefault="00F3518A" w:rsidP="00F378F6">
            <w:pPr>
              <w:pStyle w:val="Sarakstarindkopa"/>
              <w:spacing w:after="0" w:line="240" w:lineRule="auto"/>
              <w:ind w:left="0" w:right="55"/>
              <w:rPr>
                <w:rFonts w:ascii="Times New Roman" w:hAnsi="Times New Roman" w:cs="Times New Roman"/>
                <w:sz w:val="24"/>
                <w:szCs w:val="24"/>
                <w:lang w:val="lv-LV"/>
              </w:rPr>
            </w:pPr>
            <w:r>
              <w:rPr>
                <w:rFonts w:ascii="Times New Roman" w:hAnsi="Times New Roman" w:cs="Times New Roman"/>
                <w:sz w:val="24"/>
                <w:szCs w:val="24"/>
                <w:lang w:val="lv-LV"/>
              </w:rPr>
              <w:t>3 logopēdi</w:t>
            </w:r>
          </w:p>
          <w:p w14:paraId="290EB81A" w14:textId="72B78E3E" w:rsidR="00F3518A" w:rsidRPr="005012FD" w:rsidRDefault="00F3518A" w:rsidP="00F378F6">
            <w:pPr>
              <w:pStyle w:val="Sarakstarindkopa"/>
              <w:spacing w:after="0" w:line="240" w:lineRule="auto"/>
              <w:ind w:left="0" w:right="55"/>
              <w:rPr>
                <w:rFonts w:ascii="Times New Roman" w:hAnsi="Times New Roman" w:cs="Times New Roman"/>
                <w:sz w:val="24"/>
                <w:szCs w:val="24"/>
                <w:lang w:val="lv-LV"/>
              </w:rPr>
            </w:pPr>
            <w:r>
              <w:rPr>
                <w:rFonts w:ascii="Times New Roman" w:hAnsi="Times New Roman" w:cs="Times New Roman"/>
                <w:sz w:val="24"/>
                <w:szCs w:val="24"/>
                <w:lang w:val="lv-LV"/>
              </w:rPr>
              <w:t>1 speciālās izglītības skolotājs</w:t>
            </w:r>
          </w:p>
        </w:tc>
        <w:tc>
          <w:tcPr>
            <w:tcW w:w="5670" w:type="dxa"/>
          </w:tcPr>
          <w:p w14:paraId="5C0EEACB" w14:textId="77777777" w:rsidR="00B93D46" w:rsidRDefault="00F3518A" w:rsidP="00F378F6">
            <w:pPr>
              <w:pStyle w:val="Sarakstarindkopa"/>
              <w:spacing w:after="0" w:line="240" w:lineRule="auto"/>
              <w:ind w:left="0" w:right="55"/>
              <w:rPr>
                <w:rFonts w:ascii="Times New Roman" w:hAnsi="Times New Roman" w:cs="Times New Roman"/>
                <w:sz w:val="24"/>
                <w:szCs w:val="24"/>
                <w:lang w:val="lv-LV"/>
              </w:rPr>
            </w:pPr>
            <w:r>
              <w:rPr>
                <w:rFonts w:ascii="Times New Roman" w:hAnsi="Times New Roman" w:cs="Times New Roman"/>
                <w:sz w:val="24"/>
                <w:szCs w:val="24"/>
                <w:lang w:val="lv-LV"/>
              </w:rPr>
              <w:t>3 logopēdi</w:t>
            </w:r>
          </w:p>
          <w:p w14:paraId="34B98FF1" w14:textId="17E5EA40" w:rsidR="00F3518A" w:rsidRPr="005012FD" w:rsidRDefault="00F3518A" w:rsidP="00F378F6">
            <w:pPr>
              <w:pStyle w:val="Sarakstarindkopa"/>
              <w:spacing w:after="0" w:line="240" w:lineRule="auto"/>
              <w:ind w:left="0" w:right="55"/>
              <w:rPr>
                <w:rFonts w:ascii="Times New Roman" w:hAnsi="Times New Roman" w:cs="Times New Roman"/>
                <w:sz w:val="24"/>
                <w:szCs w:val="24"/>
                <w:lang w:val="lv-LV"/>
              </w:rPr>
            </w:pPr>
            <w:r>
              <w:rPr>
                <w:rFonts w:ascii="Times New Roman" w:hAnsi="Times New Roman" w:cs="Times New Roman"/>
                <w:sz w:val="24"/>
                <w:szCs w:val="24"/>
                <w:lang w:val="lv-LV"/>
              </w:rPr>
              <w:t>2 speciālās izglītības skolotāji</w:t>
            </w:r>
          </w:p>
        </w:tc>
      </w:tr>
      <w:tr w:rsidR="00297633" w:rsidRPr="005012FD" w14:paraId="67C1C4BC" w14:textId="77777777" w:rsidTr="001009BF">
        <w:trPr>
          <w:trHeight w:val="567"/>
        </w:trPr>
        <w:tc>
          <w:tcPr>
            <w:tcW w:w="3686" w:type="dxa"/>
            <w:vAlign w:val="center"/>
          </w:tcPr>
          <w:p w14:paraId="7A16B44B" w14:textId="56FC7E15" w:rsidR="00F3518A" w:rsidRDefault="00F3518A" w:rsidP="00F3518A">
            <w:pPr>
              <w:widowControl/>
              <w:suppressAutoHyphens w:val="0"/>
              <w:autoSpaceDE w:val="0"/>
              <w:autoSpaceDN w:val="0"/>
              <w:adjustRightInd w:val="0"/>
              <w:rPr>
                <w:rFonts w:ascii="TimesNewRomanPSMT" w:hAnsi="TimesNewRomanPSMT" w:cs="TimesNewRomanPSMT"/>
                <w:lang w:eastAsia="en-US" w:bidi="ar-SA"/>
              </w:rPr>
            </w:pPr>
            <w:r>
              <w:rPr>
                <w:rFonts w:ascii="TimesNewRomanPSMT" w:hAnsi="TimesNewRomanPSMT" w:cs="TimesNewRomanPSMT"/>
                <w:lang w:eastAsia="en-US" w:bidi="ar-SA"/>
              </w:rPr>
              <w:t>Izglītojamo vecāku apmierinātība ar</w:t>
            </w:r>
          </w:p>
          <w:p w14:paraId="280C902E" w14:textId="0AF2D165" w:rsidR="00297633" w:rsidRPr="00F3518A" w:rsidRDefault="00F3518A" w:rsidP="00F3518A">
            <w:pPr>
              <w:widowControl/>
              <w:suppressAutoHyphens w:val="0"/>
              <w:autoSpaceDE w:val="0"/>
              <w:autoSpaceDN w:val="0"/>
              <w:adjustRightInd w:val="0"/>
              <w:rPr>
                <w:rFonts w:ascii="TimesNewRomanPSMT" w:hAnsi="TimesNewRomanPSMT" w:cs="TimesNewRomanPSMT"/>
                <w:lang w:eastAsia="en-US" w:bidi="ar-SA"/>
              </w:rPr>
            </w:pPr>
            <w:r>
              <w:rPr>
                <w:rFonts w:ascii="TimesNewRomanPSMT" w:hAnsi="TimesNewRomanPSMT" w:cs="TimesNewRomanPSMT"/>
                <w:lang w:eastAsia="en-US" w:bidi="ar-SA"/>
              </w:rPr>
              <w:t>izglītības iestādes nodrošināto darba kvalitāti</w:t>
            </w:r>
          </w:p>
        </w:tc>
        <w:tc>
          <w:tcPr>
            <w:tcW w:w="5812" w:type="dxa"/>
            <w:gridSpan w:val="2"/>
          </w:tcPr>
          <w:p w14:paraId="6BDEF1C5" w14:textId="23E19A44" w:rsidR="00567076" w:rsidRDefault="003B20C5" w:rsidP="00567076">
            <w:pPr>
              <w:widowControl/>
              <w:suppressAutoHyphens w:val="0"/>
              <w:autoSpaceDE w:val="0"/>
              <w:autoSpaceDN w:val="0"/>
              <w:adjustRightInd w:val="0"/>
              <w:rPr>
                <w:rFonts w:ascii="TimesNewRomanPSMT" w:hAnsi="TimesNewRomanPSMT" w:cs="TimesNewRomanPSMT"/>
                <w:color w:val="auto"/>
                <w:lang w:eastAsia="en-US" w:bidi="ar-SA"/>
              </w:rPr>
            </w:pPr>
            <w:r>
              <w:rPr>
                <w:rFonts w:ascii="TimesNewRomanPSMT" w:hAnsi="TimesNewRomanPSMT" w:cs="TimesNewRomanPSMT"/>
                <w:color w:val="auto"/>
                <w:lang w:eastAsia="en-US" w:bidi="ar-SA"/>
              </w:rPr>
              <w:t>99,1</w:t>
            </w:r>
            <w:r w:rsidR="00567076">
              <w:rPr>
                <w:rFonts w:ascii="TimesNewRomanPSMT" w:hAnsi="TimesNewRomanPSMT" w:cs="TimesNewRomanPSMT"/>
                <w:color w:val="auto"/>
                <w:lang w:eastAsia="en-US" w:bidi="ar-SA"/>
              </w:rPr>
              <w:t xml:space="preserve"> % respondentu iestādes sniegto darba</w:t>
            </w:r>
          </w:p>
          <w:p w14:paraId="0503EAD0" w14:textId="44B66230" w:rsidR="00297633" w:rsidRPr="005012FD" w:rsidRDefault="00C77018" w:rsidP="00567076">
            <w:pPr>
              <w:pStyle w:val="Sarakstarindkopa"/>
              <w:spacing w:after="0" w:line="240" w:lineRule="auto"/>
              <w:ind w:left="0" w:right="55"/>
              <w:rPr>
                <w:rFonts w:ascii="Times New Roman" w:hAnsi="Times New Roman" w:cs="Times New Roman"/>
                <w:sz w:val="24"/>
                <w:szCs w:val="24"/>
                <w:lang w:val="lv-LV"/>
              </w:rPr>
            </w:pPr>
            <w:r>
              <w:rPr>
                <w:rFonts w:ascii="TimesNewRomanPSMT" w:hAnsi="TimesNewRomanPSMT" w:cs="TimesNewRomanPSMT"/>
              </w:rPr>
              <w:t>k</w:t>
            </w:r>
            <w:r w:rsidR="00567076">
              <w:rPr>
                <w:rFonts w:ascii="TimesNewRomanPSMT" w:hAnsi="TimesNewRomanPSMT" w:cs="TimesNewRomanPSMT"/>
              </w:rPr>
              <w:t>valitāt</w:t>
            </w:r>
            <w:r>
              <w:rPr>
                <w:rFonts w:ascii="TimesNewRomanPSMT" w:hAnsi="TimesNewRomanPSMT" w:cs="TimesNewRomanPSMT"/>
              </w:rPr>
              <w:t xml:space="preserve">i </w:t>
            </w:r>
            <w:r w:rsidR="00567076">
              <w:rPr>
                <w:rFonts w:ascii="TimesNewRomanPSMT" w:hAnsi="TimesNewRomanPSMT" w:cs="TimesNewRomanPSMT"/>
              </w:rPr>
              <w:t>vērtē pozitīvi</w:t>
            </w:r>
          </w:p>
        </w:tc>
        <w:tc>
          <w:tcPr>
            <w:tcW w:w="5670" w:type="dxa"/>
          </w:tcPr>
          <w:p w14:paraId="0253E696" w14:textId="2EA5B6EC" w:rsidR="00F250C2" w:rsidRPr="00D70714" w:rsidRDefault="00E502C3" w:rsidP="00F378F6">
            <w:pPr>
              <w:pStyle w:val="Sarakstarindkopa"/>
              <w:spacing w:after="0" w:line="240" w:lineRule="auto"/>
              <w:ind w:left="0" w:right="55"/>
              <w:rPr>
                <w:rFonts w:ascii="TimesNewRomanPSMT" w:hAnsi="TimesNewRomanPSMT" w:cs="TimesNewRomanPSMT"/>
              </w:rPr>
            </w:pPr>
            <w:r w:rsidRPr="00E502C3">
              <w:rPr>
                <w:rFonts w:ascii="TimesNewRomanPSMT" w:hAnsi="TimesNewRomanPSMT" w:cs="TimesNewRomanPSMT"/>
              </w:rPr>
              <w:t>97</w:t>
            </w:r>
            <w:r w:rsidR="00567076" w:rsidRPr="00E502C3">
              <w:rPr>
                <w:rFonts w:ascii="TimesNewRomanPSMT" w:hAnsi="TimesNewRomanPSMT" w:cs="TimesNewRomanPSMT"/>
              </w:rPr>
              <w:t xml:space="preserve">% vecāku </w:t>
            </w:r>
            <w:r w:rsidRPr="00E502C3">
              <w:rPr>
                <w:rFonts w:ascii="TimesNewRomanPSMT" w:hAnsi="TimesNewRomanPSMT" w:cs="TimesNewRomanPSMT"/>
              </w:rPr>
              <w:t xml:space="preserve">atzīmē, ka viņa bērns jūtas piederīgs </w:t>
            </w:r>
            <w:r w:rsidR="00567076" w:rsidRPr="00E502C3">
              <w:rPr>
                <w:rFonts w:ascii="TimesNewRomanPSMT" w:hAnsi="TimesNewRomanPSMT" w:cs="TimesNewRomanPSMT"/>
              </w:rPr>
              <w:t xml:space="preserve">izglītības </w:t>
            </w:r>
            <w:r w:rsidRPr="00E502C3">
              <w:rPr>
                <w:rFonts w:ascii="TimesNewRomanPSMT" w:hAnsi="TimesNewRomanPSMT" w:cs="TimesNewRomanPSMT"/>
              </w:rPr>
              <w:t xml:space="preserve">iestādei. </w:t>
            </w:r>
            <w:r w:rsidR="00D70714">
              <w:rPr>
                <w:rFonts w:ascii="TimesNewRomanPSMT" w:hAnsi="TimesNewRomanPSMT" w:cs="TimesNewRomanPSMT"/>
              </w:rPr>
              <w:t xml:space="preserve"> </w:t>
            </w:r>
            <w:r w:rsidR="00F250C2">
              <w:rPr>
                <w:rFonts w:ascii="Times New Roman" w:hAnsi="Times New Roman" w:cs="Times New Roman"/>
                <w:sz w:val="24"/>
                <w:szCs w:val="24"/>
                <w:lang w:val="lv-LV"/>
              </w:rPr>
              <w:t xml:space="preserve">60% 6 gadīgo vecāku atzīst, ka pirmsskola sniedz labu izglītības līmeni sagatavojot skolai, 40% vecāku uzskata, ka svarīgākais, lai bērns justos labi pirmsskolas iestādē. </w:t>
            </w:r>
          </w:p>
        </w:tc>
      </w:tr>
      <w:tr w:rsidR="00F3518A" w:rsidRPr="005012FD" w14:paraId="38F0C86F" w14:textId="77777777" w:rsidTr="001009BF">
        <w:trPr>
          <w:trHeight w:val="567"/>
        </w:trPr>
        <w:tc>
          <w:tcPr>
            <w:tcW w:w="3686" w:type="dxa"/>
            <w:vAlign w:val="center"/>
          </w:tcPr>
          <w:p w14:paraId="54364A44" w14:textId="77777777" w:rsidR="00D70714" w:rsidRDefault="00567076" w:rsidP="00567076">
            <w:pPr>
              <w:widowControl/>
              <w:suppressAutoHyphens w:val="0"/>
              <w:autoSpaceDE w:val="0"/>
              <w:autoSpaceDN w:val="0"/>
              <w:adjustRightInd w:val="0"/>
              <w:rPr>
                <w:rFonts w:ascii="TimesNewRomanPSMT" w:hAnsi="TimesNewRomanPSMT" w:cs="TimesNewRomanPSMT"/>
                <w:lang w:eastAsia="en-US" w:bidi="ar-SA"/>
              </w:rPr>
            </w:pPr>
            <w:r w:rsidRPr="00567076">
              <w:rPr>
                <w:rFonts w:ascii="TimesNewRomanPSMT" w:hAnsi="TimesNewRomanPSMT" w:cs="TimesNewRomanPSMT"/>
                <w:lang w:eastAsia="en-US" w:bidi="ar-SA"/>
              </w:rPr>
              <w:t xml:space="preserve">Vidējie statistiskie </w:t>
            </w:r>
          </w:p>
          <w:p w14:paraId="26D42E27" w14:textId="4763A178" w:rsidR="00567076" w:rsidRPr="00567076" w:rsidRDefault="00567076" w:rsidP="00567076">
            <w:pPr>
              <w:widowControl/>
              <w:suppressAutoHyphens w:val="0"/>
              <w:autoSpaceDE w:val="0"/>
              <w:autoSpaceDN w:val="0"/>
              <w:adjustRightInd w:val="0"/>
              <w:rPr>
                <w:rFonts w:ascii="TimesNewRomanPSMT" w:hAnsi="TimesNewRomanPSMT" w:cs="TimesNewRomanPSMT"/>
                <w:lang w:eastAsia="en-US" w:bidi="ar-SA"/>
              </w:rPr>
            </w:pPr>
            <w:r w:rsidRPr="00567076">
              <w:rPr>
                <w:rFonts w:ascii="TimesNewRomanPSMT" w:hAnsi="TimesNewRomanPSMT" w:cs="TimesNewRomanPSMT"/>
                <w:lang w:eastAsia="en-US" w:bidi="ar-SA"/>
              </w:rPr>
              <w:t>mācību sasniegumi</w:t>
            </w:r>
          </w:p>
          <w:p w14:paraId="3ACD8F4F" w14:textId="15D31F35" w:rsidR="00F3518A" w:rsidRPr="00567076" w:rsidRDefault="00567076" w:rsidP="00567076">
            <w:pPr>
              <w:ind w:right="55"/>
              <w:contextualSpacing/>
              <w:rPr>
                <w:rFonts w:ascii="Times New Roman" w:hAnsi="Times New Roman" w:cs="Times New Roman"/>
              </w:rPr>
            </w:pPr>
            <w:r w:rsidRPr="00567076">
              <w:rPr>
                <w:rFonts w:ascii="TimesNewRomanPSMT" w:hAnsi="TimesNewRomanPSMT" w:cs="TimesNewRomanPSMT"/>
                <w:lang w:eastAsia="en-US" w:bidi="ar-SA"/>
              </w:rPr>
              <w:t>mācību gada noslēgumā</w:t>
            </w:r>
          </w:p>
        </w:tc>
        <w:tc>
          <w:tcPr>
            <w:tcW w:w="5812" w:type="dxa"/>
            <w:gridSpan w:val="2"/>
          </w:tcPr>
          <w:p w14:paraId="4DF86DAF" w14:textId="5E947ABA" w:rsidR="00F95D70" w:rsidRPr="00F95D70" w:rsidRDefault="00567076" w:rsidP="00D70714">
            <w:pPr>
              <w:widowControl/>
              <w:suppressAutoHyphens w:val="0"/>
              <w:autoSpaceDE w:val="0"/>
              <w:autoSpaceDN w:val="0"/>
              <w:adjustRightInd w:val="0"/>
              <w:jc w:val="both"/>
              <w:rPr>
                <w:rFonts w:ascii="Times New Roman" w:hAnsi="Times New Roman" w:cs="Times New Roman"/>
                <w:color w:val="auto"/>
                <w:lang w:eastAsia="en-US" w:bidi="ar-SA"/>
              </w:rPr>
            </w:pPr>
            <w:r w:rsidRPr="00F95D70">
              <w:rPr>
                <w:rFonts w:ascii="Times New Roman" w:hAnsi="Times New Roman" w:cs="Times New Roman"/>
                <w:color w:val="auto"/>
                <w:lang w:eastAsia="en-US" w:bidi="ar-SA"/>
              </w:rPr>
              <w:t xml:space="preserve">Noslēdzot 2023./2024.m.g. </w:t>
            </w:r>
            <w:r w:rsidR="007E7FEB">
              <w:rPr>
                <w:rFonts w:ascii="Times New Roman" w:hAnsi="Times New Roman" w:cs="Times New Roman"/>
                <w:color w:val="auto"/>
                <w:lang w:eastAsia="en-US" w:bidi="ar-SA"/>
              </w:rPr>
              <w:t>p</w:t>
            </w:r>
            <w:r w:rsidR="00F95D70" w:rsidRPr="00F95D70">
              <w:rPr>
                <w:rFonts w:ascii="Times New Roman" w:hAnsi="Times New Roman" w:cs="Times New Roman"/>
                <w:color w:val="auto"/>
                <w:lang w:eastAsia="en-US" w:bidi="ar-SA"/>
              </w:rPr>
              <w:t xml:space="preserve">irmā un otrā posma izglītojamiem </w:t>
            </w:r>
            <w:r w:rsidR="00C52AFB">
              <w:rPr>
                <w:rFonts w:ascii="Times New Roman" w:hAnsi="Times New Roman" w:cs="Times New Roman"/>
                <w:color w:val="auto"/>
                <w:lang w:eastAsia="en-US" w:bidi="ar-SA"/>
              </w:rPr>
              <w:t>72</w:t>
            </w:r>
            <w:r w:rsidR="00F95D70" w:rsidRPr="00F95D70">
              <w:rPr>
                <w:rFonts w:ascii="Times New Roman" w:hAnsi="Times New Roman" w:cs="Times New Roman"/>
                <w:color w:val="auto"/>
                <w:lang w:eastAsia="en-US" w:bidi="ar-SA"/>
              </w:rPr>
              <w:t xml:space="preserve">% izglītojamo novērojams progress </w:t>
            </w:r>
            <w:r w:rsidR="007E7FEB">
              <w:rPr>
                <w:rFonts w:ascii="Times New Roman" w:hAnsi="Times New Roman" w:cs="Times New Roman"/>
                <w:color w:val="auto"/>
                <w:lang w:eastAsia="en-US" w:bidi="ar-SA"/>
              </w:rPr>
              <w:t xml:space="preserve">starp </w:t>
            </w:r>
            <w:r w:rsidR="00F95D70" w:rsidRPr="00F95D70">
              <w:rPr>
                <w:rFonts w:ascii="Times New Roman" w:hAnsi="Times New Roman" w:cs="Times New Roman"/>
                <w:color w:val="auto"/>
                <w:lang w:eastAsia="en-US" w:bidi="ar-SA"/>
              </w:rPr>
              <w:t>mācību</w:t>
            </w:r>
            <w:r w:rsidR="00F95D70">
              <w:rPr>
                <w:rFonts w:ascii="Times New Roman" w:hAnsi="Times New Roman" w:cs="Times New Roman"/>
                <w:color w:val="auto"/>
                <w:lang w:eastAsia="en-US" w:bidi="ar-SA"/>
              </w:rPr>
              <w:t xml:space="preserve"> </w:t>
            </w:r>
            <w:r w:rsidR="00F95D70" w:rsidRPr="00F95D70">
              <w:rPr>
                <w:rFonts w:ascii="Times New Roman" w:hAnsi="Times New Roman" w:cs="Times New Roman"/>
                <w:color w:val="auto"/>
                <w:lang w:eastAsia="en-US" w:bidi="ar-SA"/>
              </w:rPr>
              <w:t>gada sākuma posma</w:t>
            </w:r>
            <w:r w:rsidR="007E7FEB">
              <w:rPr>
                <w:rFonts w:ascii="Times New Roman" w:hAnsi="Times New Roman" w:cs="Times New Roman"/>
                <w:color w:val="auto"/>
                <w:lang w:eastAsia="en-US" w:bidi="ar-SA"/>
              </w:rPr>
              <w:t xml:space="preserve"> </w:t>
            </w:r>
            <w:r w:rsidR="00F95D70" w:rsidRPr="00F95D70">
              <w:rPr>
                <w:rFonts w:ascii="Times New Roman" w:hAnsi="Times New Roman" w:cs="Times New Roman"/>
                <w:color w:val="auto"/>
                <w:lang w:eastAsia="en-US" w:bidi="ar-SA"/>
              </w:rPr>
              <w:t>rezultātiem ar mācību gada nobeiguma</w:t>
            </w:r>
            <w:r w:rsidR="00F95D70">
              <w:rPr>
                <w:rFonts w:ascii="Times New Roman" w:hAnsi="Times New Roman" w:cs="Times New Roman"/>
                <w:color w:val="auto"/>
                <w:lang w:eastAsia="en-US" w:bidi="ar-SA"/>
              </w:rPr>
              <w:t xml:space="preserve"> </w:t>
            </w:r>
            <w:r w:rsidR="00F95D70" w:rsidRPr="00F95D70">
              <w:rPr>
                <w:rFonts w:ascii="Times New Roman" w:hAnsi="Times New Roman" w:cs="Times New Roman"/>
                <w:color w:val="auto"/>
                <w:lang w:eastAsia="en-US" w:bidi="ar-SA"/>
              </w:rPr>
              <w:t xml:space="preserve">rezultātiem. </w:t>
            </w:r>
            <w:r w:rsidR="00C52AFB">
              <w:rPr>
                <w:rFonts w:ascii="Times New Roman" w:hAnsi="Times New Roman" w:cs="Times New Roman"/>
                <w:color w:val="auto"/>
                <w:lang w:eastAsia="en-US" w:bidi="ar-SA"/>
              </w:rPr>
              <w:t>60</w:t>
            </w:r>
            <w:r w:rsidR="00F95D70" w:rsidRPr="00F95D70">
              <w:rPr>
                <w:rFonts w:ascii="Times New Roman" w:hAnsi="Times New Roman" w:cs="Times New Roman"/>
                <w:color w:val="auto"/>
                <w:lang w:eastAsia="en-US" w:bidi="ar-SA"/>
              </w:rPr>
              <w:t>% 1. un 2. posma izglītojamiem ir vērojama</w:t>
            </w:r>
            <w:r w:rsidR="00F95D70">
              <w:rPr>
                <w:rFonts w:ascii="Times New Roman" w:hAnsi="Times New Roman" w:cs="Times New Roman"/>
                <w:color w:val="auto"/>
                <w:lang w:eastAsia="en-US" w:bidi="ar-SA"/>
              </w:rPr>
              <w:t xml:space="preserve"> </w:t>
            </w:r>
            <w:r w:rsidR="00F95D70" w:rsidRPr="00F95D70">
              <w:rPr>
                <w:rFonts w:ascii="Times New Roman" w:hAnsi="Times New Roman" w:cs="Times New Roman"/>
                <w:color w:val="auto"/>
                <w:lang w:eastAsia="en-US" w:bidi="ar-SA"/>
              </w:rPr>
              <w:t>mācību rezultātu paaugstināšanās no vērtējuma S (sācis</w:t>
            </w:r>
            <w:r w:rsidR="007E7FEB">
              <w:rPr>
                <w:rFonts w:ascii="Times New Roman" w:hAnsi="Times New Roman" w:cs="Times New Roman"/>
                <w:color w:val="auto"/>
                <w:lang w:eastAsia="en-US" w:bidi="ar-SA"/>
              </w:rPr>
              <w:t xml:space="preserve"> </w:t>
            </w:r>
            <w:r w:rsidR="00F95D70" w:rsidRPr="00F95D70">
              <w:rPr>
                <w:rFonts w:ascii="Times New Roman" w:hAnsi="Times New Roman" w:cs="Times New Roman"/>
                <w:color w:val="auto"/>
                <w:lang w:eastAsia="en-US" w:bidi="ar-SA"/>
              </w:rPr>
              <w:t>apgūt) uz vērtējumu T (turpina apgūt) un A (apguvis).</w:t>
            </w:r>
          </w:p>
          <w:p w14:paraId="24E10D3B" w14:textId="49F93032" w:rsidR="00F95D70" w:rsidRPr="00F95D70" w:rsidRDefault="00F95D70" w:rsidP="00D70714">
            <w:pPr>
              <w:widowControl/>
              <w:suppressAutoHyphens w:val="0"/>
              <w:autoSpaceDE w:val="0"/>
              <w:autoSpaceDN w:val="0"/>
              <w:adjustRightInd w:val="0"/>
              <w:jc w:val="both"/>
              <w:rPr>
                <w:rFonts w:ascii="Times New Roman" w:hAnsi="Times New Roman" w:cs="Times New Roman"/>
                <w:color w:val="auto"/>
                <w:lang w:eastAsia="en-US" w:bidi="ar-SA"/>
              </w:rPr>
            </w:pPr>
            <w:r w:rsidRPr="00F95D70">
              <w:rPr>
                <w:rFonts w:ascii="Times New Roman" w:hAnsi="Times New Roman" w:cs="Times New Roman"/>
                <w:color w:val="auto"/>
                <w:lang w:eastAsia="en-US" w:bidi="ar-SA"/>
              </w:rPr>
              <w:t>Trešā posma izglītojamiem vairāk</w:t>
            </w:r>
            <w:r>
              <w:rPr>
                <w:rFonts w:ascii="Times New Roman" w:hAnsi="Times New Roman" w:cs="Times New Roman"/>
                <w:color w:val="auto"/>
                <w:lang w:eastAsia="en-US" w:bidi="ar-SA"/>
              </w:rPr>
              <w:t xml:space="preserve"> </w:t>
            </w:r>
            <w:r w:rsidRPr="00F95D70">
              <w:rPr>
                <w:rFonts w:ascii="Times New Roman" w:hAnsi="Times New Roman" w:cs="Times New Roman"/>
                <w:color w:val="auto"/>
                <w:lang w:eastAsia="en-US" w:bidi="ar-SA"/>
              </w:rPr>
              <w:t>nekā 35% izglītojamo mācību sasniegumi</w:t>
            </w:r>
            <w:r>
              <w:rPr>
                <w:rFonts w:ascii="Times New Roman" w:hAnsi="Times New Roman" w:cs="Times New Roman"/>
                <w:color w:val="auto"/>
                <w:lang w:eastAsia="en-US" w:bidi="ar-SA"/>
              </w:rPr>
              <w:t xml:space="preserve"> </w:t>
            </w:r>
            <w:r w:rsidRPr="00F95D70">
              <w:rPr>
                <w:rFonts w:ascii="Times New Roman" w:hAnsi="Times New Roman" w:cs="Times New Roman"/>
                <w:color w:val="auto"/>
                <w:lang w:eastAsia="en-US" w:bidi="ar-SA"/>
              </w:rPr>
              <w:t>mācību gada noslēgumā ir paaugstinājušies līdz</w:t>
            </w:r>
            <w:r>
              <w:rPr>
                <w:rFonts w:ascii="Times New Roman" w:hAnsi="Times New Roman" w:cs="Times New Roman"/>
                <w:color w:val="auto"/>
                <w:lang w:eastAsia="en-US" w:bidi="ar-SA"/>
              </w:rPr>
              <w:t xml:space="preserve"> </w:t>
            </w:r>
            <w:r w:rsidRPr="00F95D70">
              <w:rPr>
                <w:rFonts w:ascii="Times New Roman" w:hAnsi="Times New Roman" w:cs="Times New Roman"/>
                <w:color w:val="auto"/>
                <w:lang w:eastAsia="en-US" w:bidi="ar-SA"/>
              </w:rPr>
              <w:t>vērtējumam A (apguvis) visās mācību jomās un caurviju</w:t>
            </w:r>
            <w:r>
              <w:rPr>
                <w:rFonts w:ascii="Times New Roman" w:hAnsi="Times New Roman" w:cs="Times New Roman"/>
                <w:color w:val="auto"/>
                <w:lang w:eastAsia="en-US" w:bidi="ar-SA"/>
              </w:rPr>
              <w:t xml:space="preserve"> </w:t>
            </w:r>
            <w:r w:rsidRPr="00F95D70">
              <w:rPr>
                <w:rFonts w:ascii="Times New Roman" w:hAnsi="Times New Roman" w:cs="Times New Roman"/>
                <w:color w:val="auto"/>
                <w:lang w:eastAsia="en-US" w:bidi="ar-SA"/>
              </w:rPr>
              <w:t>prasmēs.</w:t>
            </w:r>
          </w:p>
          <w:p w14:paraId="7AFF9CA4" w14:textId="594A96A6" w:rsidR="00567076" w:rsidRPr="00F95D70" w:rsidRDefault="00F95D70" w:rsidP="00D70714">
            <w:pPr>
              <w:widowControl/>
              <w:suppressAutoHyphens w:val="0"/>
              <w:autoSpaceDE w:val="0"/>
              <w:autoSpaceDN w:val="0"/>
              <w:adjustRightInd w:val="0"/>
              <w:jc w:val="both"/>
              <w:rPr>
                <w:rFonts w:ascii="Times New Roman" w:hAnsi="Times New Roman" w:cs="Times New Roman"/>
                <w:color w:val="auto"/>
                <w:lang w:eastAsia="en-US" w:bidi="ar-SA"/>
              </w:rPr>
            </w:pPr>
            <w:r w:rsidRPr="00F95D70">
              <w:rPr>
                <w:rFonts w:ascii="Times New Roman" w:hAnsi="Times New Roman" w:cs="Times New Roman"/>
                <w:color w:val="auto"/>
                <w:lang w:eastAsia="en-US" w:bidi="ar-SA"/>
              </w:rPr>
              <w:t>Diagnosticējoš</w:t>
            </w:r>
            <w:r w:rsidR="007E7FEB">
              <w:rPr>
                <w:rFonts w:ascii="Times New Roman" w:hAnsi="Times New Roman" w:cs="Times New Roman"/>
                <w:color w:val="auto"/>
                <w:lang w:eastAsia="en-US" w:bidi="ar-SA"/>
              </w:rPr>
              <w:t>ajā</w:t>
            </w:r>
            <w:r w:rsidRPr="00F95D70">
              <w:rPr>
                <w:rFonts w:ascii="Times New Roman" w:hAnsi="Times New Roman" w:cs="Times New Roman"/>
                <w:color w:val="auto"/>
                <w:lang w:eastAsia="en-US" w:bidi="ar-SA"/>
              </w:rPr>
              <w:t xml:space="preserve"> darbā lasītprasmē 6gadīgo grupu</w:t>
            </w:r>
            <w:r w:rsidR="007E7FEB">
              <w:rPr>
                <w:rFonts w:ascii="Times New Roman" w:hAnsi="Times New Roman" w:cs="Times New Roman"/>
                <w:color w:val="auto"/>
                <w:lang w:eastAsia="en-US" w:bidi="ar-SA"/>
              </w:rPr>
              <w:t xml:space="preserve"> </w:t>
            </w:r>
            <w:r w:rsidR="005A79F3">
              <w:rPr>
                <w:rFonts w:ascii="Times New Roman" w:hAnsi="Times New Roman" w:cs="Times New Roman"/>
                <w:color w:val="auto"/>
                <w:lang w:eastAsia="en-US" w:bidi="ar-SA"/>
              </w:rPr>
              <w:t>i</w:t>
            </w:r>
            <w:r w:rsidRPr="00F95D70">
              <w:rPr>
                <w:rFonts w:ascii="Times New Roman" w:hAnsi="Times New Roman" w:cs="Times New Roman"/>
                <w:color w:val="auto"/>
                <w:lang w:eastAsia="en-US" w:bidi="ar-SA"/>
              </w:rPr>
              <w:t>zglītojamiem augsti rezultāti</w:t>
            </w:r>
            <w:r w:rsidR="007E7FEB">
              <w:rPr>
                <w:rFonts w:ascii="Times New Roman" w:hAnsi="Times New Roman" w:cs="Times New Roman"/>
                <w:color w:val="auto"/>
                <w:lang w:eastAsia="en-US" w:bidi="ar-SA"/>
              </w:rPr>
              <w:t xml:space="preserve">: grupā </w:t>
            </w:r>
            <w:r w:rsidRPr="00F95D70">
              <w:rPr>
                <w:rFonts w:ascii="Times New Roman" w:hAnsi="Times New Roman" w:cs="Times New Roman"/>
                <w:color w:val="auto"/>
                <w:lang w:eastAsia="en-US" w:bidi="ar-SA"/>
              </w:rPr>
              <w:t>,,Taurenīš</w:t>
            </w:r>
            <w:r w:rsidR="007E7FEB">
              <w:rPr>
                <w:rFonts w:ascii="Times New Roman" w:hAnsi="Times New Roman" w:cs="Times New Roman"/>
                <w:color w:val="auto"/>
                <w:lang w:eastAsia="en-US" w:bidi="ar-SA"/>
              </w:rPr>
              <w:t>i</w:t>
            </w:r>
            <w:r w:rsidRPr="00F95D70">
              <w:rPr>
                <w:rFonts w:ascii="Times New Roman" w:hAnsi="Times New Roman" w:cs="Times New Roman"/>
                <w:color w:val="auto"/>
                <w:lang w:eastAsia="en-US" w:bidi="ar-SA"/>
              </w:rPr>
              <w:t xml:space="preserve">” 93,86%, </w:t>
            </w:r>
            <w:r w:rsidR="007E7FEB">
              <w:rPr>
                <w:rFonts w:ascii="Times New Roman" w:hAnsi="Times New Roman" w:cs="Times New Roman"/>
                <w:color w:val="auto"/>
                <w:lang w:eastAsia="en-US" w:bidi="ar-SA"/>
              </w:rPr>
              <w:t xml:space="preserve">grupā </w:t>
            </w:r>
            <w:r w:rsidRPr="00F95D70">
              <w:rPr>
                <w:rFonts w:ascii="Times New Roman" w:hAnsi="Times New Roman" w:cs="Times New Roman"/>
                <w:color w:val="auto"/>
                <w:lang w:eastAsia="en-US" w:bidi="ar-SA"/>
              </w:rPr>
              <w:t>,,Kāpēcīš</w:t>
            </w:r>
            <w:r w:rsidR="007E7FEB">
              <w:rPr>
                <w:rFonts w:ascii="Times New Roman" w:hAnsi="Times New Roman" w:cs="Times New Roman"/>
                <w:color w:val="auto"/>
                <w:lang w:eastAsia="en-US" w:bidi="ar-SA"/>
              </w:rPr>
              <w:t>i</w:t>
            </w:r>
            <w:r w:rsidRPr="00F95D70">
              <w:rPr>
                <w:rFonts w:ascii="Times New Roman" w:hAnsi="Times New Roman" w:cs="Times New Roman"/>
                <w:color w:val="auto"/>
                <w:lang w:eastAsia="en-US" w:bidi="ar-SA"/>
              </w:rPr>
              <w:t>” 87,64%.</w:t>
            </w:r>
            <w:r w:rsidR="00D70714">
              <w:rPr>
                <w:rFonts w:ascii="Times New Roman" w:hAnsi="Times New Roman" w:cs="Times New Roman"/>
                <w:color w:val="auto"/>
                <w:lang w:eastAsia="en-US" w:bidi="ar-SA"/>
              </w:rPr>
              <w:t xml:space="preserve"> </w:t>
            </w:r>
            <w:r w:rsidRPr="00F95D70">
              <w:rPr>
                <w:rFonts w:ascii="Times New Roman" w:hAnsi="Times New Roman" w:cs="Times New Roman"/>
                <w:color w:val="auto"/>
                <w:lang w:eastAsia="en-US" w:bidi="ar-SA"/>
              </w:rPr>
              <w:t>Trešā posma noslēgumā izglītojamo zināšanu, prasmju,</w:t>
            </w:r>
            <w:r>
              <w:rPr>
                <w:rFonts w:ascii="Times New Roman" w:hAnsi="Times New Roman" w:cs="Times New Roman"/>
                <w:color w:val="auto"/>
                <w:lang w:eastAsia="en-US" w:bidi="ar-SA"/>
              </w:rPr>
              <w:t xml:space="preserve"> </w:t>
            </w:r>
            <w:r w:rsidRPr="00F95D70">
              <w:rPr>
                <w:rFonts w:ascii="Times New Roman" w:hAnsi="Times New Roman" w:cs="Times New Roman"/>
                <w:color w:val="auto"/>
                <w:lang w:eastAsia="en-US" w:bidi="ar-SA"/>
              </w:rPr>
              <w:t>iemaņu vērtējum</w:t>
            </w:r>
            <w:r w:rsidR="0045469C">
              <w:rPr>
                <w:rFonts w:ascii="Times New Roman" w:hAnsi="Times New Roman" w:cs="Times New Roman"/>
                <w:color w:val="auto"/>
                <w:lang w:eastAsia="en-US" w:bidi="ar-SA"/>
              </w:rPr>
              <w:t>a</w:t>
            </w:r>
            <w:r w:rsidRPr="00F95D70">
              <w:rPr>
                <w:rFonts w:ascii="Times New Roman" w:hAnsi="Times New Roman" w:cs="Times New Roman"/>
                <w:color w:val="auto"/>
                <w:lang w:eastAsia="en-US" w:bidi="ar-SA"/>
              </w:rPr>
              <w:t xml:space="preserve"> apkopojumā 32% izglītojam</w:t>
            </w:r>
            <w:r w:rsidR="007E7FEB">
              <w:rPr>
                <w:rFonts w:ascii="Times New Roman" w:hAnsi="Times New Roman" w:cs="Times New Roman"/>
                <w:color w:val="auto"/>
                <w:lang w:eastAsia="en-US" w:bidi="ar-SA"/>
              </w:rPr>
              <w:t xml:space="preserve">o zināšanas un prasmes atbilst </w:t>
            </w:r>
            <w:r w:rsidRPr="00F95D70">
              <w:rPr>
                <w:rFonts w:ascii="Times New Roman" w:hAnsi="Times New Roman" w:cs="Times New Roman"/>
                <w:color w:val="auto"/>
                <w:lang w:eastAsia="en-US" w:bidi="ar-SA"/>
              </w:rPr>
              <w:t>P</w:t>
            </w:r>
            <w:r>
              <w:rPr>
                <w:rFonts w:ascii="Times New Roman" w:hAnsi="Times New Roman" w:cs="Times New Roman"/>
                <w:color w:val="auto"/>
                <w:lang w:eastAsia="en-US" w:bidi="ar-SA"/>
              </w:rPr>
              <w:t xml:space="preserve"> </w:t>
            </w:r>
            <w:r w:rsidRPr="00F95D70">
              <w:rPr>
                <w:rFonts w:ascii="Times New Roman" w:hAnsi="Times New Roman" w:cs="Times New Roman"/>
                <w:color w:val="auto"/>
                <w:lang w:eastAsia="en-US" w:bidi="ar-SA"/>
              </w:rPr>
              <w:t>(padziļināts)</w:t>
            </w:r>
            <w:r w:rsidR="007E7FEB">
              <w:rPr>
                <w:rFonts w:ascii="Times New Roman" w:hAnsi="Times New Roman" w:cs="Times New Roman"/>
                <w:color w:val="auto"/>
                <w:lang w:eastAsia="en-US" w:bidi="ar-SA"/>
              </w:rPr>
              <w:t xml:space="preserve"> vērtējumam</w:t>
            </w:r>
            <w:r w:rsidRPr="00F95D70">
              <w:rPr>
                <w:rFonts w:ascii="Times New Roman" w:hAnsi="Times New Roman" w:cs="Times New Roman"/>
                <w:color w:val="auto"/>
                <w:lang w:eastAsia="en-US" w:bidi="ar-SA"/>
              </w:rPr>
              <w:t>, 42% A (apguvis)</w:t>
            </w:r>
            <w:r w:rsidR="007E7FEB">
              <w:rPr>
                <w:rFonts w:ascii="Times New Roman" w:hAnsi="Times New Roman" w:cs="Times New Roman"/>
                <w:color w:val="auto"/>
                <w:lang w:eastAsia="en-US" w:bidi="ar-SA"/>
              </w:rPr>
              <w:t>,</w:t>
            </w:r>
            <w:r w:rsidRPr="00F95D70">
              <w:rPr>
                <w:rFonts w:ascii="Times New Roman" w:hAnsi="Times New Roman" w:cs="Times New Roman"/>
                <w:color w:val="auto"/>
                <w:lang w:eastAsia="en-US" w:bidi="ar-SA"/>
              </w:rPr>
              <w:t>29% TA (turpina apgūt)</w:t>
            </w:r>
            <w:r>
              <w:rPr>
                <w:rFonts w:ascii="Times New Roman" w:hAnsi="Times New Roman" w:cs="Times New Roman"/>
                <w:color w:val="auto"/>
                <w:lang w:eastAsia="en-US" w:bidi="ar-SA"/>
              </w:rPr>
              <w:t xml:space="preserve"> </w:t>
            </w:r>
            <w:r w:rsidRPr="00F95D70">
              <w:rPr>
                <w:rFonts w:ascii="Times New Roman" w:hAnsi="Times New Roman" w:cs="Times New Roman"/>
                <w:color w:val="auto"/>
                <w:lang w:eastAsia="en-US" w:bidi="ar-SA"/>
              </w:rPr>
              <w:t>vērtējums.</w:t>
            </w:r>
            <w:r w:rsidR="00D70714">
              <w:rPr>
                <w:rFonts w:ascii="Times New Roman" w:hAnsi="Times New Roman" w:cs="Times New Roman"/>
                <w:color w:val="auto"/>
                <w:lang w:eastAsia="en-US" w:bidi="ar-SA"/>
              </w:rPr>
              <w:t xml:space="preserve"> </w:t>
            </w:r>
            <w:r w:rsidRPr="00F95D70">
              <w:rPr>
                <w:rFonts w:ascii="Times New Roman" w:hAnsi="Times New Roman" w:cs="Times New Roman"/>
                <w:color w:val="auto"/>
                <w:lang w:eastAsia="en-US" w:bidi="ar-SA"/>
              </w:rPr>
              <w:t>Visi 56 izglītojamie sasnieguši atbilstošā posma</w:t>
            </w:r>
            <w:r w:rsidR="00D70714">
              <w:rPr>
                <w:rFonts w:ascii="Times New Roman" w:hAnsi="Times New Roman" w:cs="Times New Roman"/>
                <w:color w:val="auto"/>
                <w:lang w:eastAsia="en-US" w:bidi="ar-SA"/>
              </w:rPr>
              <w:t xml:space="preserve"> </w:t>
            </w:r>
            <w:r w:rsidRPr="00F95D70">
              <w:rPr>
                <w:rFonts w:ascii="Times New Roman" w:hAnsi="Times New Roman" w:cs="Times New Roman"/>
                <w:color w:val="auto"/>
                <w:lang w:eastAsia="en-US" w:bidi="ar-SA"/>
              </w:rPr>
              <w:t>rezultātus un tiek izsniegts apkopojošs vērtējums par</w:t>
            </w:r>
            <w:r>
              <w:rPr>
                <w:rFonts w:ascii="Times New Roman" w:hAnsi="Times New Roman" w:cs="Times New Roman"/>
                <w:color w:val="auto"/>
                <w:lang w:eastAsia="en-US" w:bidi="ar-SA"/>
              </w:rPr>
              <w:t xml:space="preserve"> </w:t>
            </w:r>
            <w:r w:rsidRPr="00F95D70">
              <w:rPr>
                <w:rFonts w:ascii="Times New Roman" w:hAnsi="Times New Roman" w:cs="Times New Roman"/>
                <w:color w:val="auto"/>
                <w:lang w:eastAsia="en-US" w:bidi="ar-SA"/>
              </w:rPr>
              <w:t>izglītojamā sasniegumiem atbilstoši</w:t>
            </w:r>
            <w:r w:rsidR="007E7FEB">
              <w:rPr>
                <w:rFonts w:ascii="Times New Roman" w:hAnsi="Times New Roman" w:cs="Times New Roman"/>
                <w:color w:val="auto"/>
                <w:lang w:eastAsia="en-US" w:bidi="ar-SA"/>
              </w:rPr>
              <w:t xml:space="preserve"> </w:t>
            </w:r>
            <w:r w:rsidRPr="00F95D70">
              <w:rPr>
                <w:rFonts w:ascii="Times New Roman" w:hAnsi="Times New Roman" w:cs="Times New Roman"/>
                <w:color w:val="auto"/>
                <w:lang w:eastAsia="en-US" w:bidi="ar-SA"/>
              </w:rPr>
              <w:t>Pirmsskolas</w:t>
            </w:r>
            <w:r>
              <w:rPr>
                <w:rFonts w:ascii="Times New Roman" w:hAnsi="Times New Roman" w:cs="Times New Roman"/>
                <w:color w:val="auto"/>
                <w:lang w:eastAsia="en-US" w:bidi="ar-SA"/>
              </w:rPr>
              <w:t xml:space="preserve"> </w:t>
            </w:r>
            <w:r w:rsidRPr="00F95D70">
              <w:rPr>
                <w:rFonts w:ascii="Times New Roman" w:hAnsi="Times New Roman" w:cs="Times New Roman"/>
                <w:color w:val="auto"/>
                <w:lang w:eastAsia="en-US" w:bidi="ar-SA"/>
              </w:rPr>
              <w:t>vadlīnijām.</w:t>
            </w:r>
          </w:p>
        </w:tc>
        <w:tc>
          <w:tcPr>
            <w:tcW w:w="5670" w:type="dxa"/>
          </w:tcPr>
          <w:p w14:paraId="54A678B5" w14:textId="42BFE13E" w:rsidR="00C52AFB" w:rsidRPr="007E7FEB" w:rsidRDefault="00567076" w:rsidP="00D70714">
            <w:pPr>
              <w:widowControl/>
              <w:suppressAutoHyphens w:val="0"/>
              <w:autoSpaceDE w:val="0"/>
              <w:autoSpaceDN w:val="0"/>
              <w:adjustRightInd w:val="0"/>
              <w:jc w:val="both"/>
              <w:rPr>
                <w:rFonts w:ascii="Times New Roman" w:hAnsi="Times New Roman" w:cs="Times New Roman"/>
              </w:rPr>
            </w:pPr>
            <w:r w:rsidRPr="00F250C2">
              <w:rPr>
                <w:rFonts w:ascii="TimesNewRomanPSMT" w:hAnsi="TimesNewRomanPSMT" w:cs="TimesNewRomanPSMT"/>
                <w:color w:val="auto"/>
                <w:lang w:eastAsia="en-US" w:bidi="ar-SA"/>
              </w:rPr>
              <w:t xml:space="preserve">Noslēdzot 2024./2025. m.g. </w:t>
            </w:r>
            <w:r w:rsidR="007E7FEB">
              <w:rPr>
                <w:rFonts w:ascii="TimesNewRomanPSMT" w:hAnsi="TimesNewRomanPSMT" w:cs="TimesNewRomanPSMT"/>
                <w:color w:val="auto"/>
                <w:lang w:eastAsia="en-US" w:bidi="ar-SA"/>
              </w:rPr>
              <w:t xml:space="preserve">74% </w:t>
            </w:r>
            <w:r w:rsidR="007E7FEB">
              <w:rPr>
                <w:rFonts w:ascii="TimesNewRomanPSMT" w:hAnsi="TimesNewRomanPSMT" w:cs="TimesNewRomanPSMT"/>
              </w:rPr>
              <w:t>p</w:t>
            </w:r>
            <w:r w:rsidR="00C52AFB" w:rsidRPr="00F95D70">
              <w:rPr>
                <w:rFonts w:ascii="Times New Roman" w:hAnsi="Times New Roman" w:cs="Times New Roman"/>
                <w:color w:val="auto"/>
                <w:lang w:eastAsia="en-US" w:bidi="ar-SA"/>
              </w:rPr>
              <w:t>irmā un otrā posma izglītojam</w:t>
            </w:r>
            <w:r w:rsidR="007E7FEB">
              <w:rPr>
                <w:rFonts w:ascii="Times New Roman" w:hAnsi="Times New Roman" w:cs="Times New Roman"/>
                <w:color w:val="auto"/>
                <w:lang w:eastAsia="en-US" w:bidi="ar-SA"/>
              </w:rPr>
              <w:t xml:space="preserve">o </w:t>
            </w:r>
            <w:r w:rsidR="00C52AFB" w:rsidRPr="00F95D70">
              <w:rPr>
                <w:rFonts w:ascii="Times New Roman" w:hAnsi="Times New Roman" w:cs="Times New Roman"/>
                <w:color w:val="auto"/>
                <w:lang w:eastAsia="en-US" w:bidi="ar-SA"/>
              </w:rPr>
              <w:t xml:space="preserve">vērojams </w:t>
            </w:r>
            <w:r w:rsidR="007E7FEB">
              <w:rPr>
                <w:rFonts w:ascii="Times New Roman" w:hAnsi="Times New Roman" w:cs="Times New Roman"/>
                <w:color w:val="auto"/>
                <w:lang w:eastAsia="en-US" w:bidi="ar-SA"/>
              </w:rPr>
              <w:t xml:space="preserve">starp </w:t>
            </w:r>
            <w:r w:rsidR="00C52AFB" w:rsidRPr="00F95D70">
              <w:rPr>
                <w:rFonts w:ascii="Times New Roman" w:hAnsi="Times New Roman" w:cs="Times New Roman"/>
                <w:color w:val="auto"/>
                <w:lang w:eastAsia="en-US" w:bidi="ar-SA"/>
              </w:rPr>
              <w:t>mācību</w:t>
            </w:r>
            <w:r w:rsidR="00C52AFB">
              <w:rPr>
                <w:rFonts w:ascii="Times New Roman" w:hAnsi="Times New Roman" w:cs="Times New Roman"/>
                <w:color w:val="auto"/>
                <w:lang w:eastAsia="en-US" w:bidi="ar-SA"/>
              </w:rPr>
              <w:t xml:space="preserve"> </w:t>
            </w:r>
            <w:r w:rsidR="00C52AFB" w:rsidRPr="00F95D70">
              <w:rPr>
                <w:rFonts w:ascii="Times New Roman" w:hAnsi="Times New Roman" w:cs="Times New Roman"/>
                <w:color w:val="auto"/>
                <w:lang w:eastAsia="en-US" w:bidi="ar-SA"/>
              </w:rPr>
              <w:t xml:space="preserve">gada sākuma </w:t>
            </w:r>
            <w:r w:rsidR="007E7FEB">
              <w:rPr>
                <w:rFonts w:ascii="Times New Roman" w:hAnsi="Times New Roman" w:cs="Times New Roman"/>
                <w:color w:val="auto"/>
                <w:lang w:eastAsia="en-US" w:bidi="ar-SA"/>
              </w:rPr>
              <w:t xml:space="preserve">un </w:t>
            </w:r>
            <w:r w:rsidR="00C52AFB" w:rsidRPr="00F95D70">
              <w:rPr>
                <w:rFonts w:ascii="Times New Roman" w:hAnsi="Times New Roman" w:cs="Times New Roman"/>
                <w:color w:val="auto"/>
                <w:lang w:eastAsia="en-US" w:bidi="ar-SA"/>
              </w:rPr>
              <w:t>mācību gada nobeiguma</w:t>
            </w:r>
            <w:r w:rsidR="00C52AFB">
              <w:rPr>
                <w:rFonts w:ascii="Times New Roman" w:hAnsi="Times New Roman" w:cs="Times New Roman"/>
                <w:color w:val="auto"/>
                <w:lang w:eastAsia="en-US" w:bidi="ar-SA"/>
              </w:rPr>
              <w:t xml:space="preserve"> </w:t>
            </w:r>
            <w:r w:rsidR="00C52AFB" w:rsidRPr="00F95D70">
              <w:rPr>
                <w:rFonts w:ascii="Times New Roman" w:hAnsi="Times New Roman" w:cs="Times New Roman"/>
                <w:color w:val="auto"/>
                <w:lang w:eastAsia="en-US" w:bidi="ar-SA"/>
              </w:rPr>
              <w:t xml:space="preserve">rezultātiem. </w:t>
            </w:r>
            <w:r w:rsidR="00C52AFB">
              <w:rPr>
                <w:rFonts w:ascii="Times New Roman" w:hAnsi="Times New Roman" w:cs="Times New Roman"/>
                <w:color w:val="auto"/>
                <w:lang w:eastAsia="en-US" w:bidi="ar-SA"/>
              </w:rPr>
              <w:t>61</w:t>
            </w:r>
            <w:r w:rsidR="00C52AFB" w:rsidRPr="00F95D70">
              <w:rPr>
                <w:rFonts w:ascii="Times New Roman" w:hAnsi="Times New Roman" w:cs="Times New Roman"/>
                <w:color w:val="auto"/>
                <w:lang w:eastAsia="en-US" w:bidi="ar-SA"/>
              </w:rPr>
              <w:t>% 1. un 2. posma izglītojamiem ir vērojama</w:t>
            </w:r>
            <w:r w:rsidR="00C52AFB">
              <w:rPr>
                <w:rFonts w:ascii="Times New Roman" w:hAnsi="Times New Roman" w:cs="Times New Roman"/>
                <w:color w:val="auto"/>
                <w:lang w:eastAsia="en-US" w:bidi="ar-SA"/>
              </w:rPr>
              <w:t xml:space="preserve"> </w:t>
            </w:r>
            <w:r w:rsidR="00C52AFB" w:rsidRPr="00F95D70">
              <w:rPr>
                <w:rFonts w:ascii="Times New Roman" w:hAnsi="Times New Roman" w:cs="Times New Roman"/>
                <w:color w:val="auto"/>
                <w:lang w:eastAsia="en-US" w:bidi="ar-SA"/>
              </w:rPr>
              <w:t>mācību rezultātu paaugstināšanās no vērtējuma S (sācis</w:t>
            </w:r>
          </w:p>
          <w:p w14:paraId="11718F6C" w14:textId="5630DB4B" w:rsidR="00C52AFB" w:rsidRPr="00F95D70" w:rsidRDefault="00C52AFB" w:rsidP="00D70714">
            <w:pPr>
              <w:widowControl/>
              <w:suppressAutoHyphens w:val="0"/>
              <w:autoSpaceDE w:val="0"/>
              <w:autoSpaceDN w:val="0"/>
              <w:adjustRightInd w:val="0"/>
              <w:jc w:val="both"/>
              <w:rPr>
                <w:rFonts w:ascii="Times New Roman" w:hAnsi="Times New Roman" w:cs="Times New Roman"/>
                <w:color w:val="auto"/>
                <w:lang w:eastAsia="en-US" w:bidi="ar-SA"/>
              </w:rPr>
            </w:pPr>
            <w:r w:rsidRPr="00F95D70">
              <w:rPr>
                <w:rFonts w:ascii="Times New Roman" w:hAnsi="Times New Roman" w:cs="Times New Roman"/>
                <w:color w:val="auto"/>
                <w:lang w:eastAsia="en-US" w:bidi="ar-SA"/>
              </w:rPr>
              <w:t>apgūt) uz vērtējumu T (turpina apgūt) un A (apguvis).</w:t>
            </w:r>
          </w:p>
          <w:p w14:paraId="4C97E9A4" w14:textId="37A34C09" w:rsidR="00C52AFB" w:rsidRPr="00F95D70" w:rsidRDefault="007E7FEB" w:rsidP="00D70714">
            <w:pPr>
              <w:widowControl/>
              <w:suppressAutoHyphens w:val="0"/>
              <w:autoSpaceDE w:val="0"/>
              <w:autoSpaceDN w:val="0"/>
              <w:adjustRightInd w:val="0"/>
              <w:jc w:val="both"/>
              <w:rPr>
                <w:rFonts w:ascii="Times New Roman" w:hAnsi="Times New Roman" w:cs="Times New Roman"/>
                <w:color w:val="auto"/>
                <w:lang w:eastAsia="en-US" w:bidi="ar-SA"/>
              </w:rPr>
            </w:pPr>
            <w:r>
              <w:rPr>
                <w:rFonts w:ascii="Times New Roman" w:hAnsi="Times New Roman" w:cs="Times New Roman"/>
                <w:color w:val="auto"/>
                <w:lang w:eastAsia="en-US" w:bidi="ar-SA"/>
              </w:rPr>
              <w:t>V</w:t>
            </w:r>
            <w:r w:rsidR="00C52AFB" w:rsidRPr="00F95D70">
              <w:rPr>
                <w:rFonts w:ascii="Times New Roman" w:hAnsi="Times New Roman" w:cs="Times New Roman"/>
                <w:color w:val="auto"/>
                <w:lang w:eastAsia="en-US" w:bidi="ar-SA"/>
              </w:rPr>
              <w:t>airāk</w:t>
            </w:r>
            <w:r w:rsidR="00C52AFB">
              <w:rPr>
                <w:rFonts w:ascii="Times New Roman" w:hAnsi="Times New Roman" w:cs="Times New Roman"/>
                <w:color w:val="auto"/>
                <w:lang w:eastAsia="en-US" w:bidi="ar-SA"/>
              </w:rPr>
              <w:t xml:space="preserve"> </w:t>
            </w:r>
            <w:r w:rsidR="00C52AFB" w:rsidRPr="00F95D70">
              <w:rPr>
                <w:rFonts w:ascii="Times New Roman" w:hAnsi="Times New Roman" w:cs="Times New Roman"/>
                <w:color w:val="auto"/>
                <w:lang w:eastAsia="en-US" w:bidi="ar-SA"/>
              </w:rPr>
              <w:t xml:space="preserve">nekā </w:t>
            </w:r>
            <w:r w:rsidR="00C52AFB">
              <w:rPr>
                <w:rFonts w:ascii="Times New Roman" w:hAnsi="Times New Roman" w:cs="Times New Roman"/>
                <w:color w:val="auto"/>
                <w:lang w:eastAsia="en-US" w:bidi="ar-SA"/>
              </w:rPr>
              <w:t>41</w:t>
            </w:r>
            <w:r w:rsidR="00C52AFB" w:rsidRPr="00F95D70">
              <w:rPr>
                <w:rFonts w:ascii="Times New Roman" w:hAnsi="Times New Roman" w:cs="Times New Roman"/>
                <w:color w:val="auto"/>
                <w:lang w:eastAsia="en-US" w:bidi="ar-SA"/>
              </w:rPr>
              <w:t>% trešā posma izglītojam</w:t>
            </w:r>
            <w:r w:rsidR="00D70714">
              <w:rPr>
                <w:rFonts w:ascii="Times New Roman" w:hAnsi="Times New Roman" w:cs="Times New Roman"/>
                <w:color w:val="auto"/>
                <w:lang w:eastAsia="en-US" w:bidi="ar-SA"/>
              </w:rPr>
              <w:t>iem</w:t>
            </w:r>
            <w:r w:rsidR="00C52AFB" w:rsidRPr="00F95D70">
              <w:rPr>
                <w:rFonts w:ascii="Times New Roman" w:hAnsi="Times New Roman" w:cs="Times New Roman"/>
                <w:color w:val="auto"/>
                <w:lang w:eastAsia="en-US" w:bidi="ar-SA"/>
              </w:rPr>
              <w:t xml:space="preserve"> mācību sasniegumi</w:t>
            </w:r>
            <w:r w:rsidR="00C52AFB">
              <w:rPr>
                <w:rFonts w:ascii="Times New Roman" w:hAnsi="Times New Roman" w:cs="Times New Roman"/>
                <w:color w:val="auto"/>
                <w:lang w:eastAsia="en-US" w:bidi="ar-SA"/>
              </w:rPr>
              <w:t xml:space="preserve"> </w:t>
            </w:r>
            <w:r w:rsidR="00C52AFB" w:rsidRPr="00F95D70">
              <w:rPr>
                <w:rFonts w:ascii="Times New Roman" w:hAnsi="Times New Roman" w:cs="Times New Roman"/>
                <w:color w:val="auto"/>
                <w:lang w:eastAsia="en-US" w:bidi="ar-SA"/>
              </w:rPr>
              <w:t>mācību gada noslēgumā ir paaugstinājušies līdz</w:t>
            </w:r>
            <w:r w:rsidR="00C52AFB">
              <w:rPr>
                <w:rFonts w:ascii="Times New Roman" w:hAnsi="Times New Roman" w:cs="Times New Roman"/>
                <w:color w:val="auto"/>
                <w:lang w:eastAsia="en-US" w:bidi="ar-SA"/>
              </w:rPr>
              <w:t xml:space="preserve"> </w:t>
            </w:r>
            <w:r w:rsidR="00C52AFB" w:rsidRPr="00F95D70">
              <w:rPr>
                <w:rFonts w:ascii="Times New Roman" w:hAnsi="Times New Roman" w:cs="Times New Roman"/>
                <w:color w:val="auto"/>
                <w:lang w:eastAsia="en-US" w:bidi="ar-SA"/>
              </w:rPr>
              <w:t>vērtējumam A (apguvis) visās mācību jomās un caurviju</w:t>
            </w:r>
            <w:r w:rsidR="00C52AFB">
              <w:rPr>
                <w:rFonts w:ascii="Times New Roman" w:hAnsi="Times New Roman" w:cs="Times New Roman"/>
                <w:color w:val="auto"/>
                <w:lang w:eastAsia="en-US" w:bidi="ar-SA"/>
              </w:rPr>
              <w:t xml:space="preserve"> </w:t>
            </w:r>
            <w:r w:rsidR="00C52AFB" w:rsidRPr="00F95D70">
              <w:rPr>
                <w:rFonts w:ascii="Times New Roman" w:hAnsi="Times New Roman" w:cs="Times New Roman"/>
                <w:color w:val="auto"/>
                <w:lang w:eastAsia="en-US" w:bidi="ar-SA"/>
              </w:rPr>
              <w:t>prasmēs.</w:t>
            </w:r>
          </w:p>
          <w:p w14:paraId="5BB38006" w14:textId="302C2122" w:rsidR="00C52AFB" w:rsidRPr="00F95D70" w:rsidRDefault="00C52AFB" w:rsidP="00D70714">
            <w:pPr>
              <w:widowControl/>
              <w:suppressAutoHyphens w:val="0"/>
              <w:autoSpaceDE w:val="0"/>
              <w:autoSpaceDN w:val="0"/>
              <w:adjustRightInd w:val="0"/>
              <w:jc w:val="both"/>
              <w:rPr>
                <w:rFonts w:ascii="Times New Roman" w:hAnsi="Times New Roman" w:cs="Times New Roman"/>
                <w:color w:val="auto"/>
                <w:lang w:eastAsia="en-US" w:bidi="ar-SA"/>
              </w:rPr>
            </w:pPr>
            <w:r w:rsidRPr="00F95D70">
              <w:rPr>
                <w:rFonts w:ascii="Times New Roman" w:hAnsi="Times New Roman" w:cs="Times New Roman"/>
                <w:color w:val="auto"/>
                <w:lang w:eastAsia="en-US" w:bidi="ar-SA"/>
              </w:rPr>
              <w:t>Diagnosticējoš</w:t>
            </w:r>
            <w:r w:rsidR="00D70714">
              <w:rPr>
                <w:rFonts w:ascii="Times New Roman" w:hAnsi="Times New Roman" w:cs="Times New Roman"/>
                <w:color w:val="auto"/>
                <w:lang w:eastAsia="en-US" w:bidi="ar-SA"/>
              </w:rPr>
              <w:t>ajā</w:t>
            </w:r>
            <w:r w:rsidRPr="00F95D70">
              <w:rPr>
                <w:rFonts w:ascii="Times New Roman" w:hAnsi="Times New Roman" w:cs="Times New Roman"/>
                <w:color w:val="auto"/>
                <w:lang w:eastAsia="en-US" w:bidi="ar-SA"/>
              </w:rPr>
              <w:t xml:space="preserve"> darb</w:t>
            </w:r>
            <w:r w:rsidR="00D70714">
              <w:rPr>
                <w:rFonts w:ascii="Times New Roman" w:hAnsi="Times New Roman" w:cs="Times New Roman"/>
                <w:color w:val="auto"/>
                <w:lang w:eastAsia="en-US" w:bidi="ar-SA"/>
              </w:rPr>
              <w:t>ā</w:t>
            </w:r>
            <w:r w:rsidR="00E32495">
              <w:rPr>
                <w:rFonts w:ascii="Times New Roman" w:hAnsi="Times New Roman" w:cs="Times New Roman"/>
                <w:color w:val="auto"/>
                <w:lang w:eastAsia="en-US" w:bidi="ar-SA"/>
              </w:rPr>
              <w:t xml:space="preserve"> </w:t>
            </w:r>
            <w:r w:rsidRPr="00F95D70">
              <w:rPr>
                <w:rFonts w:ascii="Times New Roman" w:hAnsi="Times New Roman" w:cs="Times New Roman"/>
                <w:color w:val="auto"/>
                <w:lang w:eastAsia="en-US" w:bidi="ar-SA"/>
              </w:rPr>
              <w:t>6gadīgo grupu</w:t>
            </w:r>
            <w:r w:rsidR="008E75DA">
              <w:rPr>
                <w:rFonts w:ascii="Times New Roman" w:hAnsi="Times New Roman" w:cs="Times New Roman"/>
                <w:color w:val="auto"/>
                <w:lang w:eastAsia="en-US" w:bidi="ar-SA"/>
              </w:rPr>
              <w:t xml:space="preserve"> </w:t>
            </w:r>
            <w:r>
              <w:rPr>
                <w:rFonts w:ascii="Times New Roman" w:hAnsi="Times New Roman" w:cs="Times New Roman"/>
                <w:color w:val="auto"/>
                <w:lang w:eastAsia="en-US" w:bidi="ar-SA"/>
              </w:rPr>
              <w:t>i</w:t>
            </w:r>
            <w:r w:rsidRPr="00F95D70">
              <w:rPr>
                <w:rFonts w:ascii="Times New Roman" w:hAnsi="Times New Roman" w:cs="Times New Roman"/>
                <w:color w:val="auto"/>
                <w:lang w:eastAsia="en-US" w:bidi="ar-SA"/>
              </w:rPr>
              <w:t>zglītojamiem augsti rezultāti</w:t>
            </w:r>
            <w:r w:rsidR="00E32495">
              <w:rPr>
                <w:rFonts w:ascii="Times New Roman" w:hAnsi="Times New Roman" w:cs="Times New Roman"/>
                <w:color w:val="auto"/>
                <w:lang w:eastAsia="en-US" w:bidi="ar-SA"/>
              </w:rPr>
              <w:t xml:space="preserve"> </w:t>
            </w:r>
            <w:r w:rsidR="0045469C">
              <w:rPr>
                <w:rFonts w:ascii="Times New Roman" w:hAnsi="Times New Roman" w:cs="Times New Roman"/>
                <w:color w:val="auto"/>
                <w:lang w:eastAsia="en-US" w:bidi="ar-SA"/>
              </w:rPr>
              <w:t>tekstpratībā</w:t>
            </w:r>
            <w:r w:rsidRPr="00F95D70">
              <w:rPr>
                <w:rFonts w:ascii="Times New Roman" w:hAnsi="Times New Roman" w:cs="Times New Roman"/>
                <w:color w:val="auto"/>
                <w:lang w:eastAsia="en-US" w:bidi="ar-SA"/>
              </w:rPr>
              <w:t xml:space="preserve"> </w:t>
            </w:r>
            <w:r w:rsidR="00D70714">
              <w:rPr>
                <w:rFonts w:ascii="Times New Roman" w:hAnsi="Times New Roman" w:cs="Times New Roman"/>
                <w:color w:val="auto"/>
                <w:lang w:eastAsia="en-US" w:bidi="ar-SA"/>
              </w:rPr>
              <w:t>(</w:t>
            </w:r>
            <w:r w:rsidR="00356609">
              <w:rPr>
                <w:rFonts w:ascii="Times New Roman" w:hAnsi="Times New Roman" w:cs="Times New Roman"/>
                <w:color w:val="auto"/>
                <w:lang w:eastAsia="en-US" w:bidi="ar-SA"/>
              </w:rPr>
              <w:t>91,22</w:t>
            </w:r>
            <w:r w:rsidR="00E32495">
              <w:rPr>
                <w:rFonts w:ascii="Times New Roman" w:hAnsi="Times New Roman" w:cs="Times New Roman"/>
                <w:color w:val="auto"/>
                <w:lang w:eastAsia="en-US" w:bidi="ar-SA"/>
              </w:rPr>
              <w:t xml:space="preserve"> </w:t>
            </w:r>
            <w:r w:rsidR="00356609">
              <w:rPr>
                <w:rFonts w:ascii="Times New Roman" w:hAnsi="Times New Roman" w:cs="Times New Roman"/>
                <w:color w:val="auto"/>
                <w:lang w:eastAsia="en-US" w:bidi="ar-SA"/>
              </w:rPr>
              <w:t>%</w:t>
            </w:r>
            <w:r w:rsidR="00D70714">
              <w:rPr>
                <w:rFonts w:ascii="Times New Roman" w:hAnsi="Times New Roman" w:cs="Times New Roman"/>
                <w:color w:val="auto"/>
                <w:lang w:eastAsia="en-US" w:bidi="ar-SA"/>
              </w:rPr>
              <w:t xml:space="preserve">) un </w:t>
            </w:r>
            <w:r w:rsidR="00E32495">
              <w:rPr>
                <w:rFonts w:ascii="Times New Roman" w:hAnsi="Times New Roman" w:cs="Times New Roman"/>
                <w:color w:val="auto"/>
                <w:lang w:eastAsia="en-US" w:bidi="ar-SA"/>
              </w:rPr>
              <w:t>rēķinpratībā – 96,22 %.</w:t>
            </w:r>
          </w:p>
          <w:p w14:paraId="3B2942B4" w14:textId="763A72B8" w:rsidR="00F3518A" w:rsidRPr="00D70714" w:rsidRDefault="00D70714" w:rsidP="00D70714">
            <w:pPr>
              <w:widowControl/>
              <w:suppressAutoHyphens w:val="0"/>
              <w:autoSpaceDE w:val="0"/>
              <w:autoSpaceDN w:val="0"/>
              <w:adjustRightInd w:val="0"/>
              <w:jc w:val="both"/>
              <w:rPr>
                <w:rFonts w:ascii="Times New Roman" w:hAnsi="Times New Roman" w:cs="Times New Roman"/>
                <w:color w:val="auto"/>
                <w:lang w:eastAsia="en-US" w:bidi="ar-SA"/>
              </w:rPr>
            </w:pPr>
            <w:r>
              <w:rPr>
                <w:rFonts w:ascii="Times New Roman" w:hAnsi="Times New Roman" w:cs="Times New Roman"/>
                <w:color w:val="auto"/>
                <w:lang w:eastAsia="en-US" w:bidi="ar-SA"/>
              </w:rPr>
              <w:t>T</w:t>
            </w:r>
            <w:r w:rsidR="00C52AFB" w:rsidRPr="00F95D70">
              <w:rPr>
                <w:rFonts w:ascii="Times New Roman" w:hAnsi="Times New Roman" w:cs="Times New Roman"/>
                <w:color w:val="auto"/>
                <w:lang w:eastAsia="en-US" w:bidi="ar-SA"/>
              </w:rPr>
              <w:t>rešā posma noslēgumā izglītojamo zināšanu, prasmju,</w:t>
            </w:r>
            <w:r w:rsidR="00C52AFB">
              <w:rPr>
                <w:rFonts w:ascii="Times New Roman" w:hAnsi="Times New Roman" w:cs="Times New Roman"/>
                <w:color w:val="auto"/>
                <w:lang w:eastAsia="en-US" w:bidi="ar-SA"/>
              </w:rPr>
              <w:t xml:space="preserve"> </w:t>
            </w:r>
            <w:r w:rsidR="00C52AFB" w:rsidRPr="00F95D70">
              <w:rPr>
                <w:rFonts w:ascii="Times New Roman" w:hAnsi="Times New Roman" w:cs="Times New Roman"/>
                <w:color w:val="auto"/>
                <w:lang w:eastAsia="en-US" w:bidi="ar-SA"/>
              </w:rPr>
              <w:t>iemaņu vērtējum</w:t>
            </w:r>
            <w:r w:rsidR="0045469C">
              <w:rPr>
                <w:rFonts w:ascii="Times New Roman" w:hAnsi="Times New Roman" w:cs="Times New Roman"/>
                <w:color w:val="auto"/>
                <w:lang w:eastAsia="en-US" w:bidi="ar-SA"/>
              </w:rPr>
              <w:t>a</w:t>
            </w:r>
            <w:r w:rsidR="00C52AFB" w:rsidRPr="00F95D70">
              <w:rPr>
                <w:rFonts w:ascii="Times New Roman" w:hAnsi="Times New Roman" w:cs="Times New Roman"/>
                <w:color w:val="auto"/>
                <w:lang w:eastAsia="en-US" w:bidi="ar-SA"/>
              </w:rPr>
              <w:t xml:space="preserve"> apkopojumā </w:t>
            </w:r>
            <w:r w:rsidR="00E32495">
              <w:rPr>
                <w:rFonts w:ascii="Times New Roman" w:hAnsi="Times New Roman" w:cs="Times New Roman"/>
                <w:color w:val="auto"/>
                <w:lang w:eastAsia="en-US" w:bidi="ar-SA"/>
              </w:rPr>
              <w:t>69</w:t>
            </w:r>
            <w:r w:rsidR="00C52AFB" w:rsidRPr="00F95D70">
              <w:rPr>
                <w:rFonts w:ascii="Times New Roman" w:hAnsi="Times New Roman" w:cs="Times New Roman"/>
                <w:color w:val="auto"/>
                <w:lang w:eastAsia="en-US" w:bidi="ar-SA"/>
              </w:rPr>
              <w:t xml:space="preserve">% izglītojamiem </w:t>
            </w:r>
            <w:r>
              <w:rPr>
                <w:rFonts w:ascii="Times New Roman" w:hAnsi="Times New Roman" w:cs="Times New Roman"/>
                <w:color w:val="auto"/>
                <w:lang w:eastAsia="en-US" w:bidi="ar-SA"/>
              </w:rPr>
              <w:t xml:space="preserve">vidējais programmas apguves vērtējums </w:t>
            </w:r>
            <w:r w:rsidR="00C52AFB" w:rsidRPr="00F95D70">
              <w:rPr>
                <w:rFonts w:ascii="Times New Roman" w:hAnsi="Times New Roman" w:cs="Times New Roman"/>
                <w:color w:val="auto"/>
                <w:lang w:eastAsia="en-US" w:bidi="ar-SA"/>
              </w:rPr>
              <w:t>P</w:t>
            </w:r>
            <w:r w:rsidR="00C52AFB">
              <w:rPr>
                <w:rFonts w:ascii="Times New Roman" w:hAnsi="Times New Roman" w:cs="Times New Roman"/>
                <w:color w:val="auto"/>
                <w:lang w:eastAsia="en-US" w:bidi="ar-SA"/>
              </w:rPr>
              <w:t xml:space="preserve"> </w:t>
            </w:r>
            <w:r w:rsidR="00C52AFB" w:rsidRPr="00F95D70">
              <w:rPr>
                <w:rFonts w:ascii="Times New Roman" w:hAnsi="Times New Roman" w:cs="Times New Roman"/>
                <w:color w:val="auto"/>
                <w:lang w:eastAsia="en-US" w:bidi="ar-SA"/>
              </w:rPr>
              <w:t>(padziļināts)</w:t>
            </w:r>
            <w:r>
              <w:rPr>
                <w:rFonts w:ascii="Times New Roman" w:hAnsi="Times New Roman" w:cs="Times New Roman"/>
                <w:color w:val="auto"/>
                <w:lang w:eastAsia="en-US" w:bidi="ar-SA"/>
              </w:rPr>
              <w:t xml:space="preserve">. </w:t>
            </w:r>
            <w:r w:rsidR="0045469C">
              <w:rPr>
                <w:rFonts w:ascii="Times New Roman" w:hAnsi="Times New Roman" w:cs="Times New Roman"/>
                <w:color w:val="auto"/>
                <w:lang w:eastAsia="en-US" w:bidi="ar-SA"/>
              </w:rPr>
              <w:t>44</w:t>
            </w:r>
            <w:r w:rsidR="00C52AFB" w:rsidRPr="00F95D70">
              <w:rPr>
                <w:rFonts w:ascii="Times New Roman" w:hAnsi="Times New Roman" w:cs="Times New Roman"/>
                <w:color w:val="auto"/>
                <w:lang w:eastAsia="en-US" w:bidi="ar-SA"/>
              </w:rPr>
              <w:t xml:space="preserve"> izglītojamie sasnieguši atbilstošā posma</w:t>
            </w:r>
            <w:r>
              <w:rPr>
                <w:rFonts w:ascii="Times New Roman" w:hAnsi="Times New Roman" w:cs="Times New Roman"/>
                <w:color w:val="auto"/>
                <w:lang w:eastAsia="en-US" w:bidi="ar-SA"/>
              </w:rPr>
              <w:t xml:space="preserve"> </w:t>
            </w:r>
            <w:r w:rsidR="00C52AFB" w:rsidRPr="00F95D70">
              <w:rPr>
                <w:rFonts w:ascii="Times New Roman" w:hAnsi="Times New Roman" w:cs="Times New Roman"/>
              </w:rPr>
              <w:t>rezultātus un tiek izsniegts apkopojošs vērtējums par</w:t>
            </w:r>
            <w:r w:rsidR="00C52AFB">
              <w:rPr>
                <w:rFonts w:ascii="Times New Roman" w:hAnsi="Times New Roman" w:cs="Times New Roman"/>
              </w:rPr>
              <w:t xml:space="preserve"> </w:t>
            </w:r>
            <w:r w:rsidR="00C52AFB" w:rsidRPr="00F95D70">
              <w:rPr>
                <w:rFonts w:ascii="Times New Roman" w:hAnsi="Times New Roman" w:cs="Times New Roman"/>
              </w:rPr>
              <w:t>izglītojamā sasniegumiem atbilstoši Pirmsskolas</w:t>
            </w:r>
            <w:r w:rsidR="00C52AFB">
              <w:rPr>
                <w:rFonts w:ascii="Times New Roman" w:hAnsi="Times New Roman" w:cs="Times New Roman"/>
              </w:rPr>
              <w:t xml:space="preserve"> </w:t>
            </w:r>
            <w:r w:rsidR="00C52AFB" w:rsidRPr="00F95D70">
              <w:rPr>
                <w:rFonts w:ascii="Times New Roman" w:hAnsi="Times New Roman" w:cs="Times New Roman"/>
              </w:rPr>
              <w:t>vadlīnijām.</w:t>
            </w:r>
            <w:r w:rsidR="0045469C">
              <w:rPr>
                <w:rFonts w:ascii="Times New Roman" w:hAnsi="Times New Roman" w:cs="Times New Roman"/>
              </w:rPr>
              <w:t xml:space="preserve"> </w:t>
            </w:r>
          </w:p>
        </w:tc>
      </w:tr>
      <w:tr w:rsidR="00F3518A" w:rsidRPr="005012FD" w14:paraId="3729D41B" w14:textId="77777777" w:rsidTr="001009BF">
        <w:trPr>
          <w:trHeight w:val="380"/>
        </w:trPr>
        <w:tc>
          <w:tcPr>
            <w:tcW w:w="3686" w:type="dxa"/>
            <w:vAlign w:val="center"/>
          </w:tcPr>
          <w:p w14:paraId="5A083D94" w14:textId="07C25A7E" w:rsidR="00F3518A" w:rsidRPr="00D70714" w:rsidRDefault="00567076" w:rsidP="00D70714">
            <w:pPr>
              <w:widowControl/>
              <w:suppressAutoHyphens w:val="0"/>
              <w:autoSpaceDE w:val="0"/>
              <w:autoSpaceDN w:val="0"/>
              <w:adjustRightInd w:val="0"/>
              <w:rPr>
                <w:rFonts w:ascii="TimesNewRomanPSMT" w:hAnsi="TimesNewRomanPSMT" w:cs="TimesNewRomanPSMT"/>
                <w:lang w:eastAsia="en-US" w:bidi="ar-SA"/>
              </w:rPr>
            </w:pPr>
            <w:r>
              <w:rPr>
                <w:rFonts w:ascii="TimesNewRomanPSMT" w:hAnsi="TimesNewRomanPSMT" w:cs="TimesNewRomanPSMT"/>
                <w:lang w:eastAsia="en-US" w:bidi="ar-SA"/>
              </w:rPr>
              <w:t xml:space="preserve">Interešu izglītības </w:t>
            </w:r>
            <w:r>
              <w:rPr>
                <w:rFonts w:ascii="Times New Roman" w:hAnsi="Times New Roman" w:cs="Times New Roman"/>
                <w:lang w:eastAsia="en-US" w:bidi="ar-SA"/>
              </w:rPr>
              <w:t>programmu</w:t>
            </w:r>
            <w:r w:rsidR="00D70714">
              <w:rPr>
                <w:rFonts w:ascii="Times New Roman" w:hAnsi="Times New Roman" w:cs="Times New Roman"/>
                <w:lang w:eastAsia="en-US" w:bidi="ar-SA"/>
              </w:rPr>
              <w:t xml:space="preserve"> </w:t>
            </w:r>
            <w:r>
              <w:rPr>
                <w:rFonts w:ascii="TimesNewRomanPSMT" w:hAnsi="TimesNewRomanPSMT" w:cs="TimesNewRomanPSMT"/>
                <w:lang w:eastAsia="en-US" w:bidi="ar-SA"/>
              </w:rPr>
              <w:t>piedāvājums</w:t>
            </w:r>
          </w:p>
        </w:tc>
        <w:tc>
          <w:tcPr>
            <w:tcW w:w="5812" w:type="dxa"/>
            <w:gridSpan w:val="2"/>
            <w:vAlign w:val="center"/>
          </w:tcPr>
          <w:p w14:paraId="092F345B" w14:textId="056F999E" w:rsidR="00F3518A" w:rsidRPr="005012FD" w:rsidRDefault="00567076" w:rsidP="00D70714">
            <w:pPr>
              <w:pStyle w:val="Sarakstarindkopa"/>
              <w:spacing w:after="0" w:line="240" w:lineRule="auto"/>
              <w:ind w:left="0" w:right="55"/>
              <w:rPr>
                <w:rFonts w:ascii="Times New Roman" w:hAnsi="Times New Roman" w:cs="Times New Roman"/>
                <w:sz w:val="24"/>
                <w:szCs w:val="24"/>
                <w:lang w:val="lv-LV"/>
              </w:rPr>
            </w:pPr>
            <w:r>
              <w:rPr>
                <w:rFonts w:ascii="Times New Roman" w:hAnsi="Times New Roman" w:cs="Times New Roman"/>
                <w:sz w:val="24"/>
                <w:szCs w:val="24"/>
                <w:lang w:val="lv-LV"/>
              </w:rPr>
              <w:t>Tautu dejas, angļu valoda, robotika</w:t>
            </w:r>
          </w:p>
        </w:tc>
        <w:tc>
          <w:tcPr>
            <w:tcW w:w="5670" w:type="dxa"/>
            <w:vAlign w:val="center"/>
          </w:tcPr>
          <w:p w14:paraId="72F83583" w14:textId="781DC3B5" w:rsidR="00F3518A" w:rsidRPr="005012FD" w:rsidRDefault="00567076" w:rsidP="00D70714">
            <w:pPr>
              <w:pStyle w:val="Sarakstarindkopa"/>
              <w:spacing w:after="0" w:line="240" w:lineRule="auto"/>
              <w:ind w:left="0" w:right="55"/>
              <w:rPr>
                <w:rFonts w:ascii="Times New Roman" w:hAnsi="Times New Roman" w:cs="Times New Roman"/>
                <w:sz w:val="24"/>
                <w:szCs w:val="24"/>
                <w:lang w:val="lv-LV"/>
              </w:rPr>
            </w:pPr>
            <w:r>
              <w:rPr>
                <w:rFonts w:ascii="Times New Roman" w:hAnsi="Times New Roman" w:cs="Times New Roman"/>
                <w:sz w:val="24"/>
                <w:szCs w:val="24"/>
                <w:lang w:val="lv-LV"/>
              </w:rPr>
              <w:t>Tautu dejas, dziedāšana, angļu valoda, robotika.</w:t>
            </w:r>
          </w:p>
        </w:tc>
      </w:tr>
      <w:tr w:rsidR="00F3518A" w:rsidRPr="005012FD" w14:paraId="419FEFD5" w14:textId="77777777" w:rsidTr="001009BF">
        <w:trPr>
          <w:trHeight w:val="567"/>
        </w:trPr>
        <w:tc>
          <w:tcPr>
            <w:tcW w:w="3686" w:type="dxa"/>
            <w:vAlign w:val="center"/>
          </w:tcPr>
          <w:p w14:paraId="74541ED2" w14:textId="4E8724F7" w:rsidR="00F3518A" w:rsidRPr="005012FD" w:rsidRDefault="00567076" w:rsidP="00E27ED6">
            <w:pPr>
              <w:ind w:right="55"/>
              <w:contextualSpacing/>
              <w:rPr>
                <w:rFonts w:ascii="Times New Roman" w:hAnsi="Times New Roman" w:cs="Times New Roman"/>
              </w:rPr>
            </w:pPr>
            <w:r>
              <w:rPr>
                <w:rFonts w:ascii="Times New Roman" w:hAnsi="Times New Roman" w:cs="Times New Roman"/>
              </w:rPr>
              <w:t xml:space="preserve">Pedagogi, kuriem ir iegūta profesionālās darbības pakāpe </w:t>
            </w:r>
          </w:p>
        </w:tc>
        <w:tc>
          <w:tcPr>
            <w:tcW w:w="5812" w:type="dxa"/>
            <w:gridSpan w:val="2"/>
          </w:tcPr>
          <w:p w14:paraId="5029C581" w14:textId="04E41ADA" w:rsidR="00D70714" w:rsidRPr="00D70714" w:rsidRDefault="00567076" w:rsidP="00F378F6">
            <w:pPr>
              <w:pStyle w:val="Sarakstarindkopa"/>
              <w:spacing w:after="0" w:line="240" w:lineRule="auto"/>
              <w:ind w:left="0" w:right="55"/>
              <w:rPr>
                <w:rFonts w:ascii="Times New Roman" w:hAnsi="Times New Roman" w:cs="Times New Roman"/>
                <w:sz w:val="24"/>
                <w:szCs w:val="24"/>
                <w:lang w:val="lv-LV"/>
              </w:rPr>
            </w:pPr>
            <w:r>
              <w:rPr>
                <w:rFonts w:ascii="Times New Roman" w:hAnsi="Times New Roman" w:cs="Times New Roman"/>
                <w:sz w:val="24"/>
                <w:szCs w:val="24"/>
                <w:lang w:val="lv-LV"/>
              </w:rPr>
              <w:t xml:space="preserve">2022./2023.m.g. </w:t>
            </w:r>
            <w:r w:rsidR="00F41890">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00F41890">
              <w:rPr>
                <w:rFonts w:ascii="Times New Roman" w:hAnsi="Times New Roman" w:cs="Times New Roman"/>
                <w:sz w:val="24"/>
                <w:szCs w:val="24"/>
                <w:lang w:val="lv-LV"/>
              </w:rPr>
              <w:t xml:space="preserve">2 pakāpe </w:t>
            </w:r>
            <w:r w:rsidR="00947D11">
              <w:rPr>
                <w:rFonts w:ascii="Times New Roman" w:hAnsi="Times New Roman" w:cs="Times New Roman"/>
                <w:sz w:val="24"/>
                <w:szCs w:val="24"/>
                <w:lang w:val="lv-LV"/>
              </w:rPr>
              <w:t>7</w:t>
            </w:r>
            <w:r w:rsidR="00D70714">
              <w:rPr>
                <w:rFonts w:ascii="Times New Roman" w:hAnsi="Times New Roman" w:cs="Times New Roman"/>
                <w:sz w:val="24"/>
                <w:szCs w:val="24"/>
                <w:lang w:val="lv-LV"/>
              </w:rPr>
              <w:t>pedagogiem</w:t>
            </w:r>
            <w:r w:rsidR="00F41890">
              <w:rPr>
                <w:rFonts w:ascii="Times New Roman" w:hAnsi="Times New Roman" w:cs="Times New Roman"/>
                <w:sz w:val="24"/>
                <w:szCs w:val="24"/>
                <w:lang w:val="lv-LV"/>
              </w:rPr>
              <w:t xml:space="preserve"> ; 3 pakāpe – </w:t>
            </w:r>
            <w:r w:rsidR="00947D11">
              <w:rPr>
                <w:rFonts w:ascii="Times New Roman" w:hAnsi="Times New Roman" w:cs="Times New Roman"/>
                <w:sz w:val="24"/>
                <w:szCs w:val="24"/>
                <w:lang w:val="lv-LV"/>
              </w:rPr>
              <w:t>3</w:t>
            </w:r>
            <w:r w:rsidR="00D70714">
              <w:rPr>
                <w:rFonts w:ascii="Times New Roman" w:hAnsi="Times New Roman" w:cs="Times New Roman"/>
                <w:sz w:val="24"/>
                <w:szCs w:val="24"/>
                <w:lang w:val="lv-LV"/>
              </w:rPr>
              <w:t xml:space="preserve"> pedagogiem.</w:t>
            </w:r>
          </w:p>
          <w:p w14:paraId="5A2F49BC" w14:textId="59702CDC" w:rsidR="00D70714" w:rsidRPr="005012FD" w:rsidRDefault="00F41890" w:rsidP="00F378F6">
            <w:pPr>
              <w:pStyle w:val="Sarakstarindkopa"/>
              <w:spacing w:after="0" w:line="240" w:lineRule="auto"/>
              <w:ind w:left="0" w:right="55"/>
              <w:rPr>
                <w:rFonts w:ascii="Times New Roman" w:hAnsi="Times New Roman" w:cs="Times New Roman"/>
                <w:sz w:val="24"/>
                <w:szCs w:val="24"/>
                <w:lang w:val="lv-LV"/>
              </w:rPr>
            </w:pPr>
            <w:r>
              <w:rPr>
                <w:rFonts w:ascii="Times New Roman" w:hAnsi="Times New Roman" w:cs="Times New Roman"/>
                <w:sz w:val="24"/>
                <w:szCs w:val="24"/>
                <w:lang w:val="lv-LV"/>
              </w:rPr>
              <w:t>2023./2024.m.g</w:t>
            </w:r>
            <w:r w:rsidR="00D70714">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2 pakāpe </w:t>
            </w:r>
            <w:r w:rsidR="00947D11">
              <w:rPr>
                <w:rFonts w:ascii="Times New Roman" w:hAnsi="Times New Roman" w:cs="Times New Roman"/>
                <w:sz w:val="24"/>
                <w:szCs w:val="24"/>
                <w:lang w:val="lv-LV"/>
              </w:rPr>
              <w:t>2</w:t>
            </w:r>
            <w:r w:rsidR="00D70714">
              <w:rPr>
                <w:rFonts w:ascii="Times New Roman" w:hAnsi="Times New Roman" w:cs="Times New Roman"/>
                <w:sz w:val="24"/>
                <w:szCs w:val="24"/>
                <w:lang w:val="lv-LV"/>
              </w:rPr>
              <w:t xml:space="preserve"> pedagogiem</w:t>
            </w:r>
            <w:r>
              <w:rPr>
                <w:rFonts w:ascii="Times New Roman" w:hAnsi="Times New Roman" w:cs="Times New Roman"/>
                <w:sz w:val="24"/>
                <w:szCs w:val="24"/>
                <w:lang w:val="lv-LV"/>
              </w:rPr>
              <w:t>; 3</w:t>
            </w:r>
            <w:r w:rsidR="00D70714">
              <w:rPr>
                <w:rFonts w:ascii="Times New Roman" w:hAnsi="Times New Roman" w:cs="Times New Roman"/>
                <w:sz w:val="24"/>
                <w:szCs w:val="24"/>
                <w:lang w:val="lv-LV"/>
              </w:rPr>
              <w:t>.</w:t>
            </w:r>
            <w:r>
              <w:rPr>
                <w:rFonts w:ascii="Times New Roman" w:hAnsi="Times New Roman" w:cs="Times New Roman"/>
                <w:sz w:val="24"/>
                <w:szCs w:val="24"/>
                <w:lang w:val="lv-LV"/>
              </w:rPr>
              <w:t xml:space="preserve"> pakāpe </w:t>
            </w:r>
            <w:r w:rsidR="00947D11">
              <w:rPr>
                <w:rFonts w:ascii="Times New Roman" w:hAnsi="Times New Roman" w:cs="Times New Roman"/>
                <w:sz w:val="24"/>
                <w:szCs w:val="24"/>
                <w:lang w:val="lv-LV"/>
              </w:rPr>
              <w:t>2</w:t>
            </w:r>
            <w:r>
              <w:rPr>
                <w:rFonts w:ascii="Times New Roman" w:hAnsi="Times New Roman" w:cs="Times New Roman"/>
                <w:sz w:val="24"/>
                <w:szCs w:val="24"/>
                <w:lang w:val="lv-LV"/>
              </w:rPr>
              <w:t xml:space="preserve"> </w:t>
            </w:r>
            <w:r w:rsidR="00D70714">
              <w:rPr>
                <w:rFonts w:ascii="Times New Roman" w:hAnsi="Times New Roman" w:cs="Times New Roman"/>
                <w:sz w:val="24"/>
                <w:szCs w:val="24"/>
                <w:lang w:val="lv-LV"/>
              </w:rPr>
              <w:t>pedagogiem</w:t>
            </w:r>
          </w:p>
        </w:tc>
        <w:tc>
          <w:tcPr>
            <w:tcW w:w="5670" w:type="dxa"/>
          </w:tcPr>
          <w:p w14:paraId="6436C67D" w14:textId="77777777" w:rsidR="00D70714" w:rsidRDefault="00D70714" w:rsidP="00F378F6">
            <w:pPr>
              <w:pStyle w:val="Sarakstarindkopa"/>
              <w:spacing w:after="0" w:line="240" w:lineRule="auto"/>
              <w:ind w:left="0" w:right="55"/>
              <w:rPr>
                <w:rFonts w:ascii="Times New Roman" w:hAnsi="Times New Roman" w:cs="Times New Roman"/>
                <w:sz w:val="24"/>
                <w:szCs w:val="24"/>
                <w:lang w:val="lv-LV"/>
              </w:rPr>
            </w:pPr>
          </w:p>
          <w:p w14:paraId="632C9D6B" w14:textId="26674E62" w:rsidR="00F41890" w:rsidRPr="005012FD" w:rsidRDefault="00F41890" w:rsidP="00F378F6">
            <w:pPr>
              <w:pStyle w:val="Sarakstarindkopa"/>
              <w:spacing w:after="0" w:line="240" w:lineRule="auto"/>
              <w:ind w:left="0" w:right="55"/>
              <w:rPr>
                <w:rFonts w:ascii="Times New Roman" w:hAnsi="Times New Roman" w:cs="Times New Roman"/>
                <w:sz w:val="24"/>
                <w:szCs w:val="24"/>
                <w:lang w:val="lv-LV"/>
              </w:rPr>
            </w:pPr>
            <w:r>
              <w:rPr>
                <w:rFonts w:ascii="Times New Roman" w:hAnsi="Times New Roman" w:cs="Times New Roman"/>
                <w:sz w:val="24"/>
                <w:szCs w:val="24"/>
                <w:lang w:val="lv-LV"/>
              </w:rPr>
              <w:t>2024./2025.m.g.</w:t>
            </w:r>
            <w:r w:rsidR="00D70714">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2 pakāpe </w:t>
            </w:r>
            <w:r w:rsidR="003116BE">
              <w:rPr>
                <w:rFonts w:ascii="Times New Roman" w:hAnsi="Times New Roman" w:cs="Times New Roman"/>
                <w:sz w:val="24"/>
                <w:szCs w:val="24"/>
                <w:lang w:val="lv-LV"/>
              </w:rPr>
              <w:t>7</w:t>
            </w:r>
            <w:r w:rsidR="00D70714">
              <w:rPr>
                <w:rFonts w:ascii="Times New Roman" w:hAnsi="Times New Roman" w:cs="Times New Roman"/>
                <w:sz w:val="24"/>
                <w:szCs w:val="24"/>
                <w:lang w:val="lv-LV"/>
              </w:rPr>
              <w:t xml:space="preserve"> pedagogiem, </w:t>
            </w:r>
            <w:r>
              <w:rPr>
                <w:rFonts w:ascii="Times New Roman" w:hAnsi="Times New Roman" w:cs="Times New Roman"/>
                <w:sz w:val="24"/>
                <w:szCs w:val="24"/>
                <w:lang w:val="lv-LV"/>
              </w:rPr>
              <w:t xml:space="preserve">3 pakāpe </w:t>
            </w:r>
            <w:r w:rsidR="003116BE">
              <w:rPr>
                <w:rFonts w:ascii="Times New Roman" w:hAnsi="Times New Roman" w:cs="Times New Roman"/>
                <w:sz w:val="24"/>
                <w:szCs w:val="24"/>
                <w:lang w:val="lv-LV"/>
              </w:rPr>
              <w:t>1</w:t>
            </w:r>
            <w:r w:rsidR="00D70714">
              <w:rPr>
                <w:rFonts w:ascii="Times New Roman" w:hAnsi="Times New Roman" w:cs="Times New Roman"/>
                <w:sz w:val="24"/>
                <w:szCs w:val="24"/>
                <w:lang w:val="lv-LV"/>
              </w:rPr>
              <w:t xml:space="preserve"> pedagogam</w:t>
            </w:r>
          </w:p>
        </w:tc>
      </w:tr>
      <w:tr w:rsidR="005012FD" w:rsidRPr="005012FD" w14:paraId="4912F6C6" w14:textId="77777777" w:rsidTr="00D70714">
        <w:trPr>
          <w:trHeight w:val="409"/>
        </w:trPr>
        <w:tc>
          <w:tcPr>
            <w:tcW w:w="15168" w:type="dxa"/>
            <w:gridSpan w:val="4"/>
            <w:vAlign w:val="center"/>
          </w:tcPr>
          <w:p w14:paraId="4A8AC777" w14:textId="52B7715D" w:rsidR="005012FD" w:rsidRPr="005012FD" w:rsidRDefault="005012FD" w:rsidP="00F378F6">
            <w:pPr>
              <w:pStyle w:val="Sarakstarindkopa"/>
              <w:spacing w:after="0" w:line="240" w:lineRule="auto"/>
              <w:ind w:left="0" w:right="55"/>
              <w:rPr>
                <w:rFonts w:ascii="Times New Roman" w:hAnsi="Times New Roman" w:cs="Times New Roman"/>
                <w:sz w:val="24"/>
                <w:szCs w:val="24"/>
                <w:lang w:val="lv-LV"/>
              </w:rPr>
            </w:pPr>
            <w:r w:rsidRPr="005012FD">
              <w:rPr>
                <w:rFonts w:ascii="Times New Roman" w:hAnsi="Times New Roman" w:cs="Times New Roman"/>
                <w:b/>
                <w:sz w:val="24"/>
                <w:szCs w:val="24"/>
                <w:lang w:val="lv-LV"/>
              </w:rPr>
              <w:lastRenderedPageBreak/>
              <w:t>Sasniegumi:</w:t>
            </w:r>
          </w:p>
        </w:tc>
      </w:tr>
      <w:tr w:rsidR="00F41890" w:rsidRPr="005012FD" w14:paraId="430D9107" w14:textId="77777777" w:rsidTr="001009BF">
        <w:trPr>
          <w:trHeight w:val="567"/>
        </w:trPr>
        <w:tc>
          <w:tcPr>
            <w:tcW w:w="3686" w:type="dxa"/>
            <w:vAlign w:val="center"/>
          </w:tcPr>
          <w:p w14:paraId="7791DBE6" w14:textId="77777777" w:rsidR="00F41890" w:rsidRPr="005012FD" w:rsidRDefault="00F41890" w:rsidP="00F378F6">
            <w:pPr>
              <w:ind w:right="55"/>
              <w:contextualSpacing/>
              <w:rPr>
                <w:rFonts w:ascii="Times New Roman" w:hAnsi="Times New Roman" w:cs="Times New Roman"/>
              </w:rPr>
            </w:pPr>
            <w:r w:rsidRPr="005012FD">
              <w:rPr>
                <w:rFonts w:ascii="Times New Roman" w:hAnsi="Times New Roman" w:cs="Times New Roman"/>
              </w:rPr>
              <w:t>jomā “Atbilstība mērķiem”</w:t>
            </w:r>
          </w:p>
        </w:tc>
        <w:tc>
          <w:tcPr>
            <w:tcW w:w="11482" w:type="dxa"/>
            <w:gridSpan w:val="3"/>
          </w:tcPr>
          <w:p w14:paraId="7AA2651A" w14:textId="42D281BD" w:rsidR="00F41890" w:rsidRPr="00D70714" w:rsidRDefault="00F41890" w:rsidP="00D70714">
            <w:pPr>
              <w:widowControl/>
              <w:suppressAutoHyphens w:val="0"/>
              <w:autoSpaceDE w:val="0"/>
              <w:autoSpaceDN w:val="0"/>
              <w:adjustRightInd w:val="0"/>
              <w:jc w:val="both"/>
              <w:rPr>
                <w:rFonts w:ascii="Times New Roman" w:hAnsi="Times New Roman" w:cs="Times New Roman"/>
                <w:color w:val="auto"/>
                <w:lang w:eastAsia="en-US" w:bidi="ar-SA"/>
              </w:rPr>
            </w:pPr>
            <w:r>
              <w:rPr>
                <w:rFonts w:ascii="TimesNewRomanPSMT" w:hAnsi="TimesNewRomanPSMT" w:cs="TimesNewRomanPSMT"/>
                <w:color w:val="auto"/>
                <w:lang w:eastAsia="en-US" w:bidi="ar-SA"/>
              </w:rPr>
              <w:t xml:space="preserve">Īstenojot </w:t>
            </w:r>
            <w:r>
              <w:rPr>
                <w:rFonts w:ascii="Times New Roman" w:hAnsi="Times New Roman" w:cs="Times New Roman"/>
                <w:color w:val="auto"/>
                <w:lang w:eastAsia="en-US" w:bidi="ar-SA"/>
              </w:rPr>
              <w:t xml:space="preserve">pirmsskolas </w:t>
            </w:r>
            <w:r>
              <w:rPr>
                <w:rFonts w:ascii="TimesNewRomanPSMT" w:hAnsi="TimesNewRomanPSMT" w:cs="TimesNewRomanPSMT"/>
                <w:color w:val="auto"/>
                <w:lang w:eastAsia="en-US" w:bidi="ar-SA"/>
              </w:rPr>
              <w:t xml:space="preserve">izglītības programmas, izglītības iestādē tiek ieviestas un sasniegtas valstī noteiktās </w:t>
            </w:r>
            <w:r>
              <w:rPr>
                <w:rFonts w:ascii="Times New Roman" w:hAnsi="Times New Roman" w:cs="Times New Roman"/>
                <w:color w:val="auto"/>
                <w:lang w:eastAsia="en-US" w:bidi="ar-SA"/>
              </w:rPr>
              <w:t xml:space="preserve">pirmsskolas </w:t>
            </w:r>
            <w:r>
              <w:rPr>
                <w:rFonts w:ascii="TimesNewRomanPSMT" w:hAnsi="TimesNewRomanPSMT" w:cs="TimesNewRomanPSMT"/>
                <w:color w:val="auto"/>
                <w:lang w:eastAsia="en-US" w:bidi="ar-SA"/>
              </w:rPr>
              <w:t>izglītības vadlīnijas</w:t>
            </w:r>
            <w:r>
              <w:rPr>
                <w:rFonts w:ascii="Times New Roman" w:hAnsi="Times New Roman" w:cs="Times New Roman"/>
                <w:color w:val="auto"/>
                <w:lang w:eastAsia="en-US" w:bidi="ar-SA"/>
              </w:rPr>
              <w:t xml:space="preserve">. </w:t>
            </w:r>
            <w:r w:rsidR="006E175D">
              <w:rPr>
                <w:rFonts w:ascii="TimesNewRomanPSMT" w:hAnsi="TimesNewRomanPSMT" w:cs="TimesNewRomanPSMT"/>
                <w:color w:val="auto"/>
                <w:lang w:eastAsia="en-US" w:bidi="ar-SA"/>
              </w:rPr>
              <w:t>Pedago</w:t>
            </w:r>
            <w:r w:rsidR="005A79F3">
              <w:rPr>
                <w:rFonts w:ascii="TimesNewRomanPSMT" w:hAnsi="TimesNewRomanPSMT" w:cs="TimesNewRomanPSMT"/>
                <w:color w:val="auto"/>
                <w:lang w:eastAsia="en-US" w:bidi="ar-SA"/>
              </w:rPr>
              <w:t>giem</w:t>
            </w:r>
            <w:r w:rsidR="006E175D">
              <w:rPr>
                <w:rFonts w:ascii="TimesNewRomanPSMT" w:hAnsi="TimesNewRomanPSMT" w:cs="TimesNewRomanPSMT"/>
                <w:color w:val="auto"/>
                <w:lang w:eastAsia="en-US" w:bidi="ar-SA"/>
              </w:rPr>
              <w:t xml:space="preserve"> ir izpratne par prioritāšu ieviešanas gaitu, sasniedzamiem rezultātiem un to pamatotību.</w:t>
            </w:r>
            <w:r w:rsidR="00D70714">
              <w:rPr>
                <w:rFonts w:ascii="TimesNewRomanPSMT" w:hAnsi="TimesNewRomanPSMT" w:cs="TimesNewRomanPSMT"/>
                <w:color w:val="auto"/>
                <w:lang w:eastAsia="en-US" w:bidi="ar-SA"/>
              </w:rPr>
              <w:t xml:space="preserve"> </w:t>
            </w:r>
            <w:r w:rsidR="006E175D">
              <w:rPr>
                <w:rFonts w:ascii="TimesNewRomanPSMT" w:hAnsi="TimesNewRomanPSMT" w:cs="TimesNewRomanPSMT"/>
                <w:color w:val="auto"/>
                <w:lang w:eastAsia="en-US" w:bidi="ar-SA"/>
              </w:rPr>
              <w:t>Iestāde nodrošina mācību sasniegumu izaugsmi neatkarīgi no izglītojamā sociālekonomiskā stāvokļa, dzimum</w:t>
            </w:r>
            <w:r w:rsidR="005A79F3">
              <w:rPr>
                <w:rFonts w:ascii="TimesNewRomanPSMT" w:hAnsi="TimesNewRomanPSMT" w:cs="TimesNewRomanPSMT"/>
                <w:color w:val="auto"/>
                <w:lang w:eastAsia="en-US" w:bidi="ar-SA"/>
              </w:rPr>
              <w:t>a</w:t>
            </w:r>
            <w:r w:rsidR="006E175D">
              <w:rPr>
                <w:rFonts w:ascii="TimesNewRomanPSMT" w:hAnsi="TimesNewRomanPSMT" w:cs="TimesNewRomanPSMT"/>
                <w:color w:val="auto"/>
                <w:lang w:eastAsia="en-US" w:bidi="ar-SA"/>
              </w:rPr>
              <w:t xml:space="preserve">, dzimtās valodas, ienākuma līmeņa ģimenē, vecāku izglītības u.c. </w:t>
            </w:r>
            <w:r w:rsidR="005F556B">
              <w:rPr>
                <w:rFonts w:ascii="TimesNewRomanPSMT" w:hAnsi="TimesNewRomanPSMT" w:cs="TimesNewRomanPSMT"/>
                <w:color w:val="auto"/>
                <w:lang w:eastAsia="en-US" w:bidi="ar-SA"/>
              </w:rPr>
              <w:t>faktoriem.</w:t>
            </w:r>
            <w:r w:rsidR="00D70714">
              <w:rPr>
                <w:rFonts w:ascii="TimesNewRomanPSMT" w:hAnsi="TimesNewRomanPSMT" w:cs="TimesNewRomanPSMT"/>
                <w:color w:val="auto"/>
                <w:lang w:eastAsia="en-US" w:bidi="ar-SA"/>
              </w:rPr>
              <w:t xml:space="preserve">  </w:t>
            </w:r>
            <w:r w:rsidR="005F556B">
              <w:rPr>
                <w:rFonts w:ascii="TimesNewRomanPSMT" w:hAnsi="TimesNewRomanPSMT" w:cs="TimesNewRomanPSMT"/>
                <w:color w:val="auto"/>
                <w:lang w:eastAsia="en-US" w:bidi="ar-SA"/>
              </w:rPr>
              <w:t>Iestādē n</w:t>
            </w:r>
            <w:r>
              <w:rPr>
                <w:rFonts w:ascii="TimesNewRomanPSMT" w:hAnsi="TimesNewRomanPSMT" w:cs="TimesNewRomanPSMT"/>
                <w:color w:val="auto"/>
                <w:lang w:eastAsia="en-US" w:bidi="ar-SA"/>
              </w:rPr>
              <w:t>odrošināta pirmsskolas izglītības programmas kvalitāte un nepārtrauktība, īpašu vērību pievēršot pārejai uz sākumskolas posmu. Notiek sadarbība ar Madonas pilsētas vidusskolas sākumskolas skolotājiem, veikti secinājumi par darbu, plānotas darbības pedagoģiskā procesa pilnveidošanai.</w:t>
            </w:r>
            <w:r w:rsidR="00D70714">
              <w:rPr>
                <w:rFonts w:ascii="TimesNewRomanPSMT" w:hAnsi="TimesNewRomanPSMT" w:cs="TimesNewRomanPSMT"/>
                <w:color w:val="auto"/>
                <w:lang w:eastAsia="en-US" w:bidi="ar-SA"/>
              </w:rPr>
              <w:t xml:space="preserve"> </w:t>
            </w:r>
            <w:r w:rsidR="0049282A">
              <w:rPr>
                <w:rFonts w:ascii="TimesNewRomanPSMT" w:hAnsi="TimesNewRomanPSMT" w:cs="TimesNewRomanPSMT"/>
                <w:color w:val="auto"/>
                <w:lang w:eastAsia="en-US" w:bidi="ar-SA"/>
              </w:rPr>
              <w:t>Izglītojamiem ar zemiem mācību rezultātiem, tiek izvērtēta pedagoģiski medicīniskās komisijas nepieciešamība, sniegti nepieciešamie atbalsta pasākumi.</w:t>
            </w:r>
            <w:r w:rsidR="00D70714">
              <w:rPr>
                <w:rFonts w:ascii="TimesNewRomanPSMT" w:hAnsi="TimesNewRomanPSMT" w:cs="TimesNewRomanPSMT"/>
                <w:color w:val="auto"/>
                <w:lang w:eastAsia="en-US" w:bidi="ar-SA"/>
              </w:rPr>
              <w:t xml:space="preserve"> </w:t>
            </w:r>
            <w:r w:rsidR="005F556B">
              <w:rPr>
                <w:rFonts w:ascii="TimesNewRomanPSMT" w:hAnsi="TimesNewRomanPSMT" w:cs="TimesNewRomanPSMT"/>
                <w:color w:val="auto"/>
                <w:lang w:eastAsia="en-US" w:bidi="ar-SA"/>
              </w:rPr>
              <w:t>Iestād</w:t>
            </w:r>
            <w:r w:rsidR="005A79F3">
              <w:rPr>
                <w:rFonts w:ascii="TimesNewRomanPSMT" w:hAnsi="TimesNewRomanPSMT" w:cs="TimesNewRomanPSMT"/>
                <w:color w:val="auto"/>
                <w:lang w:eastAsia="en-US" w:bidi="ar-SA"/>
              </w:rPr>
              <w:t>ē</w:t>
            </w:r>
            <w:r w:rsidR="005F556B">
              <w:rPr>
                <w:rFonts w:ascii="TimesNewRomanPSMT" w:hAnsi="TimesNewRomanPSMT" w:cs="TimesNewRomanPSMT"/>
                <w:color w:val="auto"/>
                <w:lang w:eastAsia="en-US" w:bidi="ar-SA"/>
              </w:rPr>
              <w:t xml:space="preserve"> nodrošināta iekļaujošas izglītības pieejamība. </w:t>
            </w:r>
            <w:r>
              <w:rPr>
                <w:rFonts w:ascii="TimesNewRomanPSMT" w:hAnsi="TimesNewRomanPSMT" w:cs="TimesNewRomanPSMT"/>
                <w:color w:val="auto"/>
                <w:lang w:eastAsia="en-US" w:bidi="ar-SA"/>
              </w:rPr>
              <w:t>Tiek īstenota</w:t>
            </w:r>
            <w:r w:rsidR="006E175D">
              <w:rPr>
                <w:rFonts w:ascii="TimesNewRomanPSMT" w:hAnsi="TimesNewRomanPSMT" w:cs="TimesNewRomanPSMT"/>
                <w:color w:val="auto"/>
                <w:lang w:eastAsia="en-US" w:bidi="ar-SA"/>
              </w:rPr>
              <w:t xml:space="preserve"> </w:t>
            </w:r>
            <w:r>
              <w:rPr>
                <w:rFonts w:ascii="Times New Roman" w:hAnsi="Times New Roman" w:cs="Times New Roman"/>
                <w:color w:val="auto"/>
                <w:lang w:eastAsia="en-US" w:bidi="ar-SA"/>
              </w:rPr>
              <w:t>m</w:t>
            </w:r>
            <w:r>
              <w:rPr>
                <w:rFonts w:ascii="TimesNewRomanPSMT" w:hAnsi="TimesNewRomanPSMT" w:cs="TimesNewRomanPSMT"/>
                <w:color w:val="auto"/>
                <w:lang w:eastAsia="en-US" w:bidi="ar-SA"/>
              </w:rPr>
              <w:t>ērķtiecīga un efektīva izglītojamo speciālo vajadzību izvērtēšana un iekļaušana mācību procesā.</w:t>
            </w:r>
            <w:r w:rsidR="006E175D">
              <w:rPr>
                <w:rFonts w:ascii="TimesNewRomanPSMT" w:hAnsi="TimesNewRomanPSMT" w:cs="TimesNewRomanPSMT"/>
                <w:color w:val="auto"/>
                <w:lang w:eastAsia="en-US" w:bidi="ar-SA"/>
              </w:rPr>
              <w:t xml:space="preserve"> I</w:t>
            </w:r>
            <w:r>
              <w:rPr>
                <w:rFonts w:ascii="TimesNewRomanPSMT" w:hAnsi="TimesNewRomanPSMT" w:cs="TimesNewRomanPSMT"/>
                <w:color w:val="auto"/>
                <w:lang w:eastAsia="en-US" w:bidi="ar-SA"/>
              </w:rPr>
              <w:t xml:space="preserve">zveidota </w:t>
            </w:r>
            <w:r w:rsidR="005A79F3">
              <w:rPr>
                <w:rFonts w:ascii="TimesNewRomanPSMT" w:hAnsi="TimesNewRomanPSMT" w:cs="TimesNewRomanPSMT"/>
                <w:color w:val="auto"/>
                <w:lang w:eastAsia="en-US" w:bidi="ar-SA"/>
              </w:rPr>
              <w:t>a</w:t>
            </w:r>
            <w:r>
              <w:rPr>
                <w:rFonts w:ascii="TimesNewRomanPSMT" w:hAnsi="TimesNewRomanPSMT" w:cs="TimesNewRomanPSMT"/>
                <w:color w:val="auto"/>
                <w:lang w:eastAsia="en-US" w:bidi="ar-SA"/>
              </w:rPr>
              <w:t xml:space="preserve">tbalsta komanda, kas kopā ar pedagogiem </w:t>
            </w:r>
            <w:r w:rsidR="005F556B">
              <w:rPr>
                <w:rFonts w:ascii="TimesNewRomanPSMT" w:hAnsi="TimesNewRomanPSMT" w:cs="TimesNewRomanPSMT"/>
                <w:color w:val="auto"/>
                <w:lang w:eastAsia="en-US" w:bidi="ar-SA"/>
              </w:rPr>
              <w:t xml:space="preserve">izstrādā, vērtē, </w:t>
            </w:r>
            <w:r>
              <w:rPr>
                <w:rFonts w:ascii="TimesNewRomanPSMT" w:hAnsi="TimesNewRomanPSMT" w:cs="TimesNewRomanPSMT"/>
                <w:color w:val="auto"/>
                <w:lang w:eastAsia="en-US" w:bidi="ar-SA"/>
              </w:rPr>
              <w:t>analizē izglītojam</w:t>
            </w:r>
            <w:r w:rsidR="006E175D">
              <w:rPr>
                <w:rFonts w:ascii="TimesNewRomanPSMT" w:hAnsi="TimesNewRomanPSMT" w:cs="TimesNewRomanPSMT"/>
                <w:color w:val="auto"/>
                <w:lang w:eastAsia="en-US" w:bidi="ar-SA"/>
              </w:rPr>
              <w:t>o</w:t>
            </w:r>
            <w:r>
              <w:rPr>
                <w:rFonts w:ascii="TimesNewRomanPSMT" w:hAnsi="TimesNewRomanPSMT" w:cs="TimesNewRomanPSMT"/>
                <w:color w:val="auto"/>
                <w:lang w:eastAsia="en-US" w:bidi="ar-SA"/>
              </w:rPr>
              <w:t xml:space="preserve"> sniegumu</w:t>
            </w:r>
            <w:r w:rsidR="006E175D">
              <w:rPr>
                <w:rFonts w:ascii="TimesNewRomanPSMT" w:hAnsi="TimesNewRomanPSMT" w:cs="TimesNewRomanPSMT"/>
                <w:color w:val="auto"/>
                <w:lang w:eastAsia="en-US" w:bidi="ar-SA"/>
              </w:rPr>
              <w:t>s</w:t>
            </w:r>
            <w:r w:rsidR="005F556B">
              <w:rPr>
                <w:rFonts w:ascii="TimesNewRomanPSMT" w:hAnsi="TimesNewRomanPSMT" w:cs="TimesNewRomanPSMT"/>
                <w:color w:val="auto"/>
                <w:lang w:eastAsia="en-US" w:bidi="ar-SA"/>
              </w:rPr>
              <w:t xml:space="preserve"> pēc </w:t>
            </w:r>
            <w:r>
              <w:rPr>
                <w:rFonts w:ascii="TimesNewRomanPSMT" w:hAnsi="TimesNewRomanPSMT" w:cs="TimesNewRomanPSMT"/>
                <w:color w:val="auto"/>
                <w:lang w:eastAsia="en-US" w:bidi="ar-SA"/>
              </w:rPr>
              <w:t>individuālie</w:t>
            </w:r>
            <w:r w:rsidR="005F556B">
              <w:rPr>
                <w:rFonts w:ascii="TimesNewRomanPSMT" w:hAnsi="TimesNewRomanPSMT" w:cs="TimesNewRomanPSMT"/>
                <w:color w:val="auto"/>
                <w:lang w:eastAsia="en-US" w:bidi="ar-SA"/>
              </w:rPr>
              <w:t>m</w:t>
            </w:r>
            <w:r>
              <w:rPr>
                <w:rFonts w:ascii="TimesNewRomanPSMT" w:hAnsi="TimesNewRomanPSMT" w:cs="TimesNewRomanPSMT"/>
                <w:color w:val="auto"/>
                <w:lang w:eastAsia="en-US" w:bidi="ar-SA"/>
              </w:rPr>
              <w:t xml:space="preserve"> mācību plāni</w:t>
            </w:r>
            <w:r w:rsidR="005F556B">
              <w:rPr>
                <w:rFonts w:ascii="TimesNewRomanPSMT" w:hAnsi="TimesNewRomanPSMT" w:cs="TimesNewRomanPSMT"/>
                <w:color w:val="auto"/>
                <w:lang w:eastAsia="en-US" w:bidi="ar-SA"/>
              </w:rPr>
              <w:t>em</w:t>
            </w:r>
            <w:r>
              <w:rPr>
                <w:rFonts w:ascii="TimesNewRomanPSMT" w:hAnsi="TimesNewRomanPSMT" w:cs="TimesNewRomanPSMT"/>
                <w:color w:val="auto"/>
                <w:lang w:eastAsia="en-US" w:bidi="ar-SA"/>
              </w:rPr>
              <w:t>, kas  pielāgoti izglītojamo individuālajām vajadzībām. Izglītojamiem ir nodrošināta iespēja apgūt pilsoniskās līdzdalības pieredzi</w:t>
            </w:r>
            <w:r w:rsidR="005F556B">
              <w:rPr>
                <w:rFonts w:ascii="TimesNewRomanPSMT" w:hAnsi="TimesNewRomanPSMT" w:cs="TimesNewRomanPSMT"/>
                <w:color w:val="auto"/>
                <w:lang w:eastAsia="en-US" w:bidi="ar-SA"/>
              </w:rPr>
              <w:t>.</w:t>
            </w:r>
          </w:p>
        </w:tc>
      </w:tr>
      <w:tr w:rsidR="006E175D" w:rsidRPr="005012FD" w14:paraId="1CAFBD4A" w14:textId="77777777" w:rsidTr="001009BF">
        <w:trPr>
          <w:trHeight w:val="567"/>
        </w:trPr>
        <w:tc>
          <w:tcPr>
            <w:tcW w:w="3686" w:type="dxa"/>
            <w:vAlign w:val="center"/>
          </w:tcPr>
          <w:p w14:paraId="7A8199AC" w14:textId="77777777" w:rsidR="006E175D" w:rsidRPr="005012FD" w:rsidRDefault="006E175D" w:rsidP="00F378F6">
            <w:pPr>
              <w:ind w:right="55"/>
              <w:contextualSpacing/>
              <w:rPr>
                <w:rFonts w:ascii="Times New Roman" w:hAnsi="Times New Roman" w:cs="Times New Roman"/>
              </w:rPr>
            </w:pPr>
            <w:r w:rsidRPr="005012FD">
              <w:rPr>
                <w:rFonts w:ascii="Times New Roman" w:hAnsi="Times New Roman" w:cs="Times New Roman"/>
              </w:rPr>
              <w:t>jomā “Kvalitatīvas mācības”</w:t>
            </w:r>
          </w:p>
        </w:tc>
        <w:tc>
          <w:tcPr>
            <w:tcW w:w="11482" w:type="dxa"/>
            <w:gridSpan w:val="3"/>
          </w:tcPr>
          <w:p w14:paraId="3E995DC9" w14:textId="253C528A" w:rsidR="006E175D" w:rsidRPr="00D70714" w:rsidRDefault="0049282A" w:rsidP="00D70714">
            <w:pPr>
              <w:autoSpaceDE w:val="0"/>
              <w:autoSpaceDN w:val="0"/>
              <w:adjustRightInd w:val="0"/>
              <w:jc w:val="both"/>
              <w:rPr>
                <w:rFonts w:ascii="TimesNewRomanPSMT" w:hAnsi="TimesNewRomanPSMT" w:cs="TimesNewRomanPSMT"/>
              </w:rPr>
            </w:pPr>
            <w:r>
              <w:rPr>
                <w:rFonts w:ascii="TimesNewRomanPSMT" w:hAnsi="TimesNewRomanPSMT" w:cs="TimesNewRomanPSMT"/>
              </w:rPr>
              <w:t>P</w:t>
            </w:r>
            <w:r w:rsidR="005F556B" w:rsidRPr="0049282A">
              <w:rPr>
                <w:rFonts w:ascii="TimesNewRomanPSMT" w:hAnsi="TimesNewRomanPSMT" w:cs="TimesNewRomanPSMT"/>
              </w:rPr>
              <w:t>edagogiem ir normatīvajos aktos noteiktā nepieciešamā izglītība un profesionālā kvalifikācija</w:t>
            </w:r>
            <w:r>
              <w:rPr>
                <w:rFonts w:ascii="TimesNewRomanPSMT" w:hAnsi="TimesNewRomanPSMT" w:cs="TimesNewRomanPSMT"/>
              </w:rPr>
              <w:t>, kas regulāri tiek paaugstināta un fiksēta VIIS</w:t>
            </w:r>
            <w:r w:rsidR="00B44192">
              <w:rPr>
                <w:rFonts w:ascii="TimesNewRomanPSMT" w:hAnsi="TimesNewRomanPSMT" w:cs="TimesNewRomanPSMT"/>
              </w:rPr>
              <w:t>.</w:t>
            </w:r>
            <w:r w:rsidR="00D70714">
              <w:rPr>
                <w:rFonts w:ascii="TimesNewRomanPSMT" w:hAnsi="TimesNewRomanPSMT" w:cs="TimesNewRomanPSMT"/>
              </w:rPr>
              <w:t xml:space="preserve"> </w:t>
            </w:r>
            <w:r w:rsidR="00B44192">
              <w:rPr>
                <w:rFonts w:ascii="Times New Roman" w:hAnsi="Times New Roman" w:cs="Times New Roman"/>
              </w:rPr>
              <w:t>Ieinteresēt</w:t>
            </w:r>
            <w:r w:rsidR="005A79F3">
              <w:rPr>
                <w:rFonts w:ascii="Times New Roman" w:hAnsi="Times New Roman" w:cs="Times New Roman"/>
              </w:rPr>
              <w:t>i</w:t>
            </w:r>
            <w:r w:rsidR="00B44192">
              <w:rPr>
                <w:rFonts w:ascii="Times New Roman" w:hAnsi="Times New Roman" w:cs="Times New Roman"/>
              </w:rPr>
              <w:t xml:space="preserve"> pedago</w:t>
            </w:r>
            <w:r w:rsidR="005A79F3">
              <w:rPr>
                <w:rFonts w:ascii="Times New Roman" w:hAnsi="Times New Roman" w:cs="Times New Roman"/>
              </w:rPr>
              <w:t>gi</w:t>
            </w:r>
            <w:r w:rsidR="00B44192">
              <w:rPr>
                <w:rFonts w:ascii="Times New Roman" w:hAnsi="Times New Roman" w:cs="Times New Roman"/>
              </w:rPr>
              <w:t>, kas izrāda iniciatīvu profesionālās kompetences un tālākizglītības pilnveidē, nodrošinot mācību jomu, caurviju prasmju, tikumu un vērtību attīstību izglītojamiem, nodrošinot vienotu komunikācijas, uzvedības un audzināšanas pieeju. Pedago</w:t>
            </w:r>
            <w:r w:rsidR="005A79F3">
              <w:rPr>
                <w:rFonts w:ascii="Times New Roman" w:hAnsi="Times New Roman" w:cs="Times New Roman"/>
              </w:rPr>
              <w:t>gi</w:t>
            </w:r>
            <w:r w:rsidR="00B44192">
              <w:rPr>
                <w:rFonts w:ascii="Times New Roman" w:hAnsi="Times New Roman" w:cs="Times New Roman"/>
              </w:rPr>
              <w:t xml:space="preserve"> izvērtē savu profesionālo darbību. Iestādē tiek īstenota pedagogu profesionālās darbības kvalitātes novērtēšana. </w:t>
            </w:r>
            <w:r w:rsidR="00B44192">
              <w:rPr>
                <w:rFonts w:ascii="TimesNewRomanPSMT" w:hAnsi="TimesNewRomanPSMT" w:cs="TimesNewRomanPSMT"/>
                <w:color w:val="auto"/>
                <w:lang w:eastAsia="en-US" w:bidi="ar-SA"/>
              </w:rPr>
              <w:t>I</w:t>
            </w:r>
            <w:r w:rsidR="005F556B">
              <w:rPr>
                <w:rFonts w:ascii="TimesNewRomanPSMT" w:hAnsi="TimesNewRomanPSMT" w:cs="TimesNewRomanPSMT"/>
                <w:color w:val="auto"/>
                <w:lang w:eastAsia="en-US" w:bidi="ar-SA"/>
              </w:rPr>
              <w:t>estādē tiek īstenotas četras izglītības programmas,</w:t>
            </w:r>
            <w:r w:rsidR="00B44192">
              <w:rPr>
                <w:rFonts w:ascii="TimesNewRomanPSMT" w:hAnsi="TimesNewRomanPSMT" w:cs="TimesNewRomanPSMT"/>
                <w:color w:val="auto"/>
                <w:lang w:eastAsia="en-US" w:bidi="ar-SA"/>
              </w:rPr>
              <w:t xml:space="preserve"> </w:t>
            </w:r>
            <w:r w:rsidR="005F556B">
              <w:rPr>
                <w:rFonts w:ascii="TimesNewRomanPSMT" w:hAnsi="TimesNewRomanPSMT" w:cs="TimesNewRomanPSMT"/>
                <w:color w:val="auto"/>
                <w:lang w:eastAsia="en-US" w:bidi="ar-SA"/>
              </w:rPr>
              <w:t>lai nodrošinātu izglītojamo individuālajām</w:t>
            </w:r>
            <w:r>
              <w:rPr>
                <w:rFonts w:ascii="TimesNewRomanPSMT" w:hAnsi="TimesNewRomanPSMT" w:cs="TimesNewRomanPSMT"/>
                <w:color w:val="auto"/>
                <w:lang w:eastAsia="en-US" w:bidi="ar-SA"/>
              </w:rPr>
              <w:t xml:space="preserve"> </w:t>
            </w:r>
            <w:r w:rsidR="005F556B">
              <w:rPr>
                <w:rFonts w:ascii="TimesNewRomanPSMT" w:hAnsi="TimesNewRomanPSMT" w:cs="TimesNewRomanPSMT"/>
                <w:color w:val="auto"/>
                <w:lang w:eastAsia="en-US" w:bidi="ar-SA"/>
              </w:rPr>
              <w:t>attīstības vajadzībām atbilstošu mācību procesu</w:t>
            </w:r>
            <w:r w:rsidR="00B44192">
              <w:rPr>
                <w:rFonts w:ascii="TimesNewRomanPSMT" w:hAnsi="TimesNewRomanPSMT" w:cs="TimesNewRomanPSMT"/>
                <w:color w:val="auto"/>
                <w:lang w:eastAsia="en-US" w:bidi="ar-SA"/>
              </w:rPr>
              <w:t>.</w:t>
            </w:r>
            <w:r w:rsidR="005F556B">
              <w:rPr>
                <w:rFonts w:ascii="TimesNewRomanPSMT" w:hAnsi="TimesNewRomanPSMT" w:cs="TimesNewRomanPSMT"/>
                <w:color w:val="auto"/>
                <w:lang w:eastAsia="en-US" w:bidi="ar-SA"/>
              </w:rPr>
              <w:t xml:space="preserve"> </w:t>
            </w:r>
            <w:r w:rsidR="00B44192">
              <w:rPr>
                <w:rFonts w:ascii="TimesNewRomanPSMT" w:hAnsi="TimesNewRomanPSMT" w:cs="TimesNewRomanPSMT"/>
                <w:color w:val="auto"/>
                <w:lang w:eastAsia="en-US" w:bidi="ar-SA"/>
              </w:rPr>
              <w:t>N</w:t>
            </w:r>
            <w:r w:rsidR="005F556B">
              <w:rPr>
                <w:rFonts w:ascii="TimesNewRomanPSMT" w:hAnsi="TimesNewRomanPSMT" w:cs="TimesNewRomanPSMT"/>
                <w:color w:val="auto"/>
                <w:lang w:eastAsia="en-US" w:bidi="ar-SA"/>
              </w:rPr>
              <w:t xml:space="preserve">otiek sistemātiska un saskaņota </w:t>
            </w:r>
            <w:r w:rsidR="005A79F3">
              <w:rPr>
                <w:rFonts w:ascii="TimesNewRomanPSMT" w:hAnsi="TimesNewRomanPSMT" w:cs="TimesNewRomanPSMT"/>
                <w:color w:val="auto"/>
                <w:lang w:eastAsia="en-US" w:bidi="ar-SA"/>
              </w:rPr>
              <w:t>pedagogu</w:t>
            </w:r>
            <w:r w:rsidR="005F556B">
              <w:rPr>
                <w:rFonts w:ascii="TimesNewRomanPSMT" w:hAnsi="TimesNewRomanPSMT" w:cs="TimesNewRomanPSMT"/>
                <w:color w:val="auto"/>
                <w:lang w:eastAsia="en-US" w:bidi="ar-SA"/>
              </w:rPr>
              <w:t>, atbalsta personāla un</w:t>
            </w:r>
            <w:r>
              <w:rPr>
                <w:rFonts w:ascii="TimesNewRomanPSMT" w:hAnsi="TimesNewRomanPSMT" w:cs="TimesNewRomanPSMT"/>
                <w:color w:val="auto"/>
                <w:lang w:eastAsia="en-US" w:bidi="ar-SA"/>
              </w:rPr>
              <w:t xml:space="preserve"> </w:t>
            </w:r>
            <w:r w:rsidR="005F556B">
              <w:rPr>
                <w:rFonts w:ascii="TimesNewRomanPSMT" w:hAnsi="TimesNewRomanPSMT" w:cs="TimesNewRomanPSMT"/>
                <w:color w:val="auto"/>
                <w:lang w:eastAsia="en-US" w:bidi="ar-SA"/>
              </w:rPr>
              <w:t>vecāku sadarbība</w:t>
            </w:r>
            <w:r w:rsidR="005F556B">
              <w:rPr>
                <w:rFonts w:ascii="Times New Roman" w:hAnsi="Times New Roman" w:cs="Times New Roman"/>
                <w:color w:val="auto"/>
                <w:lang w:eastAsia="en-US" w:bidi="ar-SA"/>
              </w:rPr>
              <w:t>.</w:t>
            </w:r>
            <w:r w:rsidR="002715D3">
              <w:rPr>
                <w:rFonts w:ascii="Times New Roman" w:hAnsi="Times New Roman" w:cs="Times New Roman"/>
                <w:color w:val="auto"/>
                <w:lang w:eastAsia="en-US" w:bidi="ar-SA"/>
              </w:rPr>
              <w:t xml:space="preserve"> </w:t>
            </w:r>
            <w:r w:rsidR="002715D3">
              <w:rPr>
                <w:rFonts w:ascii="TimesNewRomanPSMT" w:hAnsi="TimesNewRomanPSMT" w:cs="TimesNewRomanPSMT"/>
                <w:color w:val="000000"/>
                <w:lang w:eastAsia="en-US" w:bidi="ar-SA"/>
              </w:rPr>
              <w:t>Tiek pilnveidota individuāla pieeja katram izglītojam</w:t>
            </w:r>
            <w:r w:rsidR="001A547C">
              <w:rPr>
                <w:rFonts w:ascii="TimesNewRomanPSMT" w:hAnsi="TimesNewRomanPSMT" w:cs="TimesNewRomanPSMT"/>
                <w:color w:val="000000"/>
                <w:lang w:eastAsia="en-US" w:bidi="ar-SA"/>
              </w:rPr>
              <w:t xml:space="preserve">am, īstenots bērncentrēts mācību process ikdienā, kas nodrošina kvalitatīvas mācības. </w:t>
            </w:r>
            <w:r w:rsidR="002715D3">
              <w:rPr>
                <w:rFonts w:ascii="TimesNewRomanPSMT" w:hAnsi="TimesNewRomanPSMT" w:cs="TimesNewRomanPSMT"/>
                <w:color w:val="000000"/>
                <w:lang w:eastAsia="en-US" w:bidi="ar-SA"/>
              </w:rPr>
              <w:t>Mācību procesā tiek nodrošināti diferencēti mācību uzdevumi, atbilstoši katra izglītojamā spējām.</w:t>
            </w:r>
            <w:r w:rsidR="00D70714">
              <w:rPr>
                <w:rFonts w:ascii="TimesNewRomanPSMT" w:hAnsi="TimesNewRomanPSMT" w:cs="TimesNewRomanPSMT"/>
              </w:rPr>
              <w:t xml:space="preserve"> </w:t>
            </w:r>
            <w:r w:rsidR="005F556B">
              <w:rPr>
                <w:rFonts w:ascii="TimesNewRomanPSMT" w:hAnsi="TimesNewRomanPSMT" w:cs="TimesNewRomanPSMT"/>
                <w:color w:val="auto"/>
                <w:lang w:eastAsia="en-US" w:bidi="ar-SA"/>
              </w:rPr>
              <w:t>Iestādē ir izstrādāti darba virzieni audzināšanas mērķa un uzdevumu īstenošanai trīs gadu periodam</w:t>
            </w:r>
            <w:r w:rsidR="00B44192">
              <w:rPr>
                <w:rFonts w:ascii="TimesNewRomanPSMT" w:hAnsi="TimesNewRomanPSMT" w:cs="TimesNewRomanPSMT"/>
                <w:color w:val="auto"/>
                <w:lang w:eastAsia="en-US" w:bidi="ar-SA"/>
              </w:rPr>
              <w:t>. A</w:t>
            </w:r>
            <w:r w:rsidR="005F556B">
              <w:rPr>
                <w:rFonts w:ascii="TimesNewRomanPSMT" w:hAnsi="TimesNewRomanPSMT" w:cs="TimesNewRomanPSMT"/>
                <w:color w:val="auto"/>
                <w:lang w:eastAsia="en-US" w:bidi="ar-SA"/>
              </w:rPr>
              <w:t>udzināšanas darba</w:t>
            </w:r>
            <w:r>
              <w:rPr>
                <w:rFonts w:ascii="TimesNewRomanPSMT" w:hAnsi="TimesNewRomanPSMT" w:cs="TimesNewRomanPSMT"/>
                <w:color w:val="auto"/>
                <w:lang w:eastAsia="en-US" w:bidi="ar-SA"/>
              </w:rPr>
              <w:t xml:space="preserve"> </w:t>
            </w:r>
            <w:r w:rsidR="005F556B">
              <w:rPr>
                <w:rFonts w:ascii="TimesNewRomanPSMT" w:hAnsi="TimesNewRomanPSMT" w:cs="TimesNewRomanPSMT"/>
                <w:color w:val="auto"/>
                <w:lang w:eastAsia="en-US" w:bidi="ar-SA"/>
              </w:rPr>
              <w:t xml:space="preserve">plāns sastādīts katram mācību gadam. </w:t>
            </w:r>
            <w:r w:rsidR="00B44192">
              <w:rPr>
                <w:rFonts w:ascii="TimesNewRomanPSMT" w:hAnsi="TimesNewRomanPSMT" w:cs="TimesNewRomanPSMT"/>
                <w:color w:val="auto"/>
                <w:lang w:eastAsia="en-US" w:bidi="ar-SA"/>
              </w:rPr>
              <w:t xml:space="preserve">Iestādē organizētie pasākumi ir pārdomāti, ar konkrētu mērķi un ir sasaistē ar mācību </w:t>
            </w:r>
            <w:r w:rsidR="00B44192">
              <w:rPr>
                <w:rFonts w:ascii="Times New Roman" w:hAnsi="Times New Roman" w:cs="Times New Roman"/>
                <w:color w:val="auto"/>
                <w:lang w:eastAsia="en-US" w:bidi="ar-SA"/>
              </w:rPr>
              <w:t xml:space="preserve">procesu. </w:t>
            </w:r>
            <w:r w:rsidR="00D70714">
              <w:rPr>
                <w:rFonts w:ascii="Times New Roman" w:hAnsi="Times New Roman" w:cs="Times New Roman"/>
              </w:rPr>
              <w:t xml:space="preserve"> </w:t>
            </w:r>
            <w:r w:rsidR="005F556B">
              <w:rPr>
                <w:rFonts w:ascii="Times New Roman" w:hAnsi="Times New Roman" w:cs="Times New Roman"/>
                <w:color w:val="auto"/>
                <w:lang w:eastAsia="en-US" w:bidi="ar-SA"/>
              </w:rPr>
              <w:t>P</w:t>
            </w:r>
            <w:r w:rsidR="005F556B">
              <w:rPr>
                <w:rFonts w:ascii="TimesNewRomanPSMT" w:hAnsi="TimesNewRomanPSMT" w:cs="TimesNewRomanPSMT"/>
                <w:color w:val="auto"/>
                <w:lang w:eastAsia="en-US" w:bidi="ar-SA"/>
              </w:rPr>
              <w:t xml:space="preserve">edagogi plāno mācību un audzināšanas procesu saskaņā ar </w:t>
            </w:r>
            <w:r w:rsidR="005A79F3">
              <w:rPr>
                <w:rFonts w:ascii="TimesNewRomanPSMT" w:hAnsi="TimesNewRomanPSMT" w:cs="TimesNewRomanPSMT"/>
                <w:color w:val="auto"/>
                <w:lang w:eastAsia="en-US" w:bidi="ar-SA"/>
              </w:rPr>
              <w:t xml:space="preserve">iestādes gada </w:t>
            </w:r>
            <w:r w:rsidR="005F556B">
              <w:rPr>
                <w:rFonts w:ascii="TimesNewRomanPSMT" w:hAnsi="TimesNewRomanPSMT" w:cs="TimesNewRomanPSMT"/>
                <w:color w:val="auto"/>
                <w:lang w:eastAsia="en-US" w:bidi="ar-SA"/>
              </w:rPr>
              <w:t>tematisk</w:t>
            </w:r>
            <w:r w:rsidR="005A79F3">
              <w:rPr>
                <w:rFonts w:ascii="TimesNewRomanPSMT" w:hAnsi="TimesNewRomanPSMT" w:cs="TimesNewRomanPSMT"/>
                <w:color w:val="auto"/>
                <w:lang w:eastAsia="en-US" w:bidi="ar-SA"/>
              </w:rPr>
              <w:t>o</w:t>
            </w:r>
            <w:r w:rsidR="005F556B">
              <w:rPr>
                <w:rFonts w:ascii="TimesNewRomanPSMT" w:hAnsi="TimesNewRomanPSMT" w:cs="TimesNewRomanPSMT"/>
                <w:color w:val="auto"/>
                <w:lang w:eastAsia="en-US" w:bidi="ar-SA"/>
              </w:rPr>
              <w:t xml:space="preserve"> plān</w:t>
            </w:r>
            <w:r w:rsidR="005A79F3">
              <w:rPr>
                <w:rFonts w:ascii="TimesNewRomanPSMT" w:hAnsi="TimesNewRomanPSMT" w:cs="TimesNewRomanPSMT"/>
                <w:color w:val="auto"/>
                <w:lang w:eastAsia="en-US" w:bidi="ar-SA"/>
              </w:rPr>
              <w:t>u mācību jomām.</w:t>
            </w:r>
            <w:r w:rsidR="00D70714">
              <w:rPr>
                <w:rFonts w:ascii="TimesNewRomanPSMT" w:hAnsi="TimesNewRomanPSMT" w:cs="TimesNewRomanPSMT"/>
              </w:rPr>
              <w:t xml:space="preserve"> </w:t>
            </w:r>
            <w:r w:rsidR="002715D3">
              <w:rPr>
                <w:rFonts w:ascii="TimesNewRomanPSMT" w:hAnsi="TimesNewRomanPSMT" w:cs="TimesNewRomanPSMT"/>
                <w:color w:val="auto"/>
                <w:lang w:eastAsia="en-US" w:bidi="ar-SA"/>
              </w:rPr>
              <w:t>Iestādē t</w:t>
            </w:r>
            <w:r w:rsidR="005F556B">
              <w:rPr>
                <w:rFonts w:ascii="TimesNewRomanPSMT" w:hAnsi="TimesNewRomanPSMT" w:cs="TimesNewRomanPSMT"/>
                <w:color w:val="auto"/>
                <w:lang w:eastAsia="en-US" w:bidi="ar-SA"/>
              </w:rPr>
              <w:t xml:space="preserve">iek īstenota pedagogu </w:t>
            </w:r>
            <w:r w:rsidR="002715D3">
              <w:rPr>
                <w:rFonts w:ascii="TimesNewRomanPSMT" w:hAnsi="TimesNewRomanPSMT" w:cs="TimesNewRomanPSMT"/>
                <w:color w:val="auto"/>
                <w:lang w:eastAsia="en-US" w:bidi="ar-SA"/>
              </w:rPr>
              <w:t xml:space="preserve">savstarpēja </w:t>
            </w:r>
            <w:r w:rsidR="005F556B">
              <w:rPr>
                <w:rFonts w:ascii="TimesNewRomanPSMT" w:hAnsi="TimesNewRomanPSMT" w:cs="TimesNewRomanPSMT"/>
                <w:color w:val="auto"/>
                <w:lang w:eastAsia="en-US" w:bidi="ar-SA"/>
              </w:rPr>
              <w:t xml:space="preserve">mācību </w:t>
            </w:r>
            <w:r w:rsidR="002715D3">
              <w:rPr>
                <w:rFonts w:ascii="TimesNewRomanPSMT" w:hAnsi="TimesNewRomanPSMT" w:cs="TimesNewRomanPSMT"/>
                <w:color w:val="auto"/>
                <w:lang w:eastAsia="en-US" w:bidi="ar-SA"/>
              </w:rPr>
              <w:t>rotaļ</w:t>
            </w:r>
            <w:r w:rsidR="005F556B">
              <w:rPr>
                <w:rFonts w:ascii="TimesNewRomanPSMT" w:hAnsi="TimesNewRomanPSMT" w:cs="TimesNewRomanPSMT"/>
                <w:color w:val="auto"/>
                <w:lang w:eastAsia="en-US" w:bidi="ar-SA"/>
              </w:rPr>
              <w:t>nodarbību vērošana</w:t>
            </w:r>
            <w:r w:rsidR="002715D3">
              <w:rPr>
                <w:rFonts w:ascii="TimesNewRomanPSMT" w:hAnsi="TimesNewRomanPSMT" w:cs="TimesNewRomanPSMT"/>
                <w:color w:val="auto"/>
                <w:lang w:eastAsia="en-US" w:bidi="ar-SA"/>
              </w:rPr>
              <w:t>, analīze.</w:t>
            </w:r>
            <w:r w:rsidR="00D70714">
              <w:rPr>
                <w:rFonts w:ascii="TimesNewRomanPSMT" w:hAnsi="TimesNewRomanPSMT" w:cs="TimesNewRomanPSMT"/>
              </w:rPr>
              <w:t xml:space="preserve"> </w:t>
            </w:r>
            <w:r w:rsidR="002715D3">
              <w:rPr>
                <w:rFonts w:ascii="TimesNewRomanPSMT" w:hAnsi="TimesNewRomanPSMT" w:cs="TimesNewRomanPSMT"/>
                <w:color w:val="auto"/>
                <w:lang w:eastAsia="en-US" w:bidi="ar-SA"/>
              </w:rPr>
              <w:t>Pedago</w:t>
            </w:r>
            <w:r w:rsidR="005A79F3">
              <w:rPr>
                <w:rFonts w:ascii="TimesNewRomanPSMT" w:hAnsi="TimesNewRomanPSMT" w:cs="TimesNewRomanPSMT"/>
                <w:color w:val="auto"/>
                <w:lang w:eastAsia="en-US" w:bidi="ar-SA"/>
              </w:rPr>
              <w:t>gi</w:t>
            </w:r>
            <w:r w:rsidR="002715D3">
              <w:rPr>
                <w:rFonts w:ascii="TimesNewRomanPSMT" w:hAnsi="TimesNewRomanPSMT" w:cs="TimesNewRomanPSMT"/>
                <w:color w:val="auto"/>
                <w:lang w:eastAsia="en-US" w:bidi="ar-SA"/>
              </w:rPr>
              <w:t xml:space="preserve"> izmanto iespēju saņemt sava darba novērtējumu, prezentējot savus izstrādātos labās prakses piemērus novada un valsts mērogā. </w:t>
            </w:r>
            <w:r w:rsidR="00D70714">
              <w:rPr>
                <w:rFonts w:ascii="TimesNewRomanPSMT" w:hAnsi="TimesNewRomanPSMT" w:cs="TimesNewRomanPSMT"/>
              </w:rPr>
              <w:t xml:space="preserve"> </w:t>
            </w:r>
            <w:r w:rsidR="005F556B">
              <w:rPr>
                <w:rFonts w:ascii="TimesNewRomanPSMT" w:hAnsi="TimesNewRomanPSMT" w:cs="TimesNewRomanPSMT"/>
                <w:color w:val="auto"/>
                <w:lang w:eastAsia="en-US" w:bidi="ar-SA"/>
              </w:rPr>
              <w:t>Mācību procesā pedagogi ievēro izglītojamo mācību</w:t>
            </w:r>
            <w:r>
              <w:rPr>
                <w:rFonts w:ascii="TimesNewRomanPSMT" w:hAnsi="TimesNewRomanPSMT" w:cs="TimesNewRomanPSMT"/>
              </w:rPr>
              <w:t xml:space="preserve"> </w:t>
            </w:r>
            <w:r>
              <w:rPr>
                <w:rFonts w:ascii="TimesNewRomanPSMT" w:hAnsi="TimesNewRomanPSMT" w:cs="TimesNewRomanPSMT"/>
                <w:color w:val="000000"/>
                <w:lang w:eastAsia="en-US" w:bidi="ar-SA"/>
              </w:rPr>
              <w:t>sasniegumu vērtēšanas kārtīb</w:t>
            </w:r>
            <w:r>
              <w:rPr>
                <w:rFonts w:ascii="Times New Roman" w:hAnsi="Times New Roman" w:cs="Times New Roman"/>
                <w:color w:val="000000"/>
                <w:lang w:eastAsia="en-US" w:bidi="ar-SA"/>
              </w:rPr>
              <w:t>u</w:t>
            </w:r>
            <w:r>
              <w:rPr>
                <w:rFonts w:ascii="TimesNewRomanPSMT" w:hAnsi="TimesNewRomanPSMT" w:cs="TimesNewRomanPSMT"/>
                <w:color w:val="000000"/>
                <w:lang w:eastAsia="en-US" w:bidi="ar-SA"/>
              </w:rPr>
              <w:t xml:space="preserve">. </w:t>
            </w:r>
            <w:r w:rsidR="00D70714">
              <w:rPr>
                <w:rFonts w:ascii="TimesNewRomanPSMT" w:hAnsi="TimesNewRomanPSMT" w:cs="TimesNewRomanPSMT"/>
              </w:rPr>
              <w:t xml:space="preserve"> </w:t>
            </w:r>
            <w:r>
              <w:rPr>
                <w:rFonts w:ascii="TimesNewRomanPSMT" w:hAnsi="TimesNewRomanPSMT" w:cs="TimesNewRomanPSMT"/>
                <w:color w:val="000000"/>
                <w:lang w:eastAsia="en-US" w:bidi="ar-SA"/>
              </w:rPr>
              <w:t xml:space="preserve">Izglītojamo zināšanu un prasmju vērtēšana, mācību satura plānošana tiek atspoguļota skolvadības sistēmā E – </w:t>
            </w:r>
            <w:r>
              <w:rPr>
                <w:rFonts w:ascii="Times New Roman" w:hAnsi="Times New Roman" w:cs="Times New Roman"/>
                <w:color w:val="000000"/>
                <w:lang w:eastAsia="en-US" w:bidi="ar-SA"/>
              </w:rPr>
              <w:t>klase.</w:t>
            </w:r>
            <w:r w:rsidR="00D70714">
              <w:rPr>
                <w:rFonts w:ascii="Times New Roman" w:hAnsi="Times New Roman" w:cs="Times New Roman"/>
              </w:rPr>
              <w:t xml:space="preserve"> </w:t>
            </w:r>
            <w:r>
              <w:rPr>
                <w:rFonts w:ascii="TimesNewRomanPSMT" w:hAnsi="TimesNewRomanPSMT" w:cs="TimesNewRomanPSMT"/>
                <w:color w:val="000000"/>
                <w:lang w:eastAsia="en-US" w:bidi="ar-SA"/>
              </w:rPr>
              <w:t xml:space="preserve">Izglītības iestādē ir </w:t>
            </w:r>
            <w:r>
              <w:rPr>
                <w:rFonts w:ascii="Times New Roman" w:hAnsi="Times New Roman" w:cs="Times New Roman"/>
                <w:color w:val="000000"/>
                <w:lang w:eastAsia="en-US" w:bidi="ar-SA"/>
              </w:rPr>
              <w:t xml:space="preserve">noteikta </w:t>
            </w:r>
            <w:r>
              <w:rPr>
                <w:rFonts w:ascii="TimesNewRomanPSMT" w:hAnsi="TimesNewRomanPSMT" w:cs="TimesNewRomanPSMT"/>
                <w:color w:val="000000"/>
                <w:lang w:eastAsia="en-US" w:bidi="ar-SA"/>
              </w:rPr>
              <w:t>kārtība, kādā tiek konstatēti gadījumi, kad izglītojam</w:t>
            </w:r>
            <w:r>
              <w:rPr>
                <w:rFonts w:ascii="Times New Roman" w:hAnsi="Times New Roman" w:cs="Times New Roman"/>
                <w:color w:val="000000"/>
                <w:lang w:eastAsia="en-US" w:bidi="ar-SA"/>
              </w:rPr>
              <w:t>a</w:t>
            </w:r>
            <w:r>
              <w:rPr>
                <w:rFonts w:ascii="TimesNewRomanPSMT" w:hAnsi="TimesNewRomanPSMT" w:cs="TimesNewRomanPSMT"/>
                <w:color w:val="000000"/>
                <w:lang w:eastAsia="en-US" w:bidi="ar-SA"/>
              </w:rPr>
              <w:t>m ir jānodrošina atbalsta pasākumi</w:t>
            </w:r>
            <w:r w:rsidR="00D70714">
              <w:rPr>
                <w:rFonts w:ascii="TimesNewRomanPSMT" w:hAnsi="TimesNewRomanPSMT" w:cs="TimesNewRomanPSMT"/>
                <w:color w:val="000000"/>
                <w:lang w:eastAsia="en-US" w:bidi="ar-SA"/>
              </w:rPr>
              <w:t xml:space="preserve">. </w:t>
            </w:r>
            <w:r>
              <w:rPr>
                <w:rFonts w:ascii="TimesNewRomanPSMT" w:hAnsi="TimesNewRomanPSMT" w:cs="TimesNewRomanPSMT"/>
                <w:color w:val="000000"/>
                <w:lang w:eastAsia="en-US" w:bidi="ar-SA"/>
              </w:rPr>
              <w:t>Talantīgo izglītojamo izaugsmei tiek piedāvāta iespēja attīstīt talantu apmeklējot daudzveidīgas interešu izglītības</w:t>
            </w:r>
            <w:r w:rsidR="002715D3">
              <w:rPr>
                <w:rFonts w:ascii="TimesNewRomanPSMT" w:hAnsi="TimesNewRomanPSMT" w:cs="TimesNewRomanPSMT"/>
                <w:color w:val="000000"/>
                <w:lang w:eastAsia="en-US" w:bidi="ar-SA"/>
              </w:rPr>
              <w:t xml:space="preserve"> </w:t>
            </w:r>
            <w:r>
              <w:rPr>
                <w:rFonts w:ascii="Times New Roman" w:hAnsi="Times New Roman" w:cs="Times New Roman"/>
                <w:color w:val="000000"/>
                <w:lang w:eastAsia="en-US" w:bidi="ar-SA"/>
              </w:rPr>
              <w:t>programmas</w:t>
            </w:r>
            <w:r w:rsidR="002715D3">
              <w:rPr>
                <w:rFonts w:ascii="Times New Roman" w:hAnsi="Times New Roman" w:cs="Times New Roman"/>
                <w:color w:val="000000"/>
                <w:lang w:eastAsia="en-US" w:bidi="ar-SA"/>
              </w:rPr>
              <w:t xml:space="preserve">, individuālas nodarbības. </w:t>
            </w:r>
          </w:p>
        </w:tc>
      </w:tr>
      <w:tr w:rsidR="006E175D" w:rsidRPr="005012FD" w14:paraId="77FDC5CC" w14:textId="77777777" w:rsidTr="001009BF">
        <w:trPr>
          <w:trHeight w:val="567"/>
        </w:trPr>
        <w:tc>
          <w:tcPr>
            <w:tcW w:w="3686" w:type="dxa"/>
            <w:vAlign w:val="center"/>
          </w:tcPr>
          <w:p w14:paraId="1CFD8E7C" w14:textId="77777777" w:rsidR="006E175D" w:rsidRPr="005012FD" w:rsidRDefault="006E175D" w:rsidP="00F378F6">
            <w:pPr>
              <w:ind w:right="55"/>
              <w:contextualSpacing/>
              <w:rPr>
                <w:rFonts w:ascii="Times New Roman" w:hAnsi="Times New Roman" w:cs="Times New Roman"/>
              </w:rPr>
            </w:pPr>
            <w:r w:rsidRPr="005012FD">
              <w:rPr>
                <w:rFonts w:ascii="Times New Roman" w:hAnsi="Times New Roman" w:cs="Times New Roman"/>
              </w:rPr>
              <w:t>jomā “Iekļaujoša vide”</w:t>
            </w:r>
          </w:p>
        </w:tc>
        <w:tc>
          <w:tcPr>
            <w:tcW w:w="11482" w:type="dxa"/>
            <w:gridSpan w:val="3"/>
          </w:tcPr>
          <w:p w14:paraId="0434C888" w14:textId="0E55337A" w:rsidR="00951F3E" w:rsidRPr="00D70714" w:rsidRDefault="001A547C" w:rsidP="00D70714">
            <w:pPr>
              <w:widowControl/>
              <w:suppressAutoHyphens w:val="0"/>
              <w:autoSpaceDE w:val="0"/>
              <w:autoSpaceDN w:val="0"/>
              <w:adjustRightInd w:val="0"/>
              <w:jc w:val="both"/>
              <w:rPr>
                <w:rFonts w:ascii="TimesNewRomanPSMT" w:hAnsi="TimesNewRomanPSMT" w:cs="TimesNewRomanPSMT"/>
                <w:color w:val="000000"/>
                <w:lang w:eastAsia="en-US" w:bidi="ar-SA"/>
              </w:rPr>
            </w:pPr>
            <w:r>
              <w:rPr>
                <w:rFonts w:ascii="TimesNewRomanPSMT" w:hAnsi="TimesNewRomanPSMT" w:cs="TimesNewRomanPSMT"/>
                <w:color w:val="000000"/>
                <w:lang w:eastAsia="en-US" w:bidi="ar-SA"/>
              </w:rPr>
              <w:t>Iestādes darbiniekiem ir vienots redzējums par izglītības pieejamību: programmu piedāvājumu, sociālekonomiskajiem</w:t>
            </w:r>
            <w:r w:rsidR="00D70714">
              <w:rPr>
                <w:rFonts w:ascii="TimesNewRomanPSMT" w:hAnsi="TimesNewRomanPSMT" w:cs="TimesNewRomanPSMT"/>
                <w:color w:val="000000"/>
                <w:lang w:eastAsia="en-US" w:bidi="ar-SA"/>
              </w:rPr>
              <w:t xml:space="preserve"> </w:t>
            </w:r>
            <w:r>
              <w:rPr>
                <w:rFonts w:ascii="TimesNewRomanPSMT" w:hAnsi="TimesNewRomanPSMT" w:cs="TimesNewRomanPSMT"/>
                <w:color w:val="000000"/>
                <w:lang w:eastAsia="en-US" w:bidi="ar-SA"/>
              </w:rPr>
              <w:t>faktoriem, iestādes īstenoto pedagoģisko pieeju un tās attīstību izglītojamo spējām, vajadzībām un interesēm, piedāvājumu atbilstību mainīgajām sabiedrības vajadzībām.</w:t>
            </w:r>
            <w:r w:rsidR="00D70714">
              <w:rPr>
                <w:rFonts w:ascii="TimesNewRomanPSMT" w:hAnsi="TimesNewRomanPSMT" w:cs="TimesNewRomanPSMT"/>
                <w:color w:val="000000"/>
                <w:lang w:eastAsia="en-US" w:bidi="ar-SA"/>
              </w:rPr>
              <w:t xml:space="preserve"> </w:t>
            </w:r>
            <w:r>
              <w:rPr>
                <w:rFonts w:ascii="TimesNewRomanPSMT" w:hAnsi="TimesNewRomanPSMT" w:cs="TimesNewRomanPSMT"/>
                <w:color w:val="000000"/>
                <w:lang w:eastAsia="en-US" w:bidi="ar-SA"/>
              </w:rPr>
              <w:t xml:space="preserve">Iestāde nodrošina pieprasījumam atbilstošu vides pieejamību un izglītības programmas pielāgošanu izglītojamiem ar speciālām vajadzībām. Iestādē tiek sistemātiski veikta izglītojamo individuālo </w:t>
            </w:r>
            <w:r w:rsidRPr="00D70714">
              <w:rPr>
                <w:rFonts w:ascii="TimesNewRomanPSMT" w:hAnsi="TimesNewRomanPSMT" w:cs="TimesNewRomanPSMT"/>
                <w:color w:val="auto"/>
                <w:lang w:eastAsia="en-US" w:bidi="ar-SA"/>
              </w:rPr>
              <w:t xml:space="preserve">vajadzību izvērtēšana un </w:t>
            </w:r>
            <w:r w:rsidR="005E1D9F" w:rsidRPr="00D70714">
              <w:rPr>
                <w:rFonts w:ascii="TimesNewRomanPSMT" w:hAnsi="TimesNewRomanPSMT" w:cs="TimesNewRomanPSMT"/>
                <w:color w:val="auto"/>
                <w:lang w:eastAsia="en-US" w:bidi="ar-SA"/>
              </w:rPr>
              <w:t>nepieciešamā atbalsta personāla nodrošināšana.</w:t>
            </w:r>
            <w:r w:rsidR="00951F3E" w:rsidRPr="00D70714">
              <w:rPr>
                <w:rFonts w:ascii="TimesNewRomanPSMT" w:hAnsi="TimesNewRomanPSMT" w:cs="TimesNewRomanPSMT"/>
                <w:color w:val="auto"/>
                <w:lang w:eastAsia="en-US" w:bidi="ar-SA"/>
              </w:rPr>
              <w:t xml:space="preserve"> Iestāde īsteno </w:t>
            </w:r>
            <w:r w:rsidR="00951F3E" w:rsidRPr="00D70714">
              <w:rPr>
                <w:rFonts w:ascii="TimesNewRomanPSMT" w:hAnsi="TimesNewRomanPSMT" w:cs="TimesNewRomanPSMT"/>
                <w:color w:val="auto"/>
                <w:lang w:eastAsia="en-US" w:bidi="ar-SA"/>
              </w:rPr>
              <w:lastRenderedPageBreak/>
              <w:t xml:space="preserve">3 speciālās izglītības programmas. </w:t>
            </w:r>
            <w:r w:rsidR="005E1D9F" w:rsidRPr="00D70714">
              <w:rPr>
                <w:rFonts w:ascii="TimesNewRomanPSMT" w:hAnsi="TimesNewRomanPSMT" w:cs="TimesNewRomanPSMT"/>
                <w:color w:val="auto"/>
                <w:lang w:eastAsia="en-US" w:bidi="ar-SA"/>
              </w:rPr>
              <w:t>Iestādē ir izstrādāti iekšējās kārtības un drošības noteikumi, atbilstoši ārējo normatīvo aktu prasībām.</w:t>
            </w:r>
            <w:r w:rsidR="00D70714" w:rsidRPr="00D70714">
              <w:rPr>
                <w:rFonts w:ascii="TimesNewRomanPSMT" w:hAnsi="TimesNewRomanPSMT" w:cs="TimesNewRomanPSMT"/>
                <w:color w:val="auto"/>
                <w:lang w:eastAsia="en-US" w:bidi="ar-SA"/>
              </w:rPr>
              <w:t xml:space="preserve"> </w:t>
            </w:r>
            <w:r w:rsidR="005E1D9F" w:rsidRPr="00D70714">
              <w:rPr>
                <w:rFonts w:ascii="TimesNewRomanPSMT" w:hAnsi="TimesNewRomanPSMT" w:cs="TimesNewRomanPSMT"/>
                <w:color w:val="auto"/>
                <w:lang w:eastAsia="en-US" w:bidi="ar-SA"/>
              </w:rPr>
              <w:t>Pedagogiem, izglītojamiem un vecākiem ir vienota izpratne par drošu un labvēlīgu vidi, uzvedību un savstarpējo cieņu.</w:t>
            </w:r>
            <w:r w:rsidR="00D70714" w:rsidRPr="00D70714">
              <w:rPr>
                <w:rFonts w:ascii="TimesNewRomanPSMT" w:hAnsi="TimesNewRomanPSMT" w:cs="TimesNewRomanPSMT"/>
                <w:color w:val="auto"/>
                <w:lang w:eastAsia="en-US" w:bidi="ar-SA"/>
              </w:rPr>
              <w:t xml:space="preserve"> </w:t>
            </w:r>
            <w:r w:rsidR="005E1D9F" w:rsidRPr="00D70714">
              <w:rPr>
                <w:rFonts w:ascii="TimesNewRomanPSMT" w:hAnsi="TimesNewRomanPSMT" w:cs="TimesNewRomanPSMT"/>
                <w:color w:val="auto"/>
                <w:lang w:eastAsia="en-US" w:bidi="ar-SA"/>
              </w:rPr>
              <w:t xml:space="preserve">Iestāde veido pozitīvu, taisnīgu, cieņpilnu un iekļaujošu izglītības vidi, akcentējot izglītojamo piederības sajūtu izglītības iestādei un vietējai kopienai. Mācību un audzināšanas procesā tiek pilnveidota izglītojamo izpratne veselības un drošības jautājumos. </w:t>
            </w:r>
            <w:r w:rsidR="00951F3E" w:rsidRPr="00D70714">
              <w:rPr>
                <w:rFonts w:ascii="TimesNewRomanPSMT" w:hAnsi="TimesNewRomanPSMT" w:cs="TimesNewRomanPSMT"/>
                <w:color w:val="auto"/>
                <w:lang w:eastAsia="en-US" w:bidi="ar-SA"/>
              </w:rPr>
              <w:t>Iestāde 5-6 gadīgie izglītojamie apgūst ,,Džimbas 11 soļu drošības programmu”</w:t>
            </w:r>
            <w:r w:rsidR="005A79F3" w:rsidRPr="00D70714">
              <w:rPr>
                <w:rFonts w:ascii="TimesNewRomanPSMT" w:hAnsi="TimesNewRomanPSMT" w:cs="TimesNewRomanPSMT"/>
                <w:color w:val="auto"/>
                <w:lang w:eastAsia="en-US" w:bidi="ar-SA"/>
              </w:rPr>
              <w:t>.</w:t>
            </w:r>
            <w:r w:rsidR="00D70714" w:rsidRPr="00D70714">
              <w:rPr>
                <w:rFonts w:ascii="TimesNewRomanPSMT" w:hAnsi="TimesNewRomanPSMT" w:cs="TimesNewRomanPSMT"/>
                <w:color w:val="auto"/>
                <w:lang w:eastAsia="en-US" w:bidi="ar-SA"/>
              </w:rPr>
              <w:t xml:space="preserve"> </w:t>
            </w:r>
            <w:r w:rsidRPr="00D70714">
              <w:rPr>
                <w:rFonts w:ascii="TimesNewRomanPSMT" w:hAnsi="TimesNewRomanPSMT" w:cs="TimesNewRomanPSMT"/>
                <w:color w:val="auto"/>
                <w:lang w:eastAsia="en-US" w:bidi="ar-SA"/>
              </w:rPr>
              <w:t xml:space="preserve">Iestādē nodrošina iespēju izglītojamiem apgūt sociālās prasmes </w:t>
            </w:r>
            <w:r w:rsidRPr="00D70714">
              <w:rPr>
                <w:rFonts w:ascii="Times New Roman" w:hAnsi="Times New Roman" w:cs="Times New Roman"/>
                <w:color w:val="auto"/>
                <w:lang w:eastAsia="en-US" w:bidi="ar-SA"/>
              </w:rPr>
              <w:t>m</w:t>
            </w:r>
            <w:r w:rsidRPr="00D70714">
              <w:rPr>
                <w:rFonts w:ascii="TimesNewRomanPSMT" w:hAnsi="TimesNewRomanPSMT" w:cs="TimesNewRomanPSMT"/>
                <w:color w:val="auto"/>
                <w:lang w:eastAsia="en-US" w:bidi="ar-SA"/>
              </w:rPr>
              <w:t>ultimodālās agrīnās intervences pr</w:t>
            </w:r>
            <w:r w:rsidRPr="00D70714">
              <w:rPr>
                <w:rFonts w:ascii="Times New Roman" w:hAnsi="Times New Roman" w:cs="Times New Roman"/>
                <w:color w:val="auto"/>
                <w:lang w:eastAsia="en-US" w:bidi="ar-SA"/>
              </w:rPr>
              <w:t>ogramm</w:t>
            </w:r>
            <w:r w:rsidRPr="00D70714">
              <w:rPr>
                <w:rFonts w:ascii="TimesNewRomanPSMT" w:hAnsi="TimesNewRomanPSMT" w:cs="TimesNewRomanPSMT"/>
                <w:color w:val="auto"/>
                <w:lang w:eastAsia="en-US" w:bidi="ar-SA"/>
              </w:rPr>
              <w:t>ā</w:t>
            </w:r>
            <w:r w:rsidR="00951F3E" w:rsidRPr="00D70714">
              <w:rPr>
                <w:rFonts w:ascii="TimesNewRomanPSMT" w:hAnsi="TimesNewRomanPSMT" w:cs="TimesNewRomanPSMT"/>
                <w:color w:val="auto"/>
                <w:lang w:eastAsia="en-US" w:bidi="ar-SA"/>
              </w:rPr>
              <w:t xml:space="preserve"> ,,</w:t>
            </w:r>
            <w:r w:rsidRPr="00D70714">
              <w:rPr>
                <w:rFonts w:ascii="TimesNewRomanPSMT" w:hAnsi="TimesNewRomanPSMT" w:cs="TimesNewRomanPSMT"/>
                <w:color w:val="auto"/>
                <w:lang w:eastAsia="en-US" w:bidi="ar-SA"/>
              </w:rPr>
              <w:t>STOP 4</w:t>
            </w:r>
            <w:r w:rsidRPr="00D70714">
              <w:rPr>
                <w:rFonts w:ascii="Times New Roman" w:hAnsi="Times New Roman" w:cs="Times New Roman"/>
                <w:color w:val="auto"/>
                <w:lang w:eastAsia="en-US" w:bidi="ar-SA"/>
              </w:rPr>
              <w:t>-</w:t>
            </w:r>
            <w:r w:rsidRPr="00D70714">
              <w:rPr>
                <w:rFonts w:ascii="TimesNewRomanPSMT" w:hAnsi="TimesNewRomanPSMT" w:cs="TimesNewRomanPSMT"/>
                <w:color w:val="auto"/>
                <w:lang w:eastAsia="en-US" w:bidi="ar-SA"/>
              </w:rPr>
              <w:t>7”</w:t>
            </w:r>
            <w:r w:rsidRPr="00D70714">
              <w:rPr>
                <w:rFonts w:ascii="Times New Roman" w:hAnsi="Times New Roman" w:cs="Times New Roman"/>
                <w:color w:val="auto"/>
                <w:lang w:eastAsia="en-US" w:bidi="ar-SA"/>
              </w:rPr>
              <w:t>.</w:t>
            </w:r>
            <w:r w:rsidR="00951F3E" w:rsidRPr="00D70714">
              <w:rPr>
                <w:rFonts w:ascii="TimesNewRomanPSMT" w:hAnsi="TimesNewRomanPSMT" w:cs="TimesNewRomanPSMT"/>
                <w:color w:val="auto"/>
                <w:lang w:eastAsia="en-US" w:bidi="ar-SA"/>
              </w:rPr>
              <w:t>Pedagogiem un izglītojamiem ir nodrošināta nepieciešamā materiāltehniskā bāze un digitālo tehnoloģiju infrastruktūra izglītības programm</w:t>
            </w:r>
            <w:r w:rsidR="005A79F3" w:rsidRPr="00D70714">
              <w:rPr>
                <w:rFonts w:ascii="TimesNewRomanPSMT" w:hAnsi="TimesNewRomanPSMT" w:cs="TimesNewRomanPSMT"/>
                <w:color w:val="auto"/>
                <w:lang w:eastAsia="en-US" w:bidi="ar-SA"/>
              </w:rPr>
              <w:t>u</w:t>
            </w:r>
            <w:r w:rsidR="00951F3E" w:rsidRPr="00D70714">
              <w:rPr>
                <w:rFonts w:ascii="TimesNewRomanPSMT" w:hAnsi="TimesNewRomanPSMT" w:cs="TimesNewRomanPSMT"/>
                <w:color w:val="auto"/>
                <w:lang w:eastAsia="en-US" w:bidi="ar-SA"/>
              </w:rPr>
              <w:t xml:space="preserve"> īstenošanai. </w:t>
            </w:r>
          </w:p>
        </w:tc>
      </w:tr>
      <w:tr w:rsidR="006E175D" w:rsidRPr="005012FD" w14:paraId="6DC4F801" w14:textId="77777777" w:rsidTr="001009BF">
        <w:trPr>
          <w:trHeight w:val="567"/>
        </w:trPr>
        <w:tc>
          <w:tcPr>
            <w:tcW w:w="3686" w:type="dxa"/>
            <w:vAlign w:val="center"/>
          </w:tcPr>
          <w:p w14:paraId="5D9A0C62" w14:textId="77777777" w:rsidR="006E175D" w:rsidRPr="005012FD" w:rsidRDefault="006E175D" w:rsidP="00F378F6">
            <w:pPr>
              <w:ind w:right="55"/>
              <w:contextualSpacing/>
              <w:rPr>
                <w:rFonts w:ascii="Times New Roman" w:hAnsi="Times New Roman" w:cs="Times New Roman"/>
              </w:rPr>
            </w:pPr>
            <w:r w:rsidRPr="005012FD">
              <w:rPr>
                <w:rFonts w:ascii="Times New Roman" w:hAnsi="Times New Roman" w:cs="Times New Roman"/>
              </w:rPr>
              <w:lastRenderedPageBreak/>
              <w:t>jomā “Laba pārvaldība”</w:t>
            </w:r>
          </w:p>
        </w:tc>
        <w:tc>
          <w:tcPr>
            <w:tcW w:w="11482" w:type="dxa"/>
            <w:gridSpan w:val="3"/>
          </w:tcPr>
          <w:p w14:paraId="0D69E3CF" w14:textId="1BEACBA9" w:rsidR="00BC3CE4" w:rsidRDefault="00951F3E" w:rsidP="00951F3E">
            <w:pPr>
              <w:widowControl/>
              <w:suppressAutoHyphens w:val="0"/>
              <w:autoSpaceDE w:val="0"/>
              <w:autoSpaceDN w:val="0"/>
              <w:adjustRightInd w:val="0"/>
              <w:rPr>
                <w:rFonts w:ascii="TimesNewRomanPSMT" w:hAnsi="TimesNewRomanPSMT" w:cs="TimesNewRomanPSMT"/>
                <w:color w:val="auto"/>
                <w:lang w:eastAsia="en-US" w:bidi="ar-SA"/>
              </w:rPr>
            </w:pPr>
            <w:r>
              <w:rPr>
                <w:rFonts w:ascii="TimesNewRomanPSMT" w:hAnsi="TimesNewRomanPSMT" w:cs="TimesNewRomanPSMT"/>
                <w:color w:val="auto"/>
                <w:lang w:eastAsia="en-US" w:bidi="ar-SA"/>
              </w:rPr>
              <w:t>Iestāde</w:t>
            </w:r>
            <w:r w:rsidR="00BC3CE4">
              <w:rPr>
                <w:rFonts w:ascii="TimesNewRomanPSMT" w:hAnsi="TimesNewRomanPSMT" w:cs="TimesNewRomanPSMT"/>
                <w:color w:val="auto"/>
                <w:lang w:eastAsia="en-US" w:bidi="ar-SA"/>
              </w:rPr>
              <w:t>, sadarbībā ar Madonas novada pašvaldību un Madonas novada Izglītības pārvaldi definē izglītības iestādes attīstības vīziju, stratēģiju, ikgadējās darba prioritātes un sekmīgi tās īsteno. Iestādei ir vienota izpratne par faktoriem, kas ietekmē izglītības kvalitāti un pieejamību, nodrošinot piemērotu atbalstu izglītojam</w:t>
            </w:r>
            <w:r w:rsidR="00122567">
              <w:rPr>
                <w:rFonts w:ascii="TimesNewRomanPSMT" w:hAnsi="TimesNewRomanPSMT" w:cs="TimesNewRomanPSMT"/>
                <w:color w:val="auto"/>
                <w:lang w:eastAsia="en-US" w:bidi="ar-SA"/>
              </w:rPr>
              <w:t>o</w:t>
            </w:r>
            <w:r w:rsidR="00BC3CE4">
              <w:rPr>
                <w:rFonts w:ascii="TimesNewRomanPSMT" w:hAnsi="TimesNewRomanPSMT" w:cs="TimesNewRomanPSMT"/>
                <w:color w:val="auto"/>
                <w:lang w:eastAsia="en-US" w:bidi="ar-SA"/>
              </w:rPr>
              <w:t xml:space="preserve"> spējām, vajadzībām un interesēm. </w:t>
            </w:r>
            <w:r w:rsidR="00DC41C6">
              <w:rPr>
                <w:rFonts w:ascii="TimesNewRomanPSMT" w:hAnsi="TimesNewRomanPSMT" w:cs="TimesNewRomanPSMT"/>
                <w:color w:val="auto"/>
                <w:lang w:eastAsia="en-US" w:bidi="ar-SA"/>
              </w:rPr>
              <w:t xml:space="preserve"> </w:t>
            </w:r>
            <w:r w:rsidR="00BC3CE4">
              <w:rPr>
                <w:rFonts w:ascii="TimesNewRomanPSMT" w:hAnsi="TimesNewRomanPSMT" w:cs="TimesNewRomanPSMT"/>
                <w:color w:val="auto"/>
                <w:lang w:eastAsia="en-US" w:bidi="ar-SA"/>
              </w:rPr>
              <w:t>Iestāde nodrošina daba tiesiskumu un reglamentējošo tiesību aktu ievērošanu</w:t>
            </w:r>
            <w:r w:rsidR="00DC41C6">
              <w:rPr>
                <w:rFonts w:ascii="TimesNewRomanPSMT" w:hAnsi="TimesNewRomanPSMT" w:cs="TimesNewRomanPSMT"/>
                <w:color w:val="auto"/>
                <w:lang w:eastAsia="en-US" w:bidi="ar-SA"/>
              </w:rPr>
              <w:t xml:space="preserve">, </w:t>
            </w:r>
            <w:r w:rsidR="00BC3CE4">
              <w:rPr>
                <w:rFonts w:ascii="TimesNewRomanPSMT" w:hAnsi="TimesNewRomanPSMT" w:cs="TimesNewRomanPSMT"/>
                <w:color w:val="auto"/>
                <w:lang w:eastAsia="en-US" w:bidi="ar-SA"/>
              </w:rPr>
              <w:t xml:space="preserve"> pēc nepieciešamības tiek izstrādāti jauni un aktualizēti esošie iekšējie normatīvie akti.</w:t>
            </w:r>
            <w:r w:rsidR="00DC41C6">
              <w:rPr>
                <w:rFonts w:ascii="TimesNewRomanPSMT" w:hAnsi="TimesNewRomanPSMT" w:cs="TimesNewRomanPSMT"/>
                <w:color w:val="auto"/>
                <w:lang w:eastAsia="en-US" w:bidi="ar-SA"/>
              </w:rPr>
              <w:t xml:space="preserve"> </w:t>
            </w:r>
            <w:r w:rsidR="00BC3CE4">
              <w:rPr>
                <w:rFonts w:ascii="TimesNewRomanPSMT" w:hAnsi="TimesNewRomanPSMT" w:cs="TimesNewRomanPSMT"/>
                <w:color w:val="auto"/>
                <w:lang w:eastAsia="en-US" w:bidi="ar-SA"/>
              </w:rPr>
              <w:t>Tiek veicināta mēr</w:t>
            </w:r>
            <w:r w:rsidR="00DC41C6">
              <w:rPr>
                <w:rFonts w:ascii="TimesNewRomanPSMT" w:hAnsi="TimesNewRomanPSMT" w:cs="TimesNewRomanPSMT"/>
                <w:color w:val="auto"/>
                <w:lang w:eastAsia="en-US" w:bidi="ar-SA"/>
              </w:rPr>
              <w:t>ķ</w:t>
            </w:r>
            <w:r w:rsidR="00BC3CE4">
              <w:rPr>
                <w:rFonts w:ascii="TimesNewRomanPSMT" w:hAnsi="TimesNewRomanPSMT" w:cs="TimesNewRomanPSMT"/>
                <w:color w:val="auto"/>
                <w:lang w:eastAsia="en-US" w:bidi="ar-SA"/>
              </w:rPr>
              <w:t>grupu sadarbība iekšējo normatīvo aktu aktualizēšanā un izstrādē</w:t>
            </w:r>
            <w:r w:rsidR="003B01C5">
              <w:rPr>
                <w:rFonts w:ascii="TimesNewRomanPSMT" w:hAnsi="TimesNewRomanPSMT" w:cs="TimesNewRomanPSMT"/>
                <w:color w:val="auto"/>
                <w:lang w:eastAsia="en-US" w:bidi="ar-SA"/>
              </w:rPr>
              <w:t>.</w:t>
            </w:r>
            <w:r w:rsidR="00DC41C6">
              <w:rPr>
                <w:rFonts w:ascii="TimesNewRomanPSMT" w:hAnsi="TimesNewRomanPSMT" w:cs="TimesNewRomanPSMT"/>
                <w:color w:val="auto"/>
                <w:lang w:eastAsia="en-US" w:bidi="ar-SA"/>
              </w:rPr>
              <w:t xml:space="preserve"> Ir</w:t>
            </w:r>
            <w:r w:rsidR="00BC3CE4">
              <w:rPr>
                <w:rFonts w:ascii="TimesNewRomanPSMT" w:hAnsi="TimesNewRomanPSMT" w:cs="TimesNewRomanPSMT"/>
                <w:color w:val="auto"/>
                <w:lang w:eastAsia="en-US" w:bidi="ar-SA"/>
              </w:rPr>
              <w:t xml:space="preserve"> izstrādāti iekšējās kārtības un drošības noteikumi, nodrošinot to konsekventu izpildi.</w:t>
            </w:r>
          </w:p>
          <w:p w14:paraId="3874A404" w14:textId="2F051852" w:rsidR="006E175D" w:rsidRPr="003B01C5" w:rsidRDefault="003B01C5" w:rsidP="003B01C5">
            <w:pPr>
              <w:widowControl/>
              <w:suppressAutoHyphens w:val="0"/>
              <w:autoSpaceDE w:val="0"/>
              <w:autoSpaceDN w:val="0"/>
              <w:adjustRightInd w:val="0"/>
              <w:rPr>
                <w:rFonts w:ascii="TimesNewRomanPSMT" w:hAnsi="TimesNewRomanPSMT" w:cs="TimesNewRomanPSMT"/>
                <w:color w:val="auto"/>
                <w:lang w:eastAsia="en-US" w:bidi="ar-SA"/>
              </w:rPr>
            </w:pPr>
            <w:r>
              <w:rPr>
                <w:rFonts w:ascii="TimesNewRomanPSMT" w:hAnsi="TimesNewRomanPSMT" w:cs="TimesNewRomanPSMT"/>
                <w:color w:val="auto"/>
                <w:lang w:eastAsia="en-US" w:bidi="ar-SA"/>
              </w:rPr>
              <w:t>Iestādē ir demokrātisks vadības stils, un lēmumu pieņemšanā tiek respektētas iesaistītās puses. Vadītājs uzņemas atbildību par pieņemtajiem lēmumiem.</w:t>
            </w:r>
            <w:r w:rsidR="00A56CE9">
              <w:rPr>
                <w:rFonts w:ascii="TimesNewRomanPSMT" w:hAnsi="TimesNewRomanPSMT" w:cs="TimesNewRomanPSMT"/>
                <w:color w:val="auto"/>
                <w:lang w:eastAsia="en-US" w:bidi="ar-SA"/>
              </w:rPr>
              <w:t xml:space="preserve"> </w:t>
            </w:r>
            <w:r>
              <w:rPr>
                <w:rFonts w:ascii="TimesNewRomanPSMT" w:hAnsi="TimesNewRomanPSMT" w:cs="TimesNewRomanPSMT"/>
                <w:color w:val="auto"/>
                <w:lang w:eastAsia="en-US" w:bidi="ar-SA"/>
              </w:rPr>
              <w:t xml:space="preserve">Iestādes misija, vīzija un vērtības </w:t>
            </w:r>
            <w:r>
              <w:rPr>
                <w:rFonts w:ascii="Times New Roman" w:hAnsi="Times New Roman" w:cs="Times New Roman"/>
                <w:color w:val="auto"/>
                <w:lang w:eastAsia="en-US" w:bidi="ar-SA"/>
              </w:rPr>
              <w:t xml:space="preserve">tiek </w:t>
            </w:r>
            <w:r>
              <w:rPr>
                <w:rFonts w:ascii="TimesNewRomanPSMT" w:hAnsi="TimesNewRomanPSMT" w:cs="TimesNewRomanPSMT"/>
                <w:color w:val="auto"/>
                <w:lang w:eastAsia="en-US" w:bidi="ar-SA"/>
              </w:rPr>
              <w:t>sekmīgi iedzīvināt</w:t>
            </w:r>
            <w:r>
              <w:rPr>
                <w:rFonts w:ascii="Times New Roman" w:hAnsi="Times New Roman" w:cs="Times New Roman"/>
                <w:color w:val="auto"/>
                <w:lang w:eastAsia="en-US" w:bidi="ar-SA"/>
              </w:rPr>
              <w:t>a</w:t>
            </w:r>
            <w:r>
              <w:rPr>
                <w:rFonts w:ascii="TimesNewRomanPSMT" w:hAnsi="TimesNewRomanPSMT" w:cs="TimesNewRomanPSMT"/>
                <w:color w:val="auto"/>
                <w:lang w:eastAsia="en-US" w:bidi="ar-SA"/>
              </w:rPr>
              <w:t>s ikdienas mācību un audzināšanas procesā.</w:t>
            </w:r>
            <w:r w:rsidR="00DC41C6">
              <w:rPr>
                <w:rFonts w:ascii="TimesNewRomanPSMT" w:hAnsi="TimesNewRomanPSMT" w:cs="TimesNewRomanPSMT"/>
                <w:color w:val="auto"/>
                <w:lang w:eastAsia="en-US" w:bidi="ar-SA"/>
              </w:rPr>
              <w:t xml:space="preserve"> </w:t>
            </w:r>
            <w:r w:rsidR="00837EA9">
              <w:rPr>
                <w:rFonts w:ascii="TimesNewRomanPSMT" w:hAnsi="TimesNewRomanPSMT" w:cs="TimesNewRomanPSMT"/>
                <w:color w:val="auto"/>
                <w:lang w:eastAsia="en-US" w:bidi="ar-SA"/>
              </w:rPr>
              <w:t xml:space="preserve">Iestādē tiek organizēta regulāra informācijas aprite: - vadība – </w:t>
            </w:r>
            <w:r w:rsidR="00122567">
              <w:rPr>
                <w:rFonts w:ascii="TimesNewRomanPSMT" w:hAnsi="TimesNewRomanPSMT" w:cs="TimesNewRomanPSMT"/>
                <w:color w:val="auto"/>
                <w:lang w:eastAsia="en-US" w:bidi="ar-SA"/>
              </w:rPr>
              <w:t>pedagogs</w:t>
            </w:r>
            <w:r w:rsidR="00837EA9">
              <w:rPr>
                <w:rFonts w:ascii="TimesNewRomanPSMT" w:hAnsi="TimesNewRomanPSMT" w:cs="TimesNewRomanPSMT"/>
                <w:color w:val="auto"/>
                <w:lang w:eastAsia="en-US" w:bidi="ar-SA"/>
              </w:rPr>
              <w:t>- ģimene, izmantojot ātrāko informācijas aprites formātu. Vadītāja nodrošina savstarpēju mācīšanos un komand</w:t>
            </w:r>
            <w:r w:rsidR="00A56CE9">
              <w:rPr>
                <w:rFonts w:ascii="TimesNewRomanPSMT" w:hAnsi="TimesNewRomanPSMT" w:cs="TimesNewRomanPSMT"/>
                <w:color w:val="auto"/>
                <w:lang w:eastAsia="en-US" w:bidi="ar-SA"/>
              </w:rPr>
              <w:t xml:space="preserve">as </w:t>
            </w:r>
            <w:r w:rsidR="00837EA9">
              <w:rPr>
                <w:rFonts w:ascii="TimesNewRomanPSMT" w:hAnsi="TimesNewRomanPSMT" w:cs="TimesNewRomanPSMT"/>
                <w:color w:val="auto"/>
                <w:lang w:eastAsia="en-US" w:bidi="ar-SA"/>
              </w:rPr>
              <w:t>darbu, savstarpēju pieredzes apmaiņu.</w:t>
            </w:r>
            <w:r w:rsidR="00DC41C6">
              <w:rPr>
                <w:rFonts w:ascii="TimesNewRomanPSMT" w:hAnsi="TimesNewRomanPSMT" w:cs="TimesNewRomanPSMT"/>
                <w:color w:val="auto"/>
                <w:lang w:eastAsia="en-US" w:bidi="ar-SA"/>
              </w:rPr>
              <w:t xml:space="preserve"> </w:t>
            </w:r>
            <w:r w:rsidR="00E163C5">
              <w:rPr>
                <w:rFonts w:ascii="TimesNewRomanPSMT" w:hAnsi="TimesNewRomanPSMT" w:cs="TimesNewRomanPSMT"/>
                <w:color w:val="auto"/>
                <w:lang w:eastAsia="en-US" w:bidi="ar-SA"/>
              </w:rPr>
              <w:t>Iestādei veiksmīga sadarbība ar Iestādes padomi, iestādes darba plānošanā un īstenošanā.</w:t>
            </w:r>
            <w:r w:rsidR="00DC41C6">
              <w:rPr>
                <w:rFonts w:ascii="TimesNewRomanPSMT" w:hAnsi="TimesNewRomanPSMT" w:cs="TimesNewRomanPSMT"/>
                <w:color w:val="auto"/>
                <w:lang w:eastAsia="en-US" w:bidi="ar-SA"/>
              </w:rPr>
              <w:t xml:space="preserve"> </w:t>
            </w:r>
            <w:r w:rsidR="00E163C5">
              <w:rPr>
                <w:rFonts w:ascii="TimesNewRomanPSMT" w:hAnsi="TimesNewRomanPSMT" w:cs="TimesNewRomanPSMT"/>
                <w:color w:val="auto"/>
                <w:lang w:eastAsia="en-US" w:bidi="ar-SA"/>
              </w:rPr>
              <w:t xml:space="preserve">Iestāde veic pasākumus pozitīva mikroklimata veidošanā, monitorē darbinieku labbūtību, darba apstākļus, saliedē un motivē kolektīvu. </w:t>
            </w:r>
            <w:r w:rsidR="00DC41C6">
              <w:rPr>
                <w:rFonts w:ascii="TimesNewRomanPSMT" w:hAnsi="TimesNewRomanPSMT" w:cs="TimesNewRomanPSMT"/>
                <w:color w:val="auto"/>
                <w:lang w:eastAsia="en-US" w:bidi="ar-SA"/>
              </w:rPr>
              <w:t xml:space="preserve"> </w:t>
            </w:r>
            <w:r w:rsidR="00E163C5">
              <w:rPr>
                <w:rFonts w:ascii="TimesNewRomanPSMT" w:hAnsi="TimesNewRomanPSMT" w:cs="TimesNewRomanPSMT"/>
                <w:color w:val="auto"/>
                <w:lang w:eastAsia="en-US" w:bidi="ar-SA"/>
              </w:rPr>
              <w:t xml:space="preserve">Iestādē ir izglītības programmu īstenošanai atbilstošs materiāltehnisko resursu klāsts. Visiem pedagogiem ir pieejams mācību procesam nepieciešamais IT tehniskais nodrošinājums. Iestāde esošā finansējuma robežās, plāno un atjauno telpas un materiāltehnisko bāzi, nodrošinot mūsdienīgu, atbilstošu un estētisku mācību vidi. </w:t>
            </w:r>
          </w:p>
        </w:tc>
      </w:tr>
      <w:tr w:rsidR="005012FD" w:rsidRPr="005012FD" w14:paraId="2F5FA470" w14:textId="77777777" w:rsidTr="00DC41C6">
        <w:trPr>
          <w:trHeight w:val="437"/>
        </w:trPr>
        <w:tc>
          <w:tcPr>
            <w:tcW w:w="15168" w:type="dxa"/>
            <w:gridSpan w:val="4"/>
            <w:vAlign w:val="center"/>
          </w:tcPr>
          <w:p w14:paraId="4EBFCE71" w14:textId="053732E5" w:rsidR="005012FD" w:rsidRPr="005012FD" w:rsidRDefault="005012FD" w:rsidP="00F378F6">
            <w:pPr>
              <w:pStyle w:val="Sarakstarindkopa"/>
              <w:spacing w:after="0" w:line="240" w:lineRule="auto"/>
              <w:ind w:left="0" w:right="55"/>
              <w:rPr>
                <w:rFonts w:ascii="Times New Roman" w:hAnsi="Times New Roman" w:cs="Times New Roman"/>
                <w:sz w:val="24"/>
                <w:szCs w:val="24"/>
                <w:lang w:val="lv-LV"/>
              </w:rPr>
            </w:pPr>
            <w:r w:rsidRPr="00E27ED6">
              <w:rPr>
                <w:rFonts w:ascii="Times New Roman" w:hAnsi="Times New Roman" w:cs="Times New Roman"/>
                <w:b/>
                <w:sz w:val="24"/>
                <w:szCs w:val="24"/>
                <w:lang w:val="lv-LV"/>
              </w:rPr>
              <w:t>Citi būtiski rādītāji:</w:t>
            </w:r>
          </w:p>
        </w:tc>
      </w:tr>
      <w:tr w:rsidR="00837EA9" w:rsidRPr="005012FD" w14:paraId="5F511B24" w14:textId="77777777" w:rsidTr="001009BF">
        <w:trPr>
          <w:trHeight w:val="567"/>
        </w:trPr>
        <w:tc>
          <w:tcPr>
            <w:tcW w:w="3686" w:type="dxa"/>
            <w:vAlign w:val="center"/>
          </w:tcPr>
          <w:p w14:paraId="033418EF" w14:textId="303B46D5" w:rsidR="00837EA9" w:rsidRPr="005012FD" w:rsidRDefault="00837EA9" w:rsidP="00F378F6">
            <w:pPr>
              <w:ind w:right="55"/>
              <w:contextualSpacing/>
              <w:rPr>
                <w:rFonts w:ascii="Times New Roman" w:hAnsi="Times New Roman" w:cs="Times New Roman"/>
              </w:rPr>
            </w:pPr>
            <w:r>
              <w:rPr>
                <w:rFonts w:ascii="Times New Roman" w:hAnsi="Times New Roman" w:cs="Times New Roman"/>
              </w:rPr>
              <w:t>A</w:t>
            </w:r>
            <w:r w:rsidRPr="005012FD">
              <w:rPr>
                <w:rFonts w:ascii="Times New Roman" w:hAnsi="Times New Roman" w:cs="Times New Roman"/>
              </w:rPr>
              <w:t>udzināšanas darbā</w:t>
            </w:r>
          </w:p>
        </w:tc>
        <w:tc>
          <w:tcPr>
            <w:tcW w:w="11482" w:type="dxa"/>
            <w:gridSpan w:val="3"/>
          </w:tcPr>
          <w:p w14:paraId="654C8DBD" w14:textId="5A8C1C9A" w:rsidR="00837EA9" w:rsidRDefault="00837EA9" w:rsidP="00837EA9">
            <w:pPr>
              <w:widowControl/>
              <w:suppressAutoHyphens w:val="0"/>
              <w:autoSpaceDE w:val="0"/>
              <w:autoSpaceDN w:val="0"/>
              <w:adjustRightInd w:val="0"/>
              <w:rPr>
                <w:rFonts w:ascii="TimesNewRomanPSMT" w:hAnsi="TimesNewRomanPSMT" w:cs="TimesNewRomanPSMT"/>
                <w:color w:val="auto"/>
                <w:lang w:eastAsia="en-US" w:bidi="ar-SA"/>
              </w:rPr>
            </w:pPr>
            <w:r>
              <w:rPr>
                <w:rFonts w:ascii="TimesNewRomanPSMT" w:hAnsi="TimesNewRomanPSMT" w:cs="TimesNewRomanPSMT"/>
                <w:color w:val="auto"/>
                <w:lang w:eastAsia="en-US" w:bidi="ar-SA"/>
              </w:rPr>
              <w:t xml:space="preserve">Izglītojamo patriotiskā audzināšana un piederības sajūta vietējai kopienai un izglītības iestādei </w:t>
            </w:r>
            <w:r>
              <w:rPr>
                <w:rFonts w:ascii="Times New Roman" w:hAnsi="Times New Roman" w:cs="Times New Roman"/>
                <w:color w:val="auto"/>
                <w:lang w:eastAsia="en-US" w:bidi="ar-SA"/>
              </w:rPr>
              <w:t>tie</w:t>
            </w:r>
            <w:r>
              <w:rPr>
                <w:rFonts w:ascii="TimesNewRomanPSMT" w:hAnsi="TimesNewRomanPSMT" w:cs="TimesNewRomanPSMT"/>
                <w:color w:val="auto"/>
                <w:lang w:eastAsia="en-US" w:bidi="ar-SA"/>
              </w:rPr>
              <w:t xml:space="preserve">k pilnveidota, stiprināta, piedaloties gadskārtu un valsts svētku svinēšanas pasākumos, labdarības akcijās, </w:t>
            </w:r>
            <w:r w:rsidR="00E62FAF">
              <w:rPr>
                <w:rFonts w:ascii="TimesNewRomanPSMT" w:hAnsi="TimesNewRomanPSMT" w:cs="TimesNewRomanPSMT"/>
                <w:color w:val="auto"/>
                <w:lang w:eastAsia="en-US" w:bidi="ar-SA"/>
              </w:rPr>
              <w:t xml:space="preserve">pārgājienos, </w:t>
            </w:r>
            <w:r>
              <w:rPr>
                <w:rFonts w:ascii="TimesNewRomanPSMT" w:hAnsi="TimesNewRomanPSMT" w:cs="TimesNewRomanPSMT"/>
                <w:color w:val="auto"/>
                <w:lang w:eastAsia="en-US" w:bidi="ar-SA"/>
              </w:rPr>
              <w:t>ekskursijās un konkursos.</w:t>
            </w:r>
          </w:p>
          <w:p w14:paraId="51A65821" w14:textId="61191BF0" w:rsidR="00837EA9" w:rsidRDefault="00DC41C6" w:rsidP="00F378F6">
            <w:pPr>
              <w:pStyle w:val="Sarakstarindkopa"/>
              <w:spacing w:after="0" w:line="240" w:lineRule="auto"/>
              <w:ind w:left="0" w:right="55"/>
              <w:rPr>
                <w:rFonts w:ascii="Times New Roman" w:hAnsi="Times New Roman" w:cs="Times New Roman"/>
                <w:sz w:val="24"/>
                <w:szCs w:val="24"/>
                <w:lang w:val="lv-LV"/>
              </w:rPr>
            </w:pPr>
            <w:r>
              <w:rPr>
                <w:rFonts w:ascii="Times New Roman" w:hAnsi="Times New Roman" w:cs="Times New Roman"/>
                <w:sz w:val="24"/>
                <w:szCs w:val="24"/>
                <w:lang w:val="lv-LV"/>
              </w:rPr>
              <w:t>Tiek īstenota</w:t>
            </w:r>
            <w:r w:rsidR="00E62FAF">
              <w:rPr>
                <w:rFonts w:ascii="Times New Roman" w:hAnsi="Times New Roman" w:cs="Times New Roman"/>
                <w:sz w:val="24"/>
                <w:szCs w:val="24"/>
                <w:lang w:val="lv-LV"/>
              </w:rPr>
              <w:t xml:space="preserve"> ,,Džimbas 11 soļu drošības programma” 5-6 gadīgiem izglītojamiem. </w:t>
            </w:r>
          </w:p>
          <w:p w14:paraId="1128A510" w14:textId="2F9CAD44" w:rsidR="00E62FAF" w:rsidRPr="005012FD" w:rsidRDefault="00DC41C6" w:rsidP="00F378F6">
            <w:pPr>
              <w:pStyle w:val="Sarakstarindkopa"/>
              <w:spacing w:after="0" w:line="240" w:lineRule="auto"/>
              <w:ind w:left="0" w:right="55"/>
              <w:rPr>
                <w:rFonts w:ascii="Times New Roman" w:hAnsi="Times New Roman" w:cs="Times New Roman"/>
                <w:sz w:val="24"/>
                <w:szCs w:val="24"/>
                <w:lang w:val="lv-LV"/>
              </w:rPr>
            </w:pPr>
            <w:r>
              <w:rPr>
                <w:rFonts w:ascii="Times New Roman" w:hAnsi="Times New Roman" w:cs="Times New Roman"/>
                <w:sz w:val="24"/>
                <w:szCs w:val="24"/>
                <w:lang w:val="lv-LV"/>
              </w:rPr>
              <w:t xml:space="preserve">Katru gadu talantīgie izglītojamie tiek virzīti dalībai </w:t>
            </w:r>
            <w:r w:rsidR="00E62FAF">
              <w:rPr>
                <w:rFonts w:ascii="Times New Roman" w:hAnsi="Times New Roman" w:cs="Times New Roman"/>
                <w:sz w:val="24"/>
                <w:szCs w:val="24"/>
                <w:lang w:val="lv-LV"/>
              </w:rPr>
              <w:t>Madonas mūzikas skolas rīkotajā konkursā ,,Cīrulītis”</w:t>
            </w:r>
            <w:r w:rsidR="00122567">
              <w:rPr>
                <w:rFonts w:ascii="Times New Roman" w:hAnsi="Times New Roman" w:cs="Times New Roman"/>
                <w:sz w:val="24"/>
                <w:szCs w:val="24"/>
                <w:lang w:val="lv-LV"/>
              </w:rPr>
              <w:t>.</w:t>
            </w:r>
            <w:r w:rsidR="00E62FAF">
              <w:rPr>
                <w:rFonts w:ascii="Times New Roman" w:hAnsi="Times New Roman" w:cs="Times New Roman"/>
                <w:sz w:val="24"/>
                <w:szCs w:val="24"/>
                <w:lang w:val="lv-LV"/>
              </w:rPr>
              <w:t xml:space="preserve"> </w:t>
            </w:r>
          </w:p>
        </w:tc>
      </w:tr>
      <w:tr w:rsidR="00837EA9" w:rsidRPr="005012FD" w14:paraId="601A6DD3" w14:textId="77777777" w:rsidTr="001009BF">
        <w:trPr>
          <w:trHeight w:val="567"/>
        </w:trPr>
        <w:tc>
          <w:tcPr>
            <w:tcW w:w="3686" w:type="dxa"/>
            <w:vAlign w:val="center"/>
          </w:tcPr>
          <w:p w14:paraId="2C0134A0" w14:textId="586217AB" w:rsidR="00837EA9" w:rsidRPr="005012FD" w:rsidRDefault="00E62FAF" w:rsidP="00E27ED6">
            <w:pPr>
              <w:ind w:right="55"/>
              <w:contextualSpacing/>
              <w:rPr>
                <w:rFonts w:ascii="Times New Roman" w:hAnsi="Times New Roman" w:cs="Times New Roman"/>
              </w:rPr>
            </w:pPr>
            <w:r>
              <w:rPr>
                <w:rFonts w:ascii="Times New Roman" w:hAnsi="Times New Roman" w:cs="Times New Roman"/>
              </w:rPr>
              <w:t xml:space="preserve">Dalība projektos, programmās u.c. </w:t>
            </w:r>
          </w:p>
        </w:tc>
        <w:tc>
          <w:tcPr>
            <w:tcW w:w="11482" w:type="dxa"/>
            <w:gridSpan w:val="3"/>
          </w:tcPr>
          <w:p w14:paraId="27D63776" w14:textId="4700D912" w:rsidR="00E62FAF" w:rsidRPr="00E62FAF" w:rsidRDefault="00DC41C6" w:rsidP="00E62FAF">
            <w:pPr>
              <w:ind w:right="55"/>
              <w:rPr>
                <w:rFonts w:ascii="Times New Roman" w:hAnsi="Times New Roman" w:cs="Times New Roman"/>
              </w:rPr>
            </w:pPr>
            <w:r>
              <w:rPr>
                <w:rFonts w:ascii="Times New Roman" w:hAnsi="Times New Roman" w:cs="Times New Roman"/>
              </w:rPr>
              <w:t xml:space="preserve">Iestāde aktīvi piedalās daudzveidīgos projektos un izglītības programmās, piemēram: </w:t>
            </w:r>
            <w:r w:rsidR="00E62FAF">
              <w:rPr>
                <w:rFonts w:ascii="Times New Roman" w:hAnsi="Times New Roman" w:cs="Times New Roman"/>
              </w:rPr>
              <w:t>e</w:t>
            </w:r>
            <w:r w:rsidR="00E62FAF" w:rsidRPr="00E62FAF">
              <w:rPr>
                <w:rFonts w:ascii="Times New Roman" w:hAnsi="Times New Roman" w:cs="Times New Roman"/>
              </w:rPr>
              <w:t>-Twi</w:t>
            </w:r>
            <w:r>
              <w:rPr>
                <w:rFonts w:ascii="Times New Roman" w:hAnsi="Times New Roman" w:cs="Times New Roman"/>
              </w:rPr>
              <w:t>n</w:t>
            </w:r>
            <w:r w:rsidR="00E62FAF" w:rsidRPr="00E62FAF">
              <w:rPr>
                <w:rFonts w:ascii="Times New Roman" w:hAnsi="Times New Roman" w:cs="Times New Roman"/>
              </w:rPr>
              <w:t>ning</w:t>
            </w:r>
            <w:r>
              <w:rPr>
                <w:rFonts w:ascii="Times New Roman" w:hAnsi="Times New Roman" w:cs="Times New Roman"/>
              </w:rPr>
              <w:t xml:space="preserve"> projekti, </w:t>
            </w:r>
            <w:r w:rsidR="00E62FAF">
              <w:rPr>
                <w:rFonts w:ascii="Times New Roman" w:hAnsi="Times New Roman" w:cs="Times New Roman"/>
              </w:rPr>
              <w:t>vides akcij</w:t>
            </w:r>
            <w:r w:rsidR="000A098E">
              <w:rPr>
                <w:rFonts w:ascii="Times New Roman" w:hAnsi="Times New Roman" w:cs="Times New Roman"/>
              </w:rPr>
              <w:t xml:space="preserve">a </w:t>
            </w:r>
            <w:r w:rsidR="00E62FAF">
              <w:rPr>
                <w:rFonts w:ascii="Times New Roman" w:hAnsi="Times New Roman" w:cs="Times New Roman"/>
              </w:rPr>
              <w:t>,Tīrai Latvijai” vācot makulatūru un izlietotās baterijas</w:t>
            </w:r>
            <w:r w:rsidR="000A098E">
              <w:rPr>
                <w:rFonts w:ascii="Times New Roman" w:hAnsi="Times New Roman" w:cs="Times New Roman"/>
              </w:rPr>
              <w:t xml:space="preserve">, </w:t>
            </w:r>
            <w:r w:rsidR="00122567">
              <w:rPr>
                <w:rFonts w:ascii="Times New Roman" w:hAnsi="Times New Roman" w:cs="Times New Roman"/>
              </w:rPr>
              <w:t>sporta aktivitāt</w:t>
            </w:r>
            <w:r w:rsidR="000A098E">
              <w:rPr>
                <w:rFonts w:ascii="Times New Roman" w:hAnsi="Times New Roman" w:cs="Times New Roman"/>
              </w:rPr>
              <w:t>es (</w:t>
            </w:r>
            <w:r w:rsidR="00122567">
              <w:rPr>
                <w:rFonts w:ascii="Times New Roman" w:hAnsi="Times New Roman" w:cs="Times New Roman"/>
              </w:rPr>
              <w:t xml:space="preserve"> Eiropas skolu sporta nedēļa, Olimpiskā diena, Eiropas jūdze</w:t>
            </w:r>
            <w:r w:rsidR="000A098E">
              <w:rPr>
                <w:rFonts w:ascii="Times New Roman" w:hAnsi="Times New Roman" w:cs="Times New Roman"/>
              </w:rPr>
              <w:t>)</w:t>
            </w:r>
            <w:r w:rsidR="00A56CE9">
              <w:rPr>
                <w:rFonts w:ascii="Times New Roman" w:hAnsi="Times New Roman" w:cs="Times New Roman"/>
              </w:rPr>
              <w:t>.</w:t>
            </w:r>
          </w:p>
        </w:tc>
      </w:tr>
    </w:tbl>
    <w:p w14:paraId="58BE6392" w14:textId="5C5A7450" w:rsidR="00F00438" w:rsidRPr="001009BF" w:rsidRDefault="00F00438" w:rsidP="000A35AA">
      <w:pPr>
        <w:pStyle w:val="Sarakstarindkopa"/>
        <w:numPr>
          <w:ilvl w:val="0"/>
          <w:numId w:val="43"/>
        </w:numPr>
        <w:spacing w:after="0"/>
        <w:ind w:left="709"/>
        <w:rPr>
          <w:rFonts w:ascii="Times New Roman" w:hAnsi="Times New Roman" w:cs="Times New Roman"/>
          <w:b/>
          <w:sz w:val="24"/>
          <w:szCs w:val="24"/>
        </w:rPr>
      </w:pPr>
      <w:r w:rsidRPr="001009BF">
        <w:rPr>
          <w:rFonts w:ascii="Times New Roman" w:hAnsi="Times New Roman" w:cs="Times New Roman"/>
          <w:b/>
          <w:sz w:val="24"/>
          <w:szCs w:val="24"/>
        </w:rPr>
        <w:t>VĪZIJA, MISIJA, STRATĒĢISKIE MĒRĶI, UZDEVUMI</w:t>
      </w:r>
    </w:p>
    <w:p w14:paraId="41589512" w14:textId="77777777" w:rsidR="000A098E" w:rsidRPr="000A098E" w:rsidRDefault="000A098E" w:rsidP="00F378F6">
      <w:pPr>
        <w:pStyle w:val="Sarakstarindkopa"/>
        <w:spacing w:after="0" w:line="240" w:lineRule="auto"/>
        <w:ind w:left="0" w:right="55"/>
        <w:jc w:val="both"/>
        <w:rPr>
          <w:rFonts w:ascii="Times New Roman" w:hAnsi="Times New Roman" w:cs="Times New Roman"/>
          <w:sz w:val="16"/>
          <w:szCs w:val="16"/>
          <w:lang w:val="lv-LV"/>
        </w:rPr>
      </w:pPr>
    </w:p>
    <w:p w14:paraId="3B8CED49" w14:textId="21FEA6FA" w:rsidR="00586EB0" w:rsidRDefault="00F95D70" w:rsidP="00F378F6">
      <w:pPr>
        <w:pStyle w:val="Sarakstarindkopa"/>
        <w:spacing w:after="0" w:line="240" w:lineRule="auto"/>
        <w:ind w:left="0" w:right="55"/>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Madonas pilsētas pirmsskolas izglītības iestādes ,,Saulīte” </w:t>
      </w:r>
      <w:r w:rsidR="00304F36" w:rsidRPr="005012FD">
        <w:rPr>
          <w:rFonts w:ascii="Times New Roman" w:hAnsi="Times New Roman" w:cs="Times New Roman"/>
          <w:sz w:val="24"/>
          <w:szCs w:val="24"/>
          <w:lang w:val="lv-LV"/>
        </w:rPr>
        <w:t xml:space="preserve"> attīstības plāna </w:t>
      </w:r>
      <w:r>
        <w:rPr>
          <w:rFonts w:ascii="Times New Roman" w:hAnsi="Times New Roman" w:cs="Times New Roman"/>
          <w:sz w:val="24"/>
          <w:szCs w:val="24"/>
          <w:lang w:val="lv-LV"/>
        </w:rPr>
        <w:t>2025.</w:t>
      </w:r>
      <w:r w:rsidR="00304F36" w:rsidRPr="005012FD">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00C77018">
        <w:rPr>
          <w:rFonts w:ascii="Times New Roman" w:hAnsi="Times New Roman" w:cs="Times New Roman"/>
          <w:sz w:val="24"/>
          <w:szCs w:val="24"/>
          <w:lang w:val="lv-LV"/>
        </w:rPr>
        <w:t xml:space="preserve">2028. </w:t>
      </w:r>
      <w:r w:rsidR="00304F36" w:rsidRPr="005012FD">
        <w:rPr>
          <w:rFonts w:ascii="Times New Roman" w:hAnsi="Times New Roman" w:cs="Times New Roman"/>
          <w:sz w:val="24"/>
          <w:szCs w:val="24"/>
          <w:lang w:val="lv-LV"/>
        </w:rPr>
        <w:t>gadam izstrādē ņemti vērā nacionāla</w:t>
      </w:r>
      <w:r w:rsidR="008F1BFF">
        <w:rPr>
          <w:rFonts w:ascii="Times New Roman" w:hAnsi="Times New Roman" w:cs="Times New Roman"/>
          <w:sz w:val="24"/>
          <w:szCs w:val="24"/>
          <w:lang w:val="lv-LV"/>
        </w:rPr>
        <w:t>,</w:t>
      </w:r>
      <w:r w:rsidR="00304F36" w:rsidRPr="005012FD">
        <w:rPr>
          <w:rFonts w:ascii="Times New Roman" w:hAnsi="Times New Roman" w:cs="Times New Roman"/>
          <w:sz w:val="24"/>
          <w:szCs w:val="24"/>
          <w:lang w:val="lv-LV"/>
        </w:rPr>
        <w:t xml:space="preserve"> reģionāla </w:t>
      </w:r>
      <w:r w:rsidR="008F1BFF">
        <w:rPr>
          <w:rFonts w:ascii="Times New Roman" w:hAnsi="Times New Roman" w:cs="Times New Roman"/>
          <w:sz w:val="24"/>
          <w:szCs w:val="24"/>
          <w:lang w:val="lv-LV"/>
        </w:rPr>
        <w:t xml:space="preserve">un novada </w:t>
      </w:r>
      <w:r w:rsidR="00304F36" w:rsidRPr="005012FD">
        <w:rPr>
          <w:rFonts w:ascii="Times New Roman" w:hAnsi="Times New Roman" w:cs="Times New Roman"/>
          <w:sz w:val="24"/>
          <w:szCs w:val="24"/>
          <w:lang w:val="lv-LV"/>
        </w:rPr>
        <w:t>mēroga attīstības plānošanas dokumenti un tajos noteiktie mērķi un prioritātes izglītības jomā.</w:t>
      </w:r>
    </w:p>
    <w:p w14:paraId="545F6FA9" w14:textId="77777777" w:rsidR="00F26A64" w:rsidRPr="000A098E" w:rsidRDefault="00F26A64" w:rsidP="00F378F6">
      <w:pPr>
        <w:pStyle w:val="Sarakstarindkopa"/>
        <w:spacing w:after="0" w:line="240" w:lineRule="auto"/>
        <w:ind w:left="0" w:right="55"/>
        <w:jc w:val="both"/>
        <w:rPr>
          <w:rFonts w:ascii="Times New Roman" w:hAnsi="Times New Roman" w:cs="Times New Roman"/>
          <w:sz w:val="16"/>
          <w:szCs w:val="16"/>
          <w:lang w:val="lv-LV"/>
        </w:rPr>
      </w:pPr>
    </w:p>
    <w:tbl>
      <w:tblPr>
        <w:tblStyle w:val="Reatabula"/>
        <w:tblW w:w="14240" w:type="dxa"/>
        <w:jc w:val="center"/>
        <w:tblLook w:val="04A0" w:firstRow="1" w:lastRow="0" w:firstColumn="1" w:lastColumn="0" w:noHBand="0" w:noVBand="1"/>
      </w:tblPr>
      <w:tblGrid>
        <w:gridCol w:w="2405"/>
        <w:gridCol w:w="11835"/>
      </w:tblGrid>
      <w:tr w:rsidR="006E6338" w:rsidRPr="005012FD" w14:paraId="195D1D7A" w14:textId="77777777" w:rsidTr="00DC41C6">
        <w:trPr>
          <w:jc w:val="center"/>
        </w:trPr>
        <w:tc>
          <w:tcPr>
            <w:tcW w:w="14240" w:type="dxa"/>
            <w:gridSpan w:val="2"/>
            <w:vAlign w:val="center"/>
          </w:tcPr>
          <w:p w14:paraId="2877DCC4" w14:textId="77777777" w:rsidR="006E6338" w:rsidRPr="005012FD" w:rsidRDefault="006E6338" w:rsidP="00F378F6">
            <w:pPr>
              <w:ind w:right="55"/>
              <w:contextualSpacing/>
              <w:jc w:val="center"/>
              <w:rPr>
                <w:rFonts w:ascii="Times New Roman" w:hAnsi="Times New Roman" w:cs="Times New Roman"/>
                <w:b/>
              </w:rPr>
            </w:pPr>
            <w:r w:rsidRPr="005012FD">
              <w:rPr>
                <w:rFonts w:ascii="Times New Roman" w:hAnsi="Times New Roman" w:cs="Times New Roman"/>
                <w:b/>
              </w:rPr>
              <w:t>STRATĒĢISKĀS ATTĪSTĪBAS IETVARS</w:t>
            </w:r>
          </w:p>
        </w:tc>
      </w:tr>
      <w:tr w:rsidR="00586EB0" w:rsidRPr="005012FD" w14:paraId="58E4E856" w14:textId="77777777" w:rsidTr="000A098E">
        <w:trPr>
          <w:jc w:val="center"/>
        </w:trPr>
        <w:tc>
          <w:tcPr>
            <w:tcW w:w="2405" w:type="dxa"/>
            <w:vAlign w:val="center"/>
          </w:tcPr>
          <w:p w14:paraId="244095BB" w14:textId="419B6512" w:rsidR="00586EB0" w:rsidRPr="005012FD" w:rsidRDefault="008E6442" w:rsidP="00F378F6">
            <w:pPr>
              <w:ind w:right="55"/>
              <w:contextualSpacing/>
              <w:jc w:val="center"/>
              <w:rPr>
                <w:rFonts w:ascii="Times New Roman" w:hAnsi="Times New Roman" w:cs="Times New Roman"/>
                <w:b/>
              </w:rPr>
            </w:pPr>
            <w:r w:rsidRPr="005012FD">
              <w:rPr>
                <w:rFonts w:ascii="Times New Roman" w:hAnsi="Times New Roman" w:cs="Times New Roman"/>
                <w:b/>
              </w:rPr>
              <w:t>Politikas plānošanas dokuments</w:t>
            </w:r>
          </w:p>
        </w:tc>
        <w:tc>
          <w:tcPr>
            <w:tcW w:w="11835" w:type="dxa"/>
            <w:vAlign w:val="center"/>
          </w:tcPr>
          <w:p w14:paraId="5CBCFA8D" w14:textId="64D060BD" w:rsidR="00586EB0" w:rsidRPr="005012FD" w:rsidRDefault="008E6442" w:rsidP="00F378F6">
            <w:pPr>
              <w:ind w:right="55"/>
              <w:contextualSpacing/>
              <w:jc w:val="center"/>
              <w:rPr>
                <w:rFonts w:ascii="Times New Roman" w:hAnsi="Times New Roman" w:cs="Times New Roman"/>
                <w:b/>
              </w:rPr>
            </w:pPr>
            <w:r w:rsidRPr="005012FD">
              <w:rPr>
                <w:rFonts w:ascii="Times New Roman" w:hAnsi="Times New Roman" w:cs="Times New Roman"/>
                <w:b/>
              </w:rPr>
              <w:t>Politikas plānošanas dokumenta mērķi un prioritātes izglītības jomā</w:t>
            </w:r>
          </w:p>
        </w:tc>
      </w:tr>
      <w:tr w:rsidR="00586EB0" w:rsidRPr="005012FD" w14:paraId="419BF9E6" w14:textId="77777777" w:rsidTr="000A098E">
        <w:trPr>
          <w:jc w:val="center"/>
        </w:trPr>
        <w:tc>
          <w:tcPr>
            <w:tcW w:w="2405" w:type="dxa"/>
            <w:vAlign w:val="center"/>
          </w:tcPr>
          <w:p w14:paraId="60B20168" w14:textId="323CFCD4" w:rsidR="00586EB0" w:rsidRPr="005012FD" w:rsidRDefault="00586EB0" w:rsidP="00F378F6">
            <w:pPr>
              <w:ind w:right="55"/>
              <w:contextualSpacing/>
              <w:rPr>
                <w:rFonts w:ascii="Times New Roman" w:hAnsi="Times New Roman" w:cs="Times New Roman"/>
                <w:b/>
              </w:rPr>
            </w:pPr>
            <w:r w:rsidRPr="005012FD">
              <w:rPr>
                <w:rFonts w:ascii="Times New Roman" w:hAnsi="Times New Roman" w:cs="Times New Roman"/>
              </w:rPr>
              <w:t>Latvijas ilgtspējīgas attīstības stratēģija līdz 2030.</w:t>
            </w:r>
            <w:r w:rsidR="00F1073B">
              <w:rPr>
                <w:rFonts w:ascii="Times New Roman" w:hAnsi="Times New Roman" w:cs="Times New Roman"/>
              </w:rPr>
              <w:t> </w:t>
            </w:r>
            <w:r w:rsidRPr="005012FD">
              <w:rPr>
                <w:rFonts w:ascii="Times New Roman" w:hAnsi="Times New Roman" w:cs="Times New Roman"/>
              </w:rPr>
              <w:t>gadam</w:t>
            </w:r>
          </w:p>
        </w:tc>
        <w:tc>
          <w:tcPr>
            <w:tcW w:w="11835" w:type="dxa"/>
          </w:tcPr>
          <w:p w14:paraId="27ECEEA4" w14:textId="34EFBD54" w:rsidR="00586EB0" w:rsidRPr="005012FD" w:rsidRDefault="00586EB0" w:rsidP="00CC0327">
            <w:pPr>
              <w:ind w:right="55"/>
              <w:contextualSpacing/>
              <w:jc w:val="both"/>
              <w:rPr>
                <w:rFonts w:ascii="Times New Roman" w:hAnsi="Times New Roman" w:cs="Times New Roman"/>
              </w:rPr>
            </w:pPr>
            <w:r w:rsidRPr="005012FD">
              <w:rPr>
                <w:rFonts w:ascii="Times New Roman" w:hAnsi="Times New Roman" w:cs="Times New Roman"/>
              </w:rPr>
              <w:t xml:space="preserve">Ilgtermiņa attīstības plānošanas dokuments. Tajā uzsvērta nepieciešamība pēc paradigmas maiņas izglītībā, kurā vecāki, pedagogi, izglītojamie un mācību iestādes apzinās savu līdzatbildību kvalitatīvas izglītības nodrošināšanā. Prioritārie rīcības virzieni: </w:t>
            </w:r>
          </w:p>
          <w:p w14:paraId="478BC6B8" w14:textId="1DCABE8C" w:rsidR="00586EB0" w:rsidRPr="005012FD" w:rsidRDefault="00586EB0" w:rsidP="00CC0327">
            <w:pPr>
              <w:ind w:right="55"/>
              <w:contextualSpacing/>
              <w:jc w:val="both"/>
              <w:rPr>
                <w:rFonts w:ascii="Times New Roman" w:hAnsi="Times New Roman" w:cs="Times New Roman"/>
              </w:rPr>
            </w:pPr>
            <w:r w:rsidRPr="005012FD">
              <w:rPr>
                <w:rFonts w:ascii="Times New Roman" w:hAnsi="Times New Roman" w:cs="Times New Roman"/>
              </w:rPr>
              <w:sym w:font="Symbol" w:char="F0B7"/>
            </w:r>
            <w:r w:rsidRPr="005012FD">
              <w:rPr>
                <w:rFonts w:ascii="Times New Roman" w:hAnsi="Times New Roman" w:cs="Times New Roman"/>
              </w:rPr>
              <w:t xml:space="preserve"> </w:t>
            </w:r>
            <w:r w:rsidR="00F1073B">
              <w:rPr>
                <w:rFonts w:ascii="Times New Roman" w:hAnsi="Times New Roman" w:cs="Times New Roman"/>
              </w:rPr>
              <w:t>i</w:t>
            </w:r>
            <w:r w:rsidRPr="005012FD">
              <w:rPr>
                <w:rFonts w:ascii="Times New Roman" w:hAnsi="Times New Roman" w:cs="Times New Roman"/>
              </w:rPr>
              <w:t>zglītības pieejamība un pārmaiņas izglītības procesa organizācijā;</w:t>
            </w:r>
          </w:p>
          <w:p w14:paraId="58536313" w14:textId="4B8DAE2E" w:rsidR="00586EB0" w:rsidRPr="005012FD" w:rsidRDefault="00586EB0" w:rsidP="00CC0327">
            <w:pPr>
              <w:ind w:right="55"/>
              <w:contextualSpacing/>
              <w:jc w:val="both"/>
              <w:rPr>
                <w:rFonts w:ascii="Times New Roman" w:hAnsi="Times New Roman" w:cs="Times New Roman"/>
              </w:rPr>
            </w:pPr>
            <w:r w:rsidRPr="005012FD">
              <w:rPr>
                <w:rFonts w:ascii="Times New Roman" w:hAnsi="Times New Roman" w:cs="Times New Roman"/>
              </w:rPr>
              <w:sym w:font="Symbol" w:char="F0B7"/>
            </w:r>
            <w:r w:rsidRPr="005012FD">
              <w:rPr>
                <w:rFonts w:ascii="Times New Roman" w:hAnsi="Times New Roman" w:cs="Times New Roman"/>
              </w:rPr>
              <w:t xml:space="preserve"> </w:t>
            </w:r>
            <w:r w:rsidR="00F1073B">
              <w:rPr>
                <w:rFonts w:ascii="Times New Roman" w:hAnsi="Times New Roman" w:cs="Times New Roman"/>
              </w:rPr>
              <w:t>i</w:t>
            </w:r>
            <w:r w:rsidRPr="005012FD">
              <w:rPr>
                <w:rFonts w:ascii="Times New Roman" w:hAnsi="Times New Roman" w:cs="Times New Roman"/>
              </w:rPr>
              <w:t>zglītības iestāde kā sociālā tīklojuma centrs;</w:t>
            </w:r>
          </w:p>
          <w:p w14:paraId="120CAEC4" w14:textId="1D9FF21D" w:rsidR="00586EB0" w:rsidRPr="005012FD" w:rsidRDefault="00586EB0" w:rsidP="00CC0327">
            <w:pPr>
              <w:ind w:right="55"/>
              <w:contextualSpacing/>
              <w:jc w:val="both"/>
              <w:rPr>
                <w:rFonts w:ascii="Times New Roman" w:hAnsi="Times New Roman" w:cs="Times New Roman"/>
              </w:rPr>
            </w:pPr>
            <w:r w:rsidRPr="005012FD">
              <w:rPr>
                <w:rFonts w:ascii="Times New Roman" w:hAnsi="Times New Roman" w:cs="Times New Roman"/>
              </w:rPr>
              <w:sym w:font="Symbol" w:char="F0B7"/>
            </w:r>
            <w:r w:rsidRPr="005012FD">
              <w:rPr>
                <w:rFonts w:ascii="Times New Roman" w:hAnsi="Times New Roman" w:cs="Times New Roman"/>
              </w:rPr>
              <w:t xml:space="preserve"> </w:t>
            </w:r>
            <w:r w:rsidR="00F1073B">
              <w:rPr>
                <w:rFonts w:ascii="Times New Roman" w:hAnsi="Times New Roman" w:cs="Times New Roman"/>
              </w:rPr>
              <w:t>k</w:t>
            </w:r>
            <w:r w:rsidRPr="005012FD">
              <w:rPr>
                <w:rFonts w:ascii="Times New Roman" w:hAnsi="Times New Roman" w:cs="Times New Roman"/>
              </w:rPr>
              <w:t>ontekstuāla izglītība un skolotāja profesijas maiņa;</w:t>
            </w:r>
          </w:p>
          <w:p w14:paraId="0B994709" w14:textId="1E12A1C0" w:rsidR="00586EB0" w:rsidRPr="005012FD" w:rsidRDefault="00586EB0" w:rsidP="00CC0327">
            <w:pPr>
              <w:ind w:right="55"/>
              <w:contextualSpacing/>
              <w:jc w:val="both"/>
              <w:rPr>
                <w:rFonts w:ascii="Times New Roman" w:hAnsi="Times New Roman" w:cs="Times New Roman"/>
              </w:rPr>
            </w:pPr>
            <w:r w:rsidRPr="005012FD">
              <w:rPr>
                <w:rFonts w:ascii="Times New Roman" w:hAnsi="Times New Roman" w:cs="Times New Roman"/>
              </w:rPr>
              <w:sym w:font="Symbol" w:char="F0B7"/>
            </w:r>
            <w:r w:rsidRPr="005012FD">
              <w:rPr>
                <w:rFonts w:ascii="Times New Roman" w:hAnsi="Times New Roman" w:cs="Times New Roman"/>
              </w:rPr>
              <w:t xml:space="preserve"> E-izglītības iestāde un informācijas tehnoloģiju izmantošana;</w:t>
            </w:r>
          </w:p>
          <w:p w14:paraId="1246CFBB" w14:textId="5E59C1DB" w:rsidR="00586EB0" w:rsidRPr="005012FD" w:rsidRDefault="00586EB0" w:rsidP="00CC0327">
            <w:pPr>
              <w:ind w:right="55"/>
              <w:contextualSpacing/>
              <w:jc w:val="both"/>
              <w:rPr>
                <w:rFonts w:ascii="Times New Roman" w:hAnsi="Times New Roman" w:cs="Times New Roman"/>
                <w:b/>
              </w:rPr>
            </w:pPr>
            <w:r w:rsidRPr="005012FD">
              <w:rPr>
                <w:rFonts w:ascii="Times New Roman" w:hAnsi="Times New Roman" w:cs="Times New Roman"/>
              </w:rPr>
              <w:sym w:font="Symbol" w:char="F0B7"/>
            </w:r>
            <w:r w:rsidRPr="005012FD">
              <w:rPr>
                <w:rFonts w:ascii="Times New Roman" w:hAnsi="Times New Roman" w:cs="Times New Roman"/>
              </w:rPr>
              <w:t xml:space="preserve"> </w:t>
            </w:r>
            <w:r w:rsidR="00F1073B">
              <w:rPr>
                <w:rFonts w:ascii="Times New Roman" w:hAnsi="Times New Roman" w:cs="Times New Roman"/>
              </w:rPr>
              <w:t>i</w:t>
            </w:r>
            <w:r w:rsidRPr="005012FD">
              <w:rPr>
                <w:rFonts w:ascii="Times New Roman" w:hAnsi="Times New Roman" w:cs="Times New Roman"/>
              </w:rPr>
              <w:t>zglītošanās mūža garumā.</w:t>
            </w:r>
          </w:p>
        </w:tc>
      </w:tr>
      <w:tr w:rsidR="00F535E7" w:rsidRPr="005012FD" w14:paraId="4D468A4D" w14:textId="77777777" w:rsidTr="000A098E">
        <w:trPr>
          <w:jc w:val="center"/>
        </w:trPr>
        <w:tc>
          <w:tcPr>
            <w:tcW w:w="2405" w:type="dxa"/>
            <w:vAlign w:val="center"/>
          </w:tcPr>
          <w:p w14:paraId="17CEB28A" w14:textId="346ED177" w:rsidR="00F535E7" w:rsidRPr="005012FD" w:rsidRDefault="00F535E7" w:rsidP="00F378F6">
            <w:pPr>
              <w:ind w:right="55"/>
              <w:contextualSpacing/>
              <w:rPr>
                <w:rFonts w:ascii="Times New Roman" w:hAnsi="Times New Roman" w:cs="Times New Roman"/>
              </w:rPr>
            </w:pPr>
            <w:r w:rsidRPr="005012FD">
              <w:rPr>
                <w:rFonts w:ascii="Times New Roman" w:hAnsi="Times New Roman" w:cs="Times New Roman"/>
              </w:rPr>
              <w:t>Latvijas Nacionālais attīstības plāns 2021.–2027.gadam</w:t>
            </w:r>
          </w:p>
        </w:tc>
        <w:tc>
          <w:tcPr>
            <w:tcW w:w="11835" w:type="dxa"/>
          </w:tcPr>
          <w:p w14:paraId="6FA424A2" w14:textId="1A669315" w:rsidR="00A62923" w:rsidRPr="005012FD" w:rsidRDefault="00A62923" w:rsidP="00CC0327">
            <w:pPr>
              <w:ind w:right="55"/>
              <w:contextualSpacing/>
              <w:jc w:val="both"/>
              <w:rPr>
                <w:rFonts w:ascii="Times New Roman" w:hAnsi="Times New Roman" w:cs="Times New Roman"/>
              </w:rPr>
            </w:pPr>
            <w:r w:rsidRPr="005012FD">
              <w:rPr>
                <w:rFonts w:ascii="Times New Roman" w:hAnsi="Times New Roman" w:cs="Times New Roman"/>
              </w:rPr>
              <w:t>Nacionālā līmeņa attīstības stratēģija ar ilgtermiņa un vidēja termiņa sasniedzamajiem rezultātiem, kas vērsti uz sabiedrības paradumu maiņu, tiecoties uz augstāku dzīves kvalitāti, zinošāku sabiedrību, gudrāku uzņēmējdarbību un lielāku atbildību par vides kvalitāti Latvijā.</w:t>
            </w:r>
          </w:p>
          <w:p w14:paraId="071E4627" w14:textId="4BDC6D6F" w:rsidR="00A62923" w:rsidRPr="005012FD" w:rsidRDefault="00A62923" w:rsidP="00CC0327">
            <w:pPr>
              <w:ind w:right="55"/>
              <w:contextualSpacing/>
              <w:jc w:val="both"/>
              <w:rPr>
                <w:rFonts w:ascii="Times New Roman" w:hAnsi="Times New Roman" w:cs="Times New Roman"/>
              </w:rPr>
            </w:pPr>
            <w:r w:rsidRPr="005012FD">
              <w:rPr>
                <w:rFonts w:ascii="Times New Roman" w:hAnsi="Times New Roman" w:cs="Times New Roman"/>
              </w:rPr>
              <w:t>Rīcības virzieni:</w:t>
            </w:r>
          </w:p>
          <w:p w14:paraId="2F75FDD7" w14:textId="732CBFB1" w:rsidR="00A62923" w:rsidRPr="005012FD" w:rsidRDefault="00A62923" w:rsidP="00CC0327">
            <w:pPr>
              <w:ind w:right="55"/>
              <w:contextualSpacing/>
              <w:jc w:val="both"/>
              <w:rPr>
                <w:rFonts w:ascii="Times New Roman" w:hAnsi="Times New Roman" w:cs="Times New Roman"/>
              </w:rPr>
            </w:pPr>
            <w:r w:rsidRPr="005012FD">
              <w:rPr>
                <w:rFonts w:ascii="Times New Roman" w:hAnsi="Times New Roman" w:cs="Times New Roman"/>
              </w:rPr>
              <w:sym w:font="Symbol" w:char="F0B7"/>
            </w:r>
            <w:r w:rsidRPr="005012FD">
              <w:rPr>
                <w:rFonts w:ascii="Times New Roman" w:hAnsi="Times New Roman" w:cs="Times New Roman"/>
              </w:rPr>
              <w:t xml:space="preserve"> </w:t>
            </w:r>
            <w:r w:rsidR="00F1073B">
              <w:rPr>
                <w:rFonts w:ascii="Times New Roman" w:hAnsi="Times New Roman" w:cs="Times New Roman"/>
              </w:rPr>
              <w:t>z</w:t>
            </w:r>
            <w:r w:rsidRPr="005012FD">
              <w:rPr>
                <w:rFonts w:ascii="Times New Roman" w:hAnsi="Times New Roman" w:cs="Times New Roman"/>
              </w:rPr>
              <w:t>inātnes izcilība sabiedrības attīstībai, tautsaimniecības izaugsmei un drošībai;</w:t>
            </w:r>
          </w:p>
          <w:p w14:paraId="5C97F95F" w14:textId="4D8D96BB" w:rsidR="00F535E7" w:rsidRPr="005012FD" w:rsidRDefault="00A62923" w:rsidP="00CC0327">
            <w:pPr>
              <w:ind w:right="55"/>
              <w:contextualSpacing/>
              <w:jc w:val="both"/>
              <w:rPr>
                <w:rFonts w:ascii="Times New Roman" w:hAnsi="Times New Roman" w:cs="Times New Roman"/>
              </w:rPr>
            </w:pPr>
            <w:r w:rsidRPr="005012FD">
              <w:rPr>
                <w:rFonts w:ascii="Times New Roman" w:hAnsi="Times New Roman" w:cs="Times New Roman"/>
              </w:rPr>
              <w:sym w:font="Symbol" w:char="F0B7"/>
            </w:r>
            <w:r w:rsidRPr="005012FD">
              <w:rPr>
                <w:rFonts w:ascii="Times New Roman" w:hAnsi="Times New Roman" w:cs="Times New Roman"/>
              </w:rPr>
              <w:t xml:space="preserve"> </w:t>
            </w:r>
            <w:r w:rsidR="00F1073B">
              <w:rPr>
                <w:rFonts w:ascii="Times New Roman" w:hAnsi="Times New Roman" w:cs="Times New Roman"/>
              </w:rPr>
              <w:t>k</w:t>
            </w:r>
            <w:r w:rsidRPr="005012FD">
              <w:rPr>
                <w:rFonts w:ascii="Times New Roman" w:hAnsi="Times New Roman" w:cs="Times New Roman"/>
              </w:rPr>
              <w:t>valitatīva, pieejama, iekļaujoša izglītība.</w:t>
            </w:r>
          </w:p>
        </w:tc>
      </w:tr>
      <w:tr w:rsidR="00A62923" w:rsidRPr="005012FD" w14:paraId="1031C702" w14:textId="77777777" w:rsidTr="000A098E">
        <w:trPr>
          <w:trHeight w:val="2255"/>
          <w:jc w:val="center"/>
        </w:trPr>
        <w:tc>
          <w:tcPr>
            <w:tcW w:w="2405" w:type="dxa"/>
            <w:vAlign w:val="center"/>
          </w:tcPr>
          <w:p w14:paraId="26348F2E" w14:textId="3F553AD0" w:rsidR="00A62923" w:rsidRPr="005012FD" w:rsidRDefault="00A62923" w:rsidP="00F378F6">
            <w:pPr>
              <w:ind w:right="55"/>
              <w:contextualSpacing/>
              <w:rPr>
                <w:rFonts w:ascii="Times New Roman" w:hAnsi="Times New Roman" w:cs="Times New Roman"/>
              </w:rPr>
            </w:pPr>
            <w:r w:rsidRPr="005012FD">
              <w:rPr>
                <w:rFonts w:ascii="Times New Roman" w:hAnsi="Times New Roman" w:cs="Times New Roman"/>
              </w:rPr>
              <w:t>Izglītības attīstības pamatnostādnes 2021.-2027.gadam “Nākotnes prasmes nākotnes sabiedrībai”</w:t>
            </w:r>
          </w:p>
        </w:tc>
        <w:tc>
          <w:tcPr>
            <w:tcW w:w="11835" w:type="dxa"/>
          </w:tcPr>
          <w:p w14:paraId="49659E11" w14:textId="77777777" w:rsidR="00A62923" w:rsidRPr="005012FD" w:rsidRDefault="00A62923" w:rsidP="00CC0327">
            <w:pPr>
              <w:ind w:right="55"/>
              <w:contextualSpacing/>
              <w:jc w:val="both"/>
              <w:rPr>
                <w:rFonts w:ascii="Times New Roman" w:hAnsi="Times New Roman" w:cs="Times New Roman"/>
              </w:rPr>
            </w:pPr>
            <w:r w:rsidRPr="005012FD">
              <w:rPr>
                <w:rFonts w:ascii="Times New Roman" w:hAnsi="Times New Roman" w:cs="Times New Roman"/>
              </w:rPr>
              <w:t xml:space="preserve">Vidēja termiņa politikas plānošanas dokuments izglītības nozarē, aptverot visus izglītības veidus un pakāpes - vispārējo izglītību, profesionālo un pieaugušo izglītību un augstāko izglītību, fokusējoties uz kvalitātes, efektivitātes, pieejamības un sadarbības aspektiem. </w:t>
            </w:r>
          </w:p>
          <w:p w14:paraId="5A6DE185" w14:textId="3E3D3AD9" w:rsidR="00A62923" w:rsidRPr="005012FD" w:rsidRDefault="00A62923" w:rsidP="00CC0327">
            <w:pPr>
              <w:ind w:right="55"/>
              <w:contextualSpacing/>
              <w:jc w:val="both"/>
              <w:rPr>
                <w:rFonts w:ascii="Times New Roman" w:hAnsi="Times New Roman" w:cs="Times New Roman"/>
              </w:rPr>
            </w:pPr>
            <w:r w:rsidRPr="005012FD">
              <w:rPr>
                <w:rFonts w:ascii="Times New Roman" w:hAnsi="Times New Roman" w:cs="Times New Roman"/>
              </w:rPr>
              <w:t>Izglītības attīstības mērķi:</w:t>
            </w:r>
          </w:p>
          <w:p w14:paraId="44718202" w14:textId="0A9E5AC2" w:rsidR="00A62923" w:rsidRPr="005012FD" w:rsidRDefault="00A62923" w:rsidP="00CC0327">
            <w:pPr>
              <w:ind w:right="55"/>
              <w:contextualSpacing/>
              <w:jc w:val="both"/>
              <w:rPr>
                <w:rFonts w:ascii="Times New Roman" w:hAnsi="Times New Roman" w:cs="Times New Roman"/>
              </w:rPr>
            </w:pPr>
            <w:r w:rsidRPr="005012FD">
              <w:rPr>
                <w:rFonts w:ascii="Times New Roman" w:hAnsi="Times New Roman" w:cs="Times New Roman"/>
              </w:rPr>
              <w:sym w:font="Symbol" w:char="F0B7"/>
            </w:r>
            <w:r w:rsidRPr="005012FD">
              <w:rPr>
                <w:rFonts w:ascii="Times New Roman" w:hAnsi="Times New Roman" w:cs="Times New Roman"/>
              </w:rPr>
              <w:t xml:space="preserve"> </w:t>
            </w:r>
            <w:r w:rsidR="00F1073B">
              <w:rPr>
                <w:rFonts w:ascii="Times New Roman" w:hAnsi="Times New Roman" w:cs="Times New Roman"/>
              </w:rPr>
              <w:t>a</w:t>
            </w:r>
            <w:r w:rsidRPr="005012FD">
              <w:rPr>
                <w:rFonts w:ascii="Times New Roman" w:hAnsi="Times New Roman" w:cs="Times New Roman"/>
              </w:rPr>
              <w:t>ugsti kvalificēti, kompetenti un uz izcilību orientēti pedagogi un akadēmiskais personāls;</w:t>
            </w:r>
          </w:p>
          <w:p w14:paraId="519566A2" w14:textId="2D536D18" w:rsidR="0052262A" w:rsidRPr="005012FD" w:rsidRDefault="00A62923" w:rsidP="00CC0327">
            <w:pPr>
              <w:ind w:right="55"/>
              <w:contextualSpacing/>
              <w:jc w:val="both"/>
              <w:rPr>
                <w:rFonts w:ascii="Times New Roman" w:hAnsi="Times New Roman" w:cs="Times New Roman"/>
              </w:rPr>
            </w:pPr>
            <w:r w:rsidRPr="005012FD">
              <w:rPr>
                <w:rFonts w:ascii="Times New Roman" w:hAnsi="Times New Roman" w:cs="Times New Roman"/>
              </w:rPr>
              <w:sym w:font="Symbol" w:char="F0B7"/>
            </w:r>
            <w:r w:rsidR="0052262A" w:rsidRPr="005012FD">
              <w:rPr>
                <w:rFonts w:ascii="Times New Roman" w:hAnsi="Times New Roman" w:cs="Times New Roman"/>
              </w:rPr>
              <w:t xml:space="preserve"> </w:t>
            </w:r>
            <w:r w:rsidR="00F1073B">
              <w:rPr>
                <w:rFonts w:ascii="Times New Roman" w:hAnsi="Times New Roman" w:cs="Times New Roman"/>
              </w:rPr>
              <w:t>m</w:t>
            </w:r>
            <w:r w:rsidRPr="005012FD">
              <w:rPr>
                <w:rFonts w:ascii="Times New Roman" w:hAnsi="Times New Roman" w:cs="Times New Roman"/>
              </w:rPr>
              <w:t>ūsdienīgs, kvalitatīvs un uz darba tirgū augsti novērtētu prasmju attīstīšanu orientēts izglītības piedāvājums;</w:t>
            </w:r>
          </w:p>
          <w:p w14:paraId="6B8F41DF" w14:textId="6199FCA2" w:rsidR="00365895" w:rsidRPr="005012FD" w:rsidRDefault="00A62923" w:rsidP="00CC0327">
            <w:pPr>
              <w:ind w:right="55"/>
              <w:contextualSpacing/>
              <w:jc w:val="both"/>
              <w:rPr>
                <w:rFonts w:ascii="Times New Roman" w:hAnsi="Times New Roman" w:cs="Times New Roman"/>
              </w:rPr>
            </w:pPr>
            <w:r w:rsidRPr="005012FD">
              <w:rPr>
                <w:rFonts w:ascii="Times New Roman" w:hAnsi="Times New Roman" w:cs="Times New Roman"/>
              </w:rPr>
              <w:sym w:font="Symbol" w:char="F0B7"/>
            </w:r>
            <w:r w:rsidRPr="005012FD">
              <w:rPr>
                <w:rFonts w:ascii="Times New Roman" w:hAnsi="Times New Roman" w:cs="Times New Roman"/>
              </w:rPr>
              <w:t xml:space="preserve"> </w:t>
            </w:r>
            <w:r w:rsidR="00F1073B">
              <w:rPr>
                <w:rFonts w:ascii="Times New Roman" w:hAnsi="Times New Roman" w:cs="Times New Roman"/>
              </w:rPr>
              <w:t>a</w:t>
            </w:r>
            <w:r w:rsidRPr="005012FD">
              <w:rPr>
                <w:rFonts w:ascii="Times New Roman" w:hAnsi="Times New Roman" w:cs="Times New Roman"/>
              </w:rPr>
              <w:t>tbalsts ikviena izaugsmei;</w:t>
            </w:r>
          </w:p>
          <w:p w14:paraId="71DEECDD" w14:textId="4F59B3D8" w:rsidR="00A62923" w:rsidRPr="005012FD" w:rsidRDefault="00A62923" w:rsidP="00CC0327">
            <w:pPr>
              <w:ind w:right="55"/>
              <w:contextualSpacing/>
              <w:jc w:val="both"/>
              <w:rPr>
                <w:rFonts w:ascii="Times New Roman" w:hAnsi="Times New Roman" w:cs="Times New Roman"/>
              </w:rPr>
            </w:pPr>
            <w:r w:rsidRPr="005012FD">
              <w:rPr>
                <w:rFonts w:ascii="Times New Roman" w:hAnsi="Times New Roman" w:cs="Times New Roman"/>
              </w:rPr>
              <w:sym w:font="Symbol" w:char="F0B7"/>
            </w:r>
            <w:r w:rsidRPr="005012FD">
              <w:rPr>
                <w:rFonts w:ascii="Times New Roman" w:hAnsi="Times New Roman" w:cs="Times New Roman"/>
              </w:rPr>
              <w:t xml:space="preserve"> </w:t>
            </w:r>
            <w:r w:rsidR="00F1073B">
              <w:rPr>
                <w:rFonts w:ascii="Times New Roman" w:hAnsi="Times New Roman" w:cs="Times New Roman"/>
              </w:rPr>
              <w:t>i</w:t>
            </w:r>
            <w:r w:rsidRPr="005012FD">
              <w:rPr>
                <w:rFonts w:ascii="Times New Roman" w:hAnsi="Times New Roman" w:cs="Times New Roman"/>
              </w:rPr>
              <w:t>lgtspējīga un efektīva izglītības sistēmas un resursu pārvaldība.</w:t>
            </w:r>
          </w:p>
        </w:tc>
      </w:tr>
      <w:tr w:rsidR="00365895" w:rsidRPr="005012FD" w14:paraId="43BAE3EA" w14:textId="77777777" w:rsidTr="000A098E">
        <w:trPr>
          <w:trHeight w:val="986"/>
          <w:jc w:val="center"/>
        </w:trPr>
        <w:tc>
          <w:tcPr>
            <w:tcW w:w="2405" w:type="dxa"/>
            <w:vAlign w:val="center"/>
          </w:tcPr>
          <w:p w14:paraId="76BCC61A" w14:textId="55E381BE" w:rsidR="00365895" w:rsidRPr="005012FD" w:rsidRDefault="00365895" w:rsidP="00F378F6">
            <w:pPr>
              <w:ind w:right="55"/>
              <w:contextualSpacing/>
              <w:rPr>
                <w:rFonts w:ascii="Times New Roman" w:hAnsi="Times New Roman" w:cs="Times New Roman"/>
              </w:rPr>
            </w:pPr>
            <w:r w:rsidRPr="005012FD">
              <w:rPr>
                <w:rFonts w:ascii="Times New Roman" w:hAnsi="Times New Roman" w:cs="Times New Roman"/>
              </w:rPr>
              <w:t>Vidzemes plānošanas reģiona ilgtspējīgas attīstības stratēģija</w:t>
            </w:r>
            <w:r w:rsidR="008F1BFF">
              <w:rPr>
                <w:rFonts w:ascii="Times New Roman" w:hAnsi="Times New Roman" w:cs="Times New Roman"/>
              </w:rPr>
              <w:t xml:space="preserve"> 2030</w:t>
            </w:r>
          </w:p>
        </w:tc>
        <w:tc>
          <w:tcPr>
            <w:tcW w:w="11835" w:type="dxa"/>
          </w:tcPr>
          <w:p w14:paraId="4308CD5B" w14:textId="1ACD88B7" w:rsidR="00365895" w:rsidRPr="005012FD" w:rsidRDefault="00546224" w:rsidP="00CC0327">
            <w:pPr>
              <w:ind w:right="55"/>
              <w:contextualSpacing/>
              <w:jc w:val="both"/>
              <w:rPr>
                <w:rFonts w:ascii="Times New Roman" w:hAnsi="Times New Roman" w:cs="Times New Roman"/>
              </w:rPr>
            </w:pPr>
            <w:r w:rsidRPr="005012FD">
              <w:rPr>
                <w:rFonts w:ascii="Times New Roman" w:hAnsi="Times New Roman" w:cs="Times New Roman"/>
              </w:rPr>
              <w:t>2030.</w:t>
            </w:r>
            <w:r w:rsidR="00F1073B">
              <w:rPr>
                <w:rFonts w:ascii="Times New Roman" w:hAnsi="Times New Roman" w:cs="Times New Roman"/>
              </w:rPr>
              <w:t> </w:t>
            </w:r>
            <w:r w:rsidRPr="005012FD">
              <w:rPr>
                <w:rFonts w:ascii="Times New Roman" w:hAnsi="Times New Roman" w:cs="Times New Roman"/>
              </w:rPr>
              <w:t xml:space="preserve">gadā visā reģionā iedzīvotājiem jebkurā vecumā ir pieejama kvalitatīva un daudzpusīga izglītība. Izglītības saturs atbilst nacionālajām un globālajām attīstības tendencēm un ir pieskaņots reģiona specializācijai. Samazinājies to bērnu skaits, kuri priekšlaicīgi pamet mācību iestādes. Mazinājušies šķēršļi izglītības pieejamībai. Izglītības process balstās uz inovatīvām mācību metodēm, veicinot darbam nepieciešamo prasmju apguvi, radošumu un uzņēmējspējas. </w:t>
            </w:r>
          </w:p>
        </w:tc>
      </w:tr>
      <w:tr w:rsidR="00365895" w:rsidRPr="005012FD" w14:paraId="593616D7" w14:textId="77777777" w:rsidTr="000A098E">
        <w:trPr>
          <w:trHeight w:val="416"/>
          <w:jc w:val="center"/>
        </w:trPr>
        <w:tc>
          <w:tcPr>
            <w:tcW w:w="2405" w:type="dxa"/>
            <w:vAlign w:val="center"/>
          </w:tcPr>
          <w:p w14:paraId="73C66943" w14:textId="312F23B3" w:rsidR="00546224" w:rsidRPr="005012FD" w:rsidRDefault="002B55AF" w:rsidP="00F378F6">
            <w:pPr>
              <w:ind w:right="55"/>
              <w:contextualSpacing/>
              <w:rPr>
                <w:rFonts w:ascii="Times New Roman" w:hAnsi="Times New Roman" w:cs="Times New Roman"/>
              </w:rPr>
            </w:pPr>
            <w:r w:rsidRPr="005012FD">
              <w:rPr>
                <w:rFonts w:ascii="Times New Roman" w:hAnsi="Times New Roman" w:cs="Times New Roman"/>
              </w:rPr>
              <w:t>Madonas novada attīstības programma 2021.–202</w:t>
            </w:r>
            <w:r w:rsidR="008F1BFF">
              <w:rPr>
                <w:rFonts w:ascii="Times New Roman" w:hAnsi="Times New Roman" w:cs="Times New Roman"/>
              </w:rPr>
              <w:t>8</w:t>
            </w:r>
            <w:r w:rsidRPr="005012FD">
              <w:rPr>
                <w:rFonts w:ascii="Times New Roman" w:hAnsi="Times New Roman" w:cs="Times New Roman"/>
              </w:rPr>
              <w:t>.gadam</w:t>
            </w:r>
          </w:p>
        </w:tc>
        <w:tc>
          <w:tcPr>
            <w:tcW w:w="11835" w:type="dxa"/>
          </w:tcPr>
          <w:p w14:paraId="206C92F4" w14:textId="77777777" w:rsidR="00E010C8" w:rsidRPr="00E010C8" w:rsidRDefault="00E010C8" w:rsidP="00CC0327">
            <w:pPr>
              <w:ind w:right="57"/>
              <w:contextualSpacing/>
              <w:jc w:val="both"/>
              <w:rPr>
                <w:rFonts w:ascii="Times New Roman" w:hAnsi="Times New Roman" w:cs="Times New Roman"/>
              </w:rPr>
            </w:pPr>
            <w:r w:rsidRPr="00E010C8">
              <w:rPr>
                <w:rFonts w:ascii="Times New Roman" w:hAnsi="Times New Roman" w:cs="Times New Roman"/>
              </w:rPr>
              <w:t>Madonas novada stratēģiskais mērķis – sekmēt sabiedrības izglītību, sociālo nodrošinātību, veselīgu un aktīvu dzīvesveidu. Madonas novada ilgtermiņa prioritātes izglītības nozarē:</w:t>
            </w:r>
          </w:p>
          <w:p w14:paraId="39037A18" w14:textId="0DFBB3FF" w:rsidR="00E010C8" w:rsidRPr="00E010C8" w:rsidRDefault="007420DA" w:rsidP="00CC0327">
            <w:pPr>
              <w:pStyle w:val="Sarakstarindkopa"/>
              <w:numPr>
                <w:ilvl w:val="0"/>
                <w:numId w:val="2"/>
              </w:numPr>
              <w:tabs>
                <w:tab w:val="left" w:pos="253"/>
              </w:tabs>
              <w:spacing w:after="0" w:line="240" w:lineRule="auto"/>
              <w:ind w:left="0" w:right="57" w:firstLine="0"/>
              <w:jc w:val="both"/>
              <w:rPr>
                <w:rFonts w:ascii="Times New Roman" w:hAnsi="Times New Roman" w:cs="Times New Roman"/>
                <w:sz w:val="24"/>
                <w:szCs w:val="24"/>
                <w:lang w:val="lv-LV"/>
              </w:rPr>
            </w:pPr>
            <w:r>
              <w:rPr>
                <w:rFonts w:ascii="Times New Roman" w:hAnsi="Times New Roman" w:cs="Times New Roman"/>
                <w:sz w:val="24"/>
                <w:szCs w:val="24"/>
                <w:lang w:val="lv-LV"/>
              </w:rPr>
              <w:t>k</w:t>
            </w:r>
            <w:r w:rsidR="00E010C8" w:rsidRPr="00E010C8">
              <w:rPr>
                <w:rFonts w:ascii="Times New Roman" w:hAnsi="Times New Roman" w:cs="Times New Roman"/>
                <w:sz w:val="24"/>
                <w:szCs w:val="24"/>
                <w:lang w:val="lv-LV"/>
              </w:rPr>
              <w:t>valitatīvs un laikmetīgs izglītības pakalpojumu piedāvājums iedzīvotāju izaugsmei un pārmaiņu spējai visa mūža garumā;</w:t>
            </w:r>
          </w:p>
          <w:p w14:paraId="17B82D17" w14:textId="65607F39" w:rsidR="00E010C8" w:rsidRPr="00E010C8" w:rsidRDefault="007420DA" w:rsidP="00CC0327">
            <w:pPr>
              <w:pStyle w:val="Sarakstarindkopa"/>
              <w:numPr>
                <w:ilvl w:val="0"/>
                <w:numId w:val="2"/>
              </w:numPr>
              <w:tabs>
                <w:tab w:val="left" w:pos="253"/>
              </w:tabs>
              <w:spacing w:after="0" w:line="240" w:lineRule="auto"/>
              <w:ind w:left="0" w:right="57" w:firstLine="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e</w:t>
            </w:r>
            <w:r w:rsidR="00E010C8" w:rsidRPr="00E010C8">
              <w:rPr>
                <w:rFonts w:ascii="Times New Roman" w:hAnsi="Times New Roman" w:cs="Times New Roman"/>
                <w:sz w:val="24"/>
                <w:szCs w:val="24"/>
                <w:lang w:val="lv-LV"/>
              </w:rPr>
              <w:t>fektīva un ilgtspējīga izglītības nozares organizācija un resursu pārvaldība</w:t>
            </w:r>
            <w:r>
              <w:rPr>
                <w:rFonts w:ascii="Times New Roman" w:hAnsi="Times New Roman" w:cs="Times New Roman"/>
                <w:sz w:val="24"/>
                <w:szCs w:val="24"/>
                <w:lang w:val="lv-LV"/>
              </w:rPr>
              <w:t>;</w:t>
            </w:r>
          </w:p>
          <w:p w14:paraId="09ACAD3D" w14:textId="3A002C99" w:rsidR="00E010C8" w:rsidRPr="00E010C8" w:rsidRDefault="007420DA" w:rsidP="00CC0327">
            <w:pPr>
              <w:pStyle w:val="Sarakstarindkopa"/>
              <w:numPr>
                <w:ilvl w:val="0"/>
                <w:numId w:val="2"/>
              </w:numPr>
              <w:tabs>
                <w:tab w:val="left" w:pos="253"/>
              </w:tabs>
              <w:spacing w:after="0" w:line="240" w:lineRule="auto"/>
              <w:ind w:left="0" w:right="57" w:firstLine="0"/>
              <w:jc w:val="both"/>
              <w:rPr>
                <w:rFonts w:ascii="Times New Roman" w:hAnsi="Times New Roman" w:cs="Times New Roman"/>
                <w:sz w:val="24"/>
                <w:szCs w:val="24"/>
                <w:lang w:val="lv-LV"/>
              </w:rPr>
            </w:pPr>
            <w:r>
              <w:rPr>
                <w:rFonts w:ascii="Times New Roman" w:hAnsi="Times New Roman" w:cs="Times New Roman"/>
                <w:sz w:val="24"/>
                <w:szCs w:val="24"/>
                <w:lang w:val="lv-LV"/>
              </w:rPr>
              <w:t>v</w:t>
            </w:r>
            <w:r w:rsidR="00E010C8" w:rsidRPr="00E010C8">
              <w:rPr>
                <w:rFonts w:ascii="Times New Roman" w:hAnsi="Times New Roman" w:cs="Times New Roman"/>
                <w:sz w:val="24"/>
                <w:szCs w:val="24"/>
                <w:lang w:val="lv-LV"/>
              </w:rPr>
              <w:t>ērtīborientēta, atvērta un uz cieņpilnu sadarbību vērsta izglītības kultūra.</w:t>
            </w:r>
          </w:p>
          <w:p w14:paraId="03A68750" w14:textId="0C24FADC" w:rsidR="00E010C8" w:rsidRPr="007420DA" w:rsidRDefault="00E010C8" w:rsidP="00CC0327">
            <w:pPr>
              <w:pStyle w:val="Sarakstarindkopa"/>
              <w:tabs>
                <w:tab w:val="left" w:pos="253"/>
              </w:tabs>
              <w:spacing w:after="0" w:line="240" w:lineRule="auto"/>
              <w:ind w:left="0" w:right="57"/>
              <w:jc w:val="both"/>
              <w:rPr>
                <w:rFonts w:ascii="Times New Roman" w:hAnsi="Times New Roman" w:cs="Times New Roman"/>
                <w:sz w:val="24"/>
                <w:szCs w:val="24"/>
                <w:lang w:val="lv-LV"/>
              </w:rPr>
            </w:pPr>
            <w:r w:rsidRPr="007420DA">
              <w:rPr>
                <w:rFonts w:ascii="Times New Roman" w:hAnsi="Times New Roman" w:cs="Times New Roman"/>
                <w:sz w:val="24"/>
                <w:szCs w:val="24"/>
                <w:lang w:val="lv-LV"/>
              </w:rPr>
              <w:t>Madonas novada vidējā termiņa prioritāte izglītības nozar</w:t>
            </w:r>
            <w:r w:rsidR="007420DA" w:rsidRPr="007420DA">
              <w:rPr>
                <w:rFonts w:ascii="Times New Roman" w:hAnsi="Times New Roman" w:cs="Times New Roman"/>
                <w:sz w:val="24"/>
                <w:szCs w:val="24"/>
                <w:lang w:val="lv-LV"/>
              </w:rPr>
              <w:t>ē</w:t>
            </w:r>
            <w:r w:rsidRPr="007420DA">
              <w:rPr>
                <w:rFonts w:ascii="Times New Roman" w:hAnsi="Times New Roman" w:cs="Times New Roman"/>
                <w:sz w:val="24"/>
                <w:szCs w:val="24"/>
                <w:lang w:val="lv-LV"/>
              </w:rPr>
              <w:t xml:space="preserve"> – izglītotas sabiedrības veidošana</w:t>
            </w:r>
            <w:r w:rsidR="007420DA" w:rsidRPr="007420DA">
              <w:rPr>
                <w:rFonts w:ascii="Times New Roman" w:hAnsi="Times New Roman" w:cs="Times New Roman"/>
                <w:sz w:val="24"/>
                <w:szCs w:val="24"/>
                <w:lang w:val="lv-LV"/>
              </w:rPr>
              <w:t>.</w:t>
            </w:r>
          </w:p>
          <w:p w14:paraId="1B41EB13" w14:textId="33BBA97F" w:rsidR="00E010C8" w:rsidRPr="007420DA" w:rsidRDefault="00E010C8" w:rsidP="00CC0327">
            <w:pPr>
              <w:pStyle w:val="Sarakstarindkopa"/>
              <w:tabs>
                <w:tab w:val="left" w:pos="253"/>
              </w:tabs>
              <w:spacing w:after="0" w:line="240" w:lineRule="auto"/>
              <w:ind w:left="0" w:right="57"/>
              <w:jc w:val="both"/>
              <w:rPr>
                <w:rFonts w:ascii="Times New Roman" w:hAnsi="Times New Roman" w:cs="Times New Roman"/>
                <w:sz w:val="24"/>
                <w:szCs w:val="24"/>
                <w:lang w:val="lv-LV"/>
              </w:rPr>
            </w:pPr>
            <w:r w:rsidRPr="007420DA">
              <w:rPr>
                <w:rFonts w:ascii="Times New Roman" w:hAnsi="Times New Roman" w:cs="Times New Roman"/>
                <w:sz w:val="24"/>
                <w:szCs w:val="24"/>
                <w:lang w:val="lv-LV"/>
              </w:rPr>
              <w:t>Madonas novada rīcības virzienu vidējā termiņa prioritātes izglītības nozarē īstenošanai</w:t>
            </w:r>
            <w:r w:rsidR="007420DA" w:rsidRPr="007420DA">
              <w:rPr>
                <w:rFonts w:ascii="Times New Roman" w:hAnsi="Times New Roman" w:cs="Times New Roman"/>
                <w:sz w:val="24"/>
                <w:szCs w:val="24"/>
                <w:lang w:val="lv-LV"/>
              </w:rPr>
              <w:t>:</w:t>
            </w:r>
          </w:p>
          <w:p w14:paraId="1DC126B4" w14:textId="33909AFD" w:rsidR="002B55AF" w:rsidRPr="007420DA" w:rsidRDefault="007420DA" w:rsidP="00CC0327">
            <w:pPr>
              <w:pStyle w:val="Sarakstarindkopa"/>
              <w:numPr>
                <w:ilvl w:val="0"/>
                <w:numId w:val="3"/>
              </w:numPr>
              <w:tabs>
                <w:tab w:val="left" w:pos="253"/>
              </w:tabs>
              <w:spacing w:after="0" w:line="240" w:lineRule="auto"/>
              <w:ind w:left="253" w:right="57" w:hanging="253"/>
              <w:jc w:val="both"/>
              <w:rPr>
                <w:rFonts w:ascii="Times New Roman" w:hAnsi="Times New Roman" w:cs="Times New Roman"/>
                <w:sz w:val="24"/>
                <w:szCs w:val="24"/>
                <w:lang w:val="lv-LV"/>
              </w:rPr>
            </w:pPr>
            <w:r>
              <w:rPr>
                <w:rFonts w:ascii="Times New Roman" w:hAnsi="Times New Roman" w:cs="Times New Roman"/>
                <w:sz w:val="24"/>
                <w:szCs w:val="24"/>
                <w:lang w:val="lv-LV"/>
              </w:rPr>
              <w:t>m</w:t>
            </w:r>
            <w:r w:rsidR="002B55AF" w:rsidRPr="007420DA">
              <w:rPr>
                <w:rFonts w:ascii="Times New Roman" w:hAnsi="Times New Roman" w:cs="Times New Roman"/>
                <w:sz w:val="24"/>
                <w:szCs w:val="24"/>
                <w:lang w:val="lv-LV"/>
              </w:rPr>
              <w:t>ūsdienīga un kvalitatīva izglītības satura un procesa nodrošināšana.</w:t>
            </w:r>
          </w:p>
          <w:p w14:paraId="15F68882" w14:textId="28296B0C" w:rsidR="002B55AF" w:rsidRPr="007420DA" w:rsidRDefault="007420DA" w:rsidP="00CC0327">
            <w:pPr>
              <w:pStyle w:val="Sarakstarindkopa"/>
              <w:numPr>
                <w:ilvl w:val="0"/>
                <w:numId w:val="3"/>
              </w:numPr>
              <w:spacing w:after="0" w:line="240" w:lineRule="auto"/>
              <w:ind w:left="253" w:right="57" w:hanging="253"/>
              <w:jc w:val="both"/>
              <w:rPr>
                <w:rFonts w:ascii="Times New Roman" w:hAnsi="Times New Roman" w:cs="Times New Roman"/>
                <w:sz w:val="24"/>
                <w:szCs w:val="24"/>
                <w:lang w:val="lv-LV"/>
              </w:rPr>
            </w:pPr>
            <w:r w:rsidRPr="007420DA">
              <w:rPr>
                <w:rFonts w:ascii="Times New Roman" w:hAnsi="Times New Roman" w:cs="Times New Roman"/>
                <w:sz w:val="24"/>
                <w:szCs w:val="24"/>
                <w:lang w:val="lv-LV"/>
              </w:rPr>
              <w:t>p</w:t>
            </w:r>
            <w:r w:rsidR="002B55AF" w:rsidRPr="007420DA">
              <w:rPr>
                <w:rFonts w:ascii="Times New Roman" w:hAnsi="Times New Roman" w:cs="Times New Roman"/>
                <w:sz w:val="24"/>
                <w:szCs w:val="24"/>
                <w:lang w:val="lv-LV"/>
              </w:rPr>
              <w:t>ersonālresursu izglītībā nodrošināšana un attīstība.</w:t>
            </w:r>
          </w:p>
          <w:p w14:paraId="2DDF90C9" w14:textId="0A6FAB28" w:rsidR="002B55AF" w:rsidRPr="007420DA" w:rsidRDefault="007420DA" w:rsidP="00CC0327">
            <w:pPr>
              <w:pStyle w:val="Sarakstarindkopa"/>
              <w:numPr>
                <w:ilvl w:val="0"/>
                <w:numId w:val="3"/>
              </w:numPr>
              <w:spacing w:after="0" w:line="240" w:lineRule="auto"/>
              <w:ind w:left="253" w:right="57" w:hanging="253"/>
              <w:jc w:val="both"/>
              <w:rPr>
                <w:rFonts w:ascii="Times New Roman" w:hAnsi="Times New Roman" w:cs="Times New Roman"/>
                <w:sz w:val="24"/>
                <w:szCs w:val="24"/>
                <w:lang w:val="lv-LV"/>
              </w:rPr>
            </w:pPr>
            <w:r w:rsidRPr="007420DA">
              <w:rPr>
                <w:rFonts w:ascii="Times New Roman" w:hAnsi="Times New Roman" w:cs="Times New Roman"/>
                <w:sz w:val="24"/>
                <w:szCs w:val="24"/>
                <w:lang w:val="lv-LV"/>
              </w:rPr>
              <w:t>i</w:t>
            </w:r>
            <w:r w:rsidR="002B55AF" w:rsidRPr="007420DA">
              <w:rPr>
                <w:rFonts w:ascii="Times New Roman" w:hAnsi="Times New Roman" w:cs="Times New Roman"/>
                <w:sz w:val="24"/>
                <w:szCs w:val="24"/>
                <w:lang w:val="lv-LV"/>
              </w:rPr>
              <w:t>zglītojošas, iekļaujošas un attīstošas mācību vides veidošana.</w:t>
            </w:r>
          </w:p>
          <w:p w14:paraId="74C23347" w14:textId="6E55953A" w:rsidR="00416662" w:rsidRPr="007420DA" w:rsidRDefault="007420DA" w:rsidP="00CC0327">
            <w:pPr>
              <w:pStyle w:val="Sarakstarindkopa"/>
              <w:numPr>
                <w:ilvl w:val="0"/>
                <w:numId w:val="3"/>
              </w:numPr>
              <w:spacing w:after="0" w:line="240" w:lineRule="auto"/>
              <w:ind w:left="253" w:right="57" w:hanging="253"/>
              <w:jc w:val="both"/>
              <w:rPr>
                <w:rFonts w:ascii="Times New Roman" w:hAnsi="Times New Roman" w:cs="Times New Roman"/>
                <w:lang w:val="lv-LV"/>
              </w:rPr>
            </w:pPr>
            <w:r w:rsidRPr="007420DA">
              <w:rPr>
                <w:rFonts w:ascii="Times New Roman" w:hAnsi="Times New Roman" w:cs="Times New Roman"/>
                <w:sz w:val="24"/>
                <w:szCs w:val="24"/>
                <w:lang w:val="lv-LV"/>
              </w:rPr>
              <w:t>e</w:t>
            </w:r>
            <w:r w:rsidR="002B55AF" w:rsidRPr="007420DA">
              <w:rPr>
                <w:rFonts w:ascii="Times New Roman" w:hAnsi="Times New Roman" w:cs="Times New Roman"/>
                <w:sz w:val="24"/>
                <w:szCs w:val="24"/>
                <w:lang w:val="lv-LV"/>
              </w:rPr>
              <w:t>fektīvas izglītības pārvaldības un sadarbības veicināšana.</w:t>
            </w:r>
          </w:p>
        </w:tc>
      </w:tr>
    </w:tbl>
    <w:p w14:paraId="2B2975F2" w14:textId="77777777" w:rsidR="003B20C5" w:rsidRDefault="003B20C5" w:rsidP="00C77018">
      <w:pPr>
        <w:ind w:right="55"/>
        <w:contextualSpacing/>
        <w:rPr>
          <w:rFonts w:ascii="Times New Roman" w:hAnsi="Times New Roman" w:cs="Times New Roman"/>
          <w:b/>
          <w:color w:val="auto"/>
        </w:rPr>
      </w:pPr>
    </w:p>
    <w:p w14:paraId="2F5CD7D2" w14:textId="6E897A65" w:rsidR="00F00438" w:rsidRPr="00C77018" w:rsidRDefault="00A64598" w:rsidP="00C77018">
      <w:pPr>
        <w:ind w:right="55"/>
        <w:contextualSpacing/>
        <w:rPr>
          <w:rFonts w:ascii="Times New Roman" w:hAnsi="Times New Roman" w:cs="Times New Roman"/>
          <w:bCs/>
          <w:color w:val="auto"/>
        </w:rPr>
      </w:pPr>
      <w:r w:rsidRPr="00F1073B">
        <w:rPr>
          <w:rFonts w:ascii="Times New Roman" w:hAnsi="Times New Roman" w:cs="Times New Roman"/>
          <w:b/>
          <w:color w:val="auto"/>
        </w:rPr>
        <w:t xml:space="preserve">IZGLĪTĪBAS IESTĀDES </w:t>
      </w:r>
      <w:r w:rsidR="00304F36" w:rsidRPr="00F1073B">
        <w:rPr>
          <w:rFonts w:ascii="Times New Roman" w:hAnsi="Times New Roman" w:cs="Times New Roman"/>
          <w:b/>
          <w:color w:val="auto"/>
        </w:rPr>
        <w:t>V</w:t>
      </w:r>
      <w:r w:rsidR="00F00438" w:rsidRPr="00F1073B">
        <w:rPr>
          <w:rFonts w:ascii="Times New Roman" w:hAnsi="Times New Roman" w:cs="Times New Roman"/>
          <w:b/>
          <w:color w:val="auto"/>
        </w:rPr>
        <w:t>ĪZIJA</w:t>
      </w:r>
      <w:r w:rsidR="001F5730" w:rsidRPr="00F1073B">
        <w:rPr>
          <w:rFonts w:ascii="Times New Roman" w:hAnsi="Times New Roman" w:cs="Times New Roman"/>
          <w:b/>
          <w:color w:val="auto"/>
        </w:rPr>
        <w:t>:</w:t>
      </w:r>
      <w:r w:rsidR="00F25A79" w:rsidRPr="00F25A79">
        <w:rPr>
          <w:rFonts w:ascii="Times New Roman" w:hAnsi="Times New Roman" w:cs="Times New Roman"/>
          <w:bCs/>
          <w:color w:val="auto"/>
        </w:rPr>
        <w:t xml:space="preserve"> </w:t>
      </w:r>
      <w:r w:rsidR="00C77018" w:rsidRPr="00C77018">
        <w:rPr>
          <w:rFonts w:ascii="Times New Roman" w:hAnsi="Times New Roman" w:cs="Times New Roman"/>
          <w:bCs/>
          <w:color w:val="auto"/>
        </w:rPr>
        <w:t>Mūsdienīga, uz sadarbību vērsta,</w:t>
      </w:r>
      <w:r w:rsidR="00C77018">
        <w:rPr>
          <w:rFonts w:ascii="Times New Roman" w:hAnsi="Times New Roman" w:cs="Times New Roman"/>
          <w:bCs/>
          <w:color w:val="auto"/>
        </w:rPr>
        <w:t xml:space="preserve"> </w:t>
      </w:r>
      <w:r w:rsidR="00C77018" w:rsidRPr="00C77018">
        <w:rPr>
          <w:rFonts w:ascii="Times New Roman" w:hAnsi="Times New Roman" w:cs="Times New Roman"/>
          <w:bCs/>
          <w:color w:val="auto"/>
        </w:rPr>
        <w:t>inovatīva, mājīga pirmsskolas iestāde, kurā izglītojamie aktīvi, ieinteresēti, ar prieku</w:t>
      </w:r>
      <w:r w:rsidR="00C77018">
        <w:rPr>
          <w:rFonts w:ascii="Times New Roman" w:hAnsi="Times New Roman" w:cs="Times New Roman"/>
          <w:bCs/>
          <w:color w:val="auto"/>
        </w:rPr>
        <w:t xml:space="preserve"> </w:t>
      </w:r>
      <w:r w:rsidR="00C77018" w:rsidRPr="00C77018">
        <w:rPr>
          <w:rFonts w:ascii="Times New Roman" w:hAnsi="Times New Roman" w:cs="Times New Roman"/>
          <w:bCs/>
          <w:color w:val="auto"/>
        </w:rPr>
        <w:t>darbojas, gūstot pieredzi par sevi, citiem un apkārtējo pasauli.</w:t>
      </w:r>
    </w:p>
    <w:p w14:paraId="09AF650E" w14:textId="77777777" w:rsidR="00F1073B" w:rsidRPr="00F1073B" w:rsidRDefault="00F1073B" w:rsidP="00F378F6">
      <w:pPr>
        <w:ind w:right="55"/>
        <w:contextualSpacing/>
        <w:rPr>
          <w:rFonts w:ascii="Times New Roman" w:hAnsi="Times New Roman" w:cs="Times New Roman"/>
          <w:bCs/>
          <w:color w:val="auto"/>
        </w:rPr>
      </w:pPr>
    </w:p>
    <w:p w14:paraId="17D05408" w14:textId="10D08970" w:rsidR="00586EB0" w:rsidRPr="00F1073B" w:rsidRDefault="00304F36" w:rsidP="00F378F6">
      <w:pPr>
        <w:ind w:right="55"/>
        <w:contextualSpacing/>
        <w:rPr>
          <w:rFonts w:ascii="Times New Roman" w:hAnsi="Times New Roman" w:cs="Times New Roman"/>
          <w:b/>
          <w:i/>
          <w:color w:val="auto"/>
        </w:rPr>
      </w:pPr>
      <w:r w:rsidRPr="00F1073B">
        <w:rPr>
          <w:rFonts w:ascii="Times New Roman" w:hAnsi="Times New Roman" w:cs="Times New Roman"/>
          <w:b/>
          <w:color w:val="auto"/>
        </w:rPr>
        <w:t>M</w:t>
      </w:r>
      <w:r w:rsidR="00F00438" w:rsidRPr="00F1073B">
        <w:rPr>
          <w:rFonts w:ascii="Times New Roman" w:hAnsi="Times New Roman" w:cs="Times New Roman"/>
          <w:b/>
          <w:color w:val="auto"/>
        </w:rPr>
        <w:t>ISIJA</w:t>
      </w:r>
      <w:r w:rsidR="00365895" w:rsidRPr="00F1073B">
        <w:rPr>
          <w:rFonts w:ascii="Times New Roman" w:hAnsi="Times New Roman" w:cs="Times New Roman"/>
          <w:b/>
          <w:color w:val="auto"/>
        </w:rPr>
        <w:t>:</w:t>
      </w:r>
      <w:r w:rsidR="00F25A79" w:rsidRPr="00F25A79">
        <w:rPr>
          <w:rFonts w:ascii="Times New Roman" w:hAnsi="Times New Roman" w:cs="Times New Roman"/>
          <w:bCs/>
          <w:color w:val="auto"/>
        </w:rPr>
        <w:t xml:space="preserve"> </w:t>
      </w:r>
      <w:r w:rsidR="00C77018" w:rsidRPr="00C77018">
        <w:rPr>
          <w:rFonts w:ascii="Times New Roman" w:hAnsi="Times New Roman" w:cs="Times New Roman"/>
          <w:bCs/>
          <w:color w:val="auto"/>
        </w:rPr>
        <w:t>Mīlēt, saprast, audzināt un mācīt.</w:t>
      </w:r>
    </w:p>
    <w:p w14:paraId="2E3467FC" w14:textId="77777777" w:rsidR="003239E9" w:rsidRPr="00F1073B" w:rsidRDefault="003239E9" w:rsidP="00F378F6">
      <w:pPr>
        <w:ind w:right="55"/>
        <w:contextualSpacing/>
        <w:rPr>
          <w:rFonts w:ascii="Times New Roman" w:hAnsi="Times New Roman" w:cs="Times New Roman"/>
          <w:color w:val="auto"/>
        </w:rPr>
      </w:pPr>
    </w:p>
    <w:p w14:paraId="2B86076A" w14:textId="718CDDF8" w:rsidR="004A3305" w:rsidRPr="00F1073B" w:rsidRDefault="00F13BF0" w:rsidP="00F378F6">
      <w:pPr>
        <w:ind w:right="55"/>
        <w:contextualSpacing/>
        <w:rPr>
          <w:rFonts w:ascii="Times New Roman" w:hAnsi="Times New Roman" w:cs="Times New Roman"/>
          <w:b/>
          <w:color w:val="auto"/>
        </w:rPr>
      </w:pPr>
      <w:r w:rsidRPr="00F1073B">
        <w:rPr>
          <w:rFonts w:ascii="Times New Roman" w:hAnsi="Times New Roman" w:cs="Times New Roman"/>
          <w:b/>
          <w:color w:val="auto"/>
        </w:rPr>
        <w:t>VĒRTĪBAS:</w:t>
      </w:r>
      <w:r w:rsidR="00F25A79" w:rsidRPr="00F25A79">
        <w:rPr>
          <w:rFonts w:ascii="Times New Roman" w:hAnsi="Times New Roman" w:cs="Times New Roman"/>
          <w:bCs/>
          <w:color w:val="auto"/>
        </w:rPr>
        <w:t xml:space="preserve"> </w:t>
      </w:r>
      <w:r w:rsidR="00C77018" w:rsidRPr="00C77018">
        <w:rPr>
          <w:rFonts w:ascii="Times New Roman" w:hAnsi="Times New Roman" w:cs="Times New Roman"/>
          <w:bCs/>
          <w:color w:val="auto"/>
        </w:rPr>
        <w:t>Cieņa, atbildība, drošība, sadarbība, veselīb</w:t>
      </w:r>
      <w:r w:rsidR="00C77018">
        <w:rPr>
          <w:rFonts w:ascii="Times New Roman" w:hAnsi="Times New Roman" w:cs="Times New Roman"/>
          <w:bCs/>
          <w:color w:val="auto"/>
        </w:rPr>
        <w:t>a</w:t>
      </w:r>
      <w:r w:rsidR="00C77018" w:rsidRPr="00C77018">
        <w:rPr>
          <w:rFonts w:ascii="Times New Roman" w:hAnsi="Times New Roman" w:cs="Times New Roman"/>
          <w:bCs/>
          <w:color w:val="auto"/>
        </w:rPr>
        <w:t>.</w:t>
      </w:r>
    </w:p>
    <w:p w14:paraId="4FD73151" w14:textId="77777777" w:rsidR="00F13BF0" w:rsidRPr="00F1073B" w:rsidRDefault="00F13BF0" w:rsidP="00F378F6">
      <w:pPr>
        <w:ind w:right="55"/>
        <w:contextualSpacing/>
        <w:rPr>
          <w:rFonts w:ascii="Times New Roman" w:hAnsi="Times New Roman" w:cs="Times New Roman"/>
          <w:color w:val="auto"/>
        </w:rPr>
      </w:pPr>
    </w:p>
    <w:p w14:paraId="0F1CE751" w14:textId="44C661F2" w:rsidR="00F00438" w:rsidRDefault="00F00438" w:rsidP="00F1073B">
      <w:pPr>
        <w:ind w:right="55"/>
        <w:contextualSpacing/>
        <w:rPr>
          <w:rFonts w:ascii="Times New Roman" w:hAnsi="Times New Roman" w:cs="Times New Roman"/>
          <w:bCs/>
          <w:color w:val="auto"/>
        </w:rPr>
      </w:pPr>
      <w:r w:rsidRPr="00F1073B">
        <w:rPr>
          <w:rFonts w:ascii="Times New Roman" w:hAnsi="Times New Roman" w:cs="Times New Roman"/>
          <w:b/>
          <w:color w:val="auto"/>
        </w:rPr>
        <w:t>STRATĒĢISKAIS MĒRĶI</w:t>
      </w:r>
      <w:r w:rsidR="00710E4F">
        <w:rPr>
          <w:rFonts w:ascii="Times New Roman" w:hAnsi="Times New Roman" w:cs="Times New Roman"/>
          <w:b/>
          <w:color w:val="auto"/>
        </w:rPr>
        <w:t>S</w:t>
      </w:r>
      <w:r w:rsidR="003A2C3A" w:rsidRPr="00F1073B">
        <w:rPr>
          <w:rFonts w:ascii="Times New Roman" w:hAnsi="Times New Roman" w:cs="Times New Roman"/>
          <w:b/>
          <w:color w:val="auto"/>
        </w:rPr>
        <w:t xml:space="preserve"> UN UZDEVUMI</w:t>
      </w:r>
      <w:r w:rsidRPr="00F1073B">
        <w:rPr>
          <w:rFonts w:ascii="Times New Roman" w:hAnsi="Times New Roman" w:cs="Times New Roman"/>
          <w:b/>
          <w:color w:val="auto"/>
        </w:rPr>
        <w:t>:</w:t>
      </w:r>
      <w:r w:rsidR="00F25A79" w:rsidRPr="00F25A79">
        <w:rPr>
          <w:rFonts w:ascii="Times New Roman" w:hAnsi="Times New Roman" w:cs="Times New Roman"/>
          <w:bCs/>
          <w:color w:val="auto"/>
        </w:rPr>
        <w:t xml:space="preserve"> </w:t>
      </w:r>
    </w:p>
    <w:p w14:paraId="4B75B5E4" w14:textId="77777777" w:rsidR="000A098E" w:rsidRPr="000A098E" w:rsidRDefault="000A098E" w:rsidP="00F1073B">
      <w:pPr>
        <w:ind w:right="55"/>
        <w:contextualSpacing/>
        <w:rPr>
          <w:rFonts w:ascii="Times New Roman" w:hAnsi="Times New Roman" w:cs="Times New Roman"/>
          <w:b/>
          <w:color w:val="auto"/>
          <w:sz w:val="16"/>
          <w:szCs w:val="16"/>
        </w:rPr>
      </w:pPr>
    </w:p>
    <w:p w14:paraId="09A855A9" w14:textId="64A5800E" w:rsidR="0077416E" w:rsidRPr="000A098E" w:rsidRDefault="0077416E" w:rsidP="00F1073B">
      <w:pPr>
        <w:ind w:right="55"/>
        <w:contextualSpacing/>
        <w:rPr>
          <w:rFonts w:ascii="Times New Roman" w:hAnsi="Times New Roman" w:cs="Times New Roman"/>
          <w:bCs/>
          <w:color w:val="auto"/>
        </w:rPr>
      </w:pPr>
      <w:r>
        <w:rPr>
          <w:rFonts w:ascii="Times New Roman" w:hAnsi="Times New Roman" w:cs="Times New Roman"/>
          <w:b/>
          <w:color w:val="auto"/>
        </w:rPr>
        <w:t>Mērķis</w:t>
      </w:r>
      <w:r w:rsidR="000A098E">
        <w:rPr>
          <w:rFonts w:ascii="Times New Roman" w:hAnsi="Times New Roman" w:cs="Times New Roman"/>
          <w:b/>
          <w:color w:val="auto"/>
        </w:rPr>
        <w:t xml:space="preserve">: </w:t>
      </w:r>
      <w:r w:rsidR="000A098E" w:rsidRPr="000A098E">
        <w:rPr>
          <w:rFonts w:ascii="Times New Roman" w:hAnsi="Times New Roman" w:cs="Times New Roman"/>
          <w:bCs/>
          <w:color w:val="auto"/>
        </w:rPr>
        <w:t>a</w:t>
      </w:r>
      <w:r w:rsidRPr="000A098E">
        <w:rPr>
          <w:rFonts w:ascii="Times New Roman" w:hAnsi="Times New Roman" w:cs="Times New Roman"/>
          <w:bCs/>
          <w:color w:val="auto"/>
        </w:rPr>
        <w:t>ttīstoša, atbalstoša, iekļaujoša mācību vide, kas veicina katra izglītojamā individuālo izaugsmi.</w:t>
      </w:r>
    </w:p>
    <w:p w14:paraId="621A84CC" w14:textId="77777777" w:rsidR="000A098E" w:rsidRPr="000A098E" w:rsidRDefault="000A098E" w:rsidP="0077416E">
      <w:pPr>
        <w:ind w:right="55"/>
        <w:contextualSpacing/>
        <w:rPr>
          <w:rFonts w:ascii="Times New Roman" w:hAnsi="Times New Roman" w:cs="Times New Roman"/>
          <w:b/>
          <w:color w:val="auto"/>
          <w:sz w:val="16"/>
          <w:szCs w:val="16"/>
        </w:rPr>
      </w:pPr>
    </w:p>
    <w:p w14:paraId="1567572D" w14:textId="3C2E9518" w:rsidR="0077416E" w:rsidRDefault="0077416E" w:rsidP="0077416E">
      <w:pPr>
        <w:ind w:right="55"/>
        <w:contextualSpacing/>
        <w:rPr>
          <w:rFonts w:ascii="Times New Roman" w:hAnsi="Times New Roman" w:cs="Times New Roman"/>
          <w:b/>
          <w:color w:val="auto"/>
        </w:rPr>
      </w:pPr>
      <w:r>
        <w:rPr>
          <w:rFonts w:ascii="Times New Roman" w:hAnsi="Times New Roman" w:cs="Times New Roman"/>
          <w:b/>
          <w:color w:val="auto"/>
        </w:rPr>
        <w:t>Uzdevumi:</w:t>
      </w:r>
    </w:p>
    <w:p w14:paraId="453590AC" w14:textId="0BA6A230" w:rsidR="004C6986" w:rsidRDefault="004C6986" w:rsidP="000A098E">
      <w:pPr>
        <w:pStyle w:val="Sarakstarindkopa"/>
        <w:numPr>
          <w:ilvl w:val="0"/>
          <w:numId w:val="8"/>
        </w:numPr>
        <w:ind w:left="851" w:right="55"/>
        <w:rPr>
          <w:rFonts w:ascii="Times New Roman" w:hAnsi="Times New Roman" w:cs="Times New Roman"/>
          <w:sz w:val="24"/>
          <w:szCs w:val="24"/>
        </w:rPr>
      </w:pPr>
      <w:r>
        <w:rPr>
          <w:rFonts w:ascii="Times New Roman" w:hAnsi="Times New Roman" w:cs="Times New Roman"/>
          <w:sz w:val="24"/>
          <w:szCs w:val="24"/>
        </w:rPr>
        <w:t>Veidot izglītojamiem drošu, radošu, mūsdienīgu mācību vidi.</w:t>
      </w:r>
    </w:p>
    <w:p w14:paraId="0E933551" w14:textId="7BD111AA" w:rsidR="00B45E0B" w:rsidRPr="00B45E0B" w:rsidRDefault="004C6986" w:rsidP="000A098E">
      <w:pPr>
        <w:pStyle w:val="Sarakstarindkopa"/>
        <w:numPr>
          <w:ilvl w:val="0"/>
          <w:numId w:val="8"/>
        </w:numPr>
        <w:ind w:left="851" w:right="55"/>
        <w:rPr>
          <w:rFonts w:ascii="Times New Roman" w:hAnsi="Times New Roman" w:cs="Times New Roman"/>
          <w:sz w:val="24"/>
          <w:szCs w:val="24"/>
        </w:rPr>
      </w:pPr>
      <w:r>
        <w:rPr>
          <w:rFonts w:ascii="Times New Roman" w:hAnsi="Times New Roman" w:cs="Times New Roman"/>
          <w:sz w:val="24"/>
          <w:szCs w:val="24"/>
        </w:rPr>
        <w:t>N</w:t>
      </w:r>
      <w:r w:rsidR="00B45E0B" w:rsidRPr="00B45E0B">
        <w:rPr>
          <w:rFonts w:ascii="Times New Roman" w:hAnsi="Times New Roman" w:cs="Times New Roman"/>
          <w:sz w:val="24"/>
          <w:szCs w:val="24"/>
        </w:rPr>
        <w:t>odrošināt mūsdienīgu mācību procesu, attīstot izglītojamo zināšanas, prasmes, kompetences</w:t>
      </w:r>
      <w:r>
        <w:rPr>
          <w:rFonts w:ascii="Times New Roman" w:hAnsi="Times New Roman" w:cs="Times New Roman"/>
          <w:sz w:val="24"/>
          <w:szCs w:val="24"/>
        </w:rPr>
        <w:t>, īstenojot mācīšanos iedziļinoties.</w:t>
      </w:r>
    </w:p>
    <w:p w14:paraId="6A570542" w14:textId="324A2938" w:rsidR="004C6986" w:rsidRDefault="004C6986" w:rsidP="000A098E">
      <w:pPr>
        <w:pStyle w:val="Sarakstarindkopa"/>
        <w:numPr>
          <w:ilvl w:val="0"/>
          <w:numId w:val="8"/>
        </w:numPr>
        <w:ind w:left="851" w:right="55"/>
        <w:rPr>
          <w:rFonts w:ascii="Times New Roman" w:hAnsi="Times New Roman" w:cs="Times New Roman"/>
          <w:sz w:val="24"/>
          <w:szCs w:val="24"/>
        </w:rPr>
      </w:pPr>
      <w:r>
        <w:rPr>
          <w:rFonts w:ascii="Times New Roman" w:hAnsi="Times New Roman" w:cs="Times New Roman"/>
          <w:sz w:val="24"/>
          <w:szCs w:val="24"/>
        </w:rPr>
        <w:t xml:space="preserve">Dot iespēju izglītojamiem izprast un praktizēt valstij un sabiedrībai būtiskas vērtības un tradīcijas. </w:t>
      </w:r>
    </w:p>
    <w:p w14:paraId="3740CE0B" w14:textId="45A9E006" w:rsidR="0077416E" w:rsidRPr="00B45E0B" w:rsidRDefault="0077416E" w:rsidP="000A098E">
      <w:pPr>
        <w:pStyle w:val="Sarakstarindkopa"/>
        <w:numPr>
          <w:ilvl w:val="0"/>
          <w:numId w:val="8"/>
        </w:numPr>
        <w:ind w:left="851" w:right="55"/>
        <w:rPr>
          <w:rFonts w:ascii="Times New Roman" w:hAnsi="Times New Roman" w:cs="Times New Roman"/>
          <w:sz w:val="24"/>
          <w:szCs w:val="24"/>
        </w:rPr>
      </w:pPr>
      <w:r w:rsidRPr="00B45E0B">
        <w:rPr>
          <w:rFonts w:ascii="Times New Roman" w:hAnsi="Times New Roman" w:cs="Times New Roman"/>
          <w:sz w:val="24"/>
          <w:szCs w:val="24"/>
        </w:rPr>
        <w:t>Organizēt regulāru un mē</w:t>
      </w:r>
      <w:r w:rsidR="00122567">
        <w:rPr>
          <w:rFonts w:ascii="Times New Roman" w:hAnsi="Times New Roman" w:cs="Times New Roman"/>
          <w:sz w:val="24"/>
          <w:szCs w:val="24"/>
        </w:rPr>
        <w:t>r</w:t>
      </w:r>
      <w:r w:rsidRPr="00B45E0B">
        <w:rPr>
          <w:rFonts w:ascii="Times New Roman" w:hAnsi="Times New Roman" w:cs="Times New Roman"/>
          <w:sz w:val="24"/>
          <w:szCs w:val="24"/>
        </w:rPr>
        <w:t>ķtiecīgu sadarbību ar izglītojamo likumiskajiem pārstāvjiem</w:t>
      </w:r>
      <w:r w:rsidR="004C6986">
        <w:rPr>
          <w:rFonts w:ascii="Times New Roman" w:hAnsi="Times New Roman" w:cs="Times New Roman"/>
          <w:sz w:val="24"/>
          <w:szCs w:val="24"/>
        </w:rPr>
        <w:t>, izmantojot dažādas komunikācijas formas.</w:t>
      </w:r>
    </w:p>
    <w:p w14:paraId="6FC65B2A" w14:textId="345EC7BC" w:rsidR="00B45E0B" w:rsidRDefault="00B45E0B" w:rsidP="000A098E">
      <w:pPr>
        <w:pStyle w:val="Sarakstarindkopa"/>
        <w:numPr>
          <w:ilvl w:val="0"/>
          <w:numId w:val="8"/>
        </w:numPr>
        <w:ind w:left="851" w:right="55"/>
        <w:rPr>
          <w:rFonts w:ascii="Times New Roman" w:hAnsi="Times New Roman" w:cs="Times New Roman"/>
          <w:sz w:val="24"/>
          <w:szCs w:val="24"/>
        </w:rPr>
      </w:pPr>
      <w:r w:rsidRPr="00B45E0B">
        <w:rPr>
          <w:rFonts w:ascii="Times New Roman" w:hAnsi="Times New Roman" w:cs="Times New Roman"/>
          <w:sz w:val="24"/>
          <w:szCs w:val="24"/>
        </w:rPr>
        <w:t>Nodrošināt iekļaujošu izglītības vidi, nodrošinot vienlīdzīgas izgl</w:t>
      </w:r>
      <w:r w:rsidR="00122567">
        <w:rPr>
          <w:rFonts w:ascii="Times New Roman" w:hAnsi="Times New Roman" w:cs="Times New Roman"/>
          <w:sz w:val="24"/>
          <w:szCs w:val="24"/>
        </w:rPr>
        <w:t>ī</w:t>
      </w:r>
      <w:r w:rsidRPr="00B45E0B">
        <w:rPr>
          <w:rFonts w:ascii="Times New Roman" w:hAnsi="Times New Roman" w:cs="Times New Roman"/>
          <w:sz w:val="24"/>
          <w:szCs w:val="24"/>
        </w:rPr>
        <w:t>tības iespējas katram izglītojamam.</w:t>
      </w:r>
    </w:p>
    <w:p w14:paraId="7215019F" w14:textId="201BF9AB" w:rsidR="004C6986" w:rsidRPr="00B45E0B" w:rsidRDefault="004C6986" w:rsidP="000A098E">
      <w:pPr>
        <w:pStyle w:val="Sarakstarindkopa"/>
        <w:numPr>
          <w:ilvl w:val="0"/>
          <w:numId w:val="8"/>
        </w:numPr>
        <w:ind w:left="851" w:right="55"/>
        <w:rPr>
          <w:rFonts w:ascii="Times New Roman" w:hAnsi="Times New Roman" w:cs="Times New Roman"/>
          <w:sz w:val="24"/>
          <w:szCs w:val="24"/>
        </w:rPr>
      </w:pPr>
      <w:r>
        <w:rPr>
          <w:rFonts w:ascii="Times New Roman" w:hAnsi="Times New Roman" w:cs="Times New Roman"/>
          <w:sz w:val="24"/>
          <w:szCs w:val="24"/>
        </w:rPr>
        <w:t xml:space="preserve">Attīstīt katra izglītojamā spējas un talantus. </w:t>
      </w:r>
    </w:p>
    <w:p w14:paraId="62E2D2D5" w14:textId="709E8520" w:rsidR="00F00438" w:rsidRDefault="00F00438" w:rsidP="00F378F6">
      <w:pPr>
        <w:ind w:right="55"/>
        <w:contextualSpacing/>
        <w:jc w:val="both"/>
        <w:rPr>
          <w:rFonts w:ascii="Times New Roman" w:hAnsi="Times New Roman" w:cs="Times New Roman"/>
          <w:bCs/>
          <w:color w:val="auto"/>
        </w:rPr>
      </w:pPr>
    </w:p>
    <w:p w14:paraId="54DD1DD7" w14:textId="77777777" w:rsidR="003B20C5" w:rsidRDefault="003B20C5" w:rsidP="00F378F6">
      <w:pPr>
        <w:ind w:right="55"/>
        <w:contextualSpacing/>
        <w:jc w:val="both"/>
        <w:rPr>
          <w:rFonts w:ascii="Times New Roman" w:hAnsi="Times New Roman" w:cs="Times New Roman"/>
          <w:bCs/>
          <w:color w:val="auto"/>
        </w:rPr>
      </w:pPr>
    </w:p>
    <w:p w14:paraId="67DF1AA7" w14:textId="77777777" w:rsidR="001009BF" w:rsidRDefault="001009BF" w:rsidP="001009BF">
      <w:pPr>
        <w:tabs>
          <w:tab w:val="left" w:pos="426"/>
        </w:tabs>
        <w:ind w:right="55"/>
        <w:rPr>
          <w:rFonts w:ascii="Times New Roman" w:hAnsi="Times New Roman" w:cs="Times New Roman"/>
          <w:bCs/>
          <w:color w:val="auto"/>
        </w:rPr>
      </w:pPr>
    </w:p>
    <w:p w14:paraId="2B591AF7" w14:textId="5DED6E6B" w:rsidR="00CC0327" w:rsidRDefault="00CC0327" w:rsidP="001009BF">
      <w:pPr>
        <w:tabs>
          <w:tab w:val="left" w:pos="426"/>
        </w:tabs>
        <w:ind w:right="55"/>
        <w:rPr>
          <w:rFonts w:ascii="Times New Roman" w:hAnsi="Times New Roman" w:cs="Times New Roman"/>
          <w:bCs/>
          <w:color w:val="auto"/>
        </w:rPr>
      </w:pPr>
    </w:p>
    <w:p w14:paraId="78B1F4E1" w14:textId="5E0C5F29" w:rsidR="00DE3BC2" w:rsidRDefault="00DE3BC2" w:rsidP="001009BF">
      <w:pPr>
        <w:tabs>
          <w:tab w:val="left" w:pos="426"/>
        </w:tabs>
        <w:ind w:right="55"/>
        <w:rPr>
          <w:rFonts w:ascii="Times New Roman" w:hAnsi="Times New Roman" w:cs="Times New Roman"/>
          <w:bCs/>
          <w:color w:val="auto"/>
        </w:rPr>
      </w:pPr>
    </w:p>
    <w:p w14:paraId="1BAB98D0" w14:textId="21123323" w:rsidR="00DE3BC2" w:rsidRDefault="00DE3BC2" w:rsidP="001009BF">
      <w:pPr>
        <w:tabs>
          <w:tab w:val="left" w:pos="426"/>
        </w:tabs>
        <w:ind w:right="55"/>
        <w:rPr>
          <w:rFonts w:ascii="Times New Roman" w:hAnsi="Times New Roman" w:cs="Times New Roman"/>
          <w:bCs/>
          <w:color w:val="auto"/>
        </w:rPr>
      </w:pPr>
    </w:p>
    <w:p w14:paraId="52409BCF" w14:textId="13A622BA" w:rsidR="00DE3BC2" w:rsidRDefault="00DE3BC2" w:rsidP="001009BF">
      <w:pPr>
        <w:tabs>
          <w:tab w:val="left" w:pos="426"/>
        </w:tabs>
        <w:ind w:right="55"/>
        <w:rPr>
          <w:rFonts w:ascii="Times New Roman" w:hAnsi="Times New Roman" w:cs="Times New Roman"/>
          <w:bCs/>
          <w:color w:val="auto"/>
        </w:rPr>
      </w:pPr>
    </w:p>
    <w:p w14:paraId="678EFAD5" w14:textId="77777777" w:rsidR="00DE3BC2" w:rsidRDefault="00DE3BC2" w:rsidP="001009BF">
      <w:pPr>
        <w:tabs>
          <w:tab w:val="left" w:pos="426"/>
        </w:tabs>
        <w:ind w:right="55"/>
        <w:rPr>
          <w:rFonts w:ascii="Times New Roman" w:hAnsi="Times New Roman" w:cs="Times New Roman"/>
          <w:bCs/>
          <w:color w:val="auto"/>
        </w:rPr>
      </w:pPr>
    </w:p>
    <w:p w14:paraId="7099A619" w14:textId="77777777" w:rsidR="00F131B7" w:rsidRDefault="00F131B7" w:rsidP="001009BF">
      <w:pPr>
        <w:tabs>
          <w:tab w:val="left" w:pos="426"/>
        </w:tabs>
        <w:ind w:right="55"/>
        <w:rPr>
          <w:rFonts w:ascii="Times New Roman" w:hAnsi="Times New Roman" w:cs="Times New Roman"/>
          <w:b/>
        </w:rPr>
      </w:pPr>
    </w:p>
    <w:p w14:paraId="1C17A6C1" w14:textId="3673E2A4" w:rsidR="00344317" w:rsidRDefault="00F26A64" w:rsidP="000A35AA">
      <w:pPr>
        <w:pStyle w:val="Sarakstarindkopa"/>
        <w:numPr>
          <w:ilvl w:val="0"/>
          <w:numId w:val="43"/>
        </w:numPr>
        <w:tabs>
          <w:tab w:val="left" w:pos="426"/>
        </w:tabs>
        <w:ind w:left="-426" w:right="55"/>
        <w:jc w:val="center"/>
        <w:rPr>
          <w:rFonts w:ascii="Times New Roman" w:hAnsi="Times New Roman" w:cs="Times New Roman"/>
          <w:b/>
          <w:sz w:val="24"/>
          <w:szCs w:val="24"/>
        </w:rPr>
      </w:pPr>
      <w:r w:rsidRPr="001009BF">
        <w:rPr>
          <w:rFonts w:ascii="Times New Roman" w:hAnsi="Times New Roman" w:cs="Times New Roman"/>
          <w:b/>
          <w:sz w:val="24"/>
          <w:szCs w:val="24"/>
        </w:rPr>
        <w:lastRenderedPageBreak/>
        <w:t>IZGLĪTĪBAS IESTĀDES ATTTĪSTĪBAS PRIORITĀTES 202</w:t>
      </w:r>
      <w:r w:rsidR="009C553F" w:rsidRPr="001009BF">
        <w:rPr>
          <w:rFonts w:ascii="Times New Roman" w:hAnsi="Times New Roman" w:cs="Times New Roman"/>
          <w:b/>
          <w:sz w:val="24"/>
          <w:szCs w:val="24"/>
        </w:rPr>
        <w:t>5</w:t>
      </w:r>
      <w:r w:rsidRPr="001009BF">
        <w:rPr>
          <w:rFonts w:ascii="Times New Roman" w:hAnsi="Times New Roman" w:cs="Times New Roman"/>
          <w:b/>
          <w:sz w:val="24"/>
          <w:szCs w:val="24"/>
        </w:rPr>
        <w:t>./202</w:t>
      </w:r>
      <w:r w:rsidR="009C553F" w:rsidRPr="001009BF">
        <w:rPr>
          <w:rFonts w:ascii="Times New Roman" w:hAnsi="Times New Roman" w:cs="Times New Roman"/>
          <w:b/>
          <w:sz w:val="24"/>
          <w:szCs w:val="24"/>
        </w:rPr>
        <w:t>6</w:t>
      </w:r>
      <w:r w:rsidRPr="001009BF">
        <w:rPr>
          <w:rFonts w:ascii="Times New Roman" w:hAnsi="Times New Roman" w:cs="Times New Roman"/>
          <w:b/>
          <w:sz w:val="24"/>
          <w:szCs w:val="24"/>
        </w:rPr>
        <w:t>. –202</w:t>
      </w:r>
      <w:r w:rsidR="009C553F" w:rsidRPr="001009BF">
        <w:rPr>
          <w:rFonts w:ascii="Times New Roman" w:hAnsi="Times New Roman" w:cs="Times New Roman"/>
          <w:b/>
          <w:sz w:val="24"/>
          <w:szCs w:val="24"/>
        </w:rPr>
        <w:t>7</w:t>
      </w:r>
      <w:r w:rsidRPr="001009BF">
        <w:rPr>
          <w:rFonts w:ascii="Times New Roman" w:hAnsi="Times New Roman" w:cs="Times New Roman"/>
          <w:b/>
          <w:sz w:val="24"/>
          <w:szCs w:val="24"/>
        </w:rPr>
        <w:t>./202</w:t>
      </w:r>
      <w:r w:rsidR="009C553F" w:rsidRPr="001009BF">
        <w:rPr>
          <w:rFonts w:ascii="Times New Roman" w:hAnsi="Times New Roman" w:cs="Times New Roman"/>
          <w:b/>
          <w:sz w:val="24"/>
          <w:szCs w:val="24"/>
        </w:rPr>
        <w:t>8</w:t>
      </w:r>
      <w:r w:rsidRPr="001009BF">
        <w:rPr>
          <w:rFonts w:ascii="Times New Roman" w:hAnsi="Times New Roman" w:cs="Times New Roman"/>
          <w:b/>
          <w:sz w:val="24"/>
          <w:szCs w:val="24"/>
        </w:rPr>
        <w:t>. MĀCĪBU GADAM</w:t>
      </w:r>
    </w:p>
    <w:p w14:paraId="16CA816D" w14:textId="77777777" w:rsidR="00C33583" w:rsidRPr="001009BF" w:rsidRDefault="00C33583" w:rsidP="000A35AA">
      <w:pPr>
        <w:pStyle w:val="Sarakstarindkopa"/>
        <w:numPr>
          <w:ilvl w:val="0"/>
          <w:numId w:val="43"/>
        </w:numPr>
        <w:tabs>
          <w:tab w:val="left" w:pos="426"/>
        </w:tabs>
        <w:ind w:left="-426" w:right="55"/>
        <w:jc w:val="center"/>
        <w:rPr>
          <w:rFonts w:ascii="Times New Roman" w:hAnsi="Times New Roman" w:cs="Times New Roman"/>
          <w:b/>
          <w:sz w:val="24"/>
          <w:szCs w:val="24"/>
        </w:rPr>
      </w:pPr>
    </w:p>
    <w:p w14:paraId="632F1FA6" w14:textId="77777777" w:rsidR="003B350F" w:rsidRPr="003B350F" w:rsidRDefault="003B350F" w:rsidP="000953A8">
      <w:pPr>
        <w:pStyle w:val="Sarakstarindkopa"/>
        <w:tabs>
          <w:tab w:val="left" w:pos="426"/>
        </w:tabs>
        <w:spacing w:after="0" w:line="240" w:lineRule="auto"/>
        <w:ind w:left="0" w:right="55"/>
        <w:jc w:val="center"/>
        <w:rPr>
          <w:rFonts w:ascii="Times New Roman" w:hAnsi="Times New Roman" w:cs="Times New Roman"/>
          <w:b/>
          <w:sz w:val="8"/>
          <w:szCs w:val="8"/>
          <w:lang w:val="lv-LV"/>
        </w:rPr>
      </w:pPr>
    </w:p>
    <w:tbl>
      <w:tblPr>
        <w:tblW w:w="16018"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545"/>
        <w:gridCol w:w="3827"/>
        <w:gridCol w:w="4252"/>
        <w:gridCol w:w="3969"/>
      </w:tblGrid>
      <w:tr w:rsidR="00344317" w:rsidRPr="00344317" w14:paraId="678EE71C" w14:textId="77777777" w:rsidTr="00646E14">
        <w:trPr>
          <w:trHeight w:val="165"/>
        </w:trPr>
        <w:tc>
          <w:tcPr>
            <w:tcW w:w="3970" w:type="dxa"/>
            <w:gridSpan w:val="2"/>
            <w:shd w:val="clear" w:color="auto" w:fill="F2F2F2" w:themeFill="background1" w:themeFillShade="F2"/>
            <w:vAlign w:val="center"/>
          </w:tcPr>
          <w:p w14:paraId="3102AF18" w14:textId="77777777" w:rsidR="00344317" w:rsidRPr="00344317" w:rsidRDefault="00344317" w:rsidP="00344317">
            <w:pPr>
              <w:jc w:val="center"/>
              <w:rPr>
                <w:rFonts w:ascii="Times New Roman" w:hAnsi="Times New Roman"/>
                <w:b/>
                <w:sz w:val="22"/>
                <w:szCs w:val="22"/>
              </w:rPr>
            </w:pPr>
          </w:p>
        </w:tc>
        <w:tc>
          <w:tcPr>
            <w:tcW w:w="3827" w:type="dxa"/>
            <w:shd w:val="clear" w:color="auto" w:fill="F2F2F2" w:themeFill="background1" w:themeFillShade="F2"/>
            <w:vAlign w:val="center"/>
          </w:tcPr>
          <w:p w14:paraId="4F0405C8" w14:textId="77777777" w:rsidR="00344317" w:rsidRPr="00344317" w:rsidRDefault="00344317" w:rsidP="00344317">
            <w:pPr>
              <w:ind w:right="55"/>
              <w:contextualSpacing/>
              <w:jc w:val="center"/>
              <w:rPr>
                <w:rFonts w:ascii="Times New Roman" w:hAnsi="Times New Roman" w:cs="Times New Roman"/>
                <w:b/>
                <w:sz w:val="22"/>
                <w:szCs w:val="22"/>
              </w:rPr>
            </w:pPr>
            <w:r w:rsidRPr="00344317">
              <w:rPr>
                <w:rFonts w:ascii="Times New Roman" w:hAnsi="Times New Roman" w:cs="Times New Roman"/>
                <w:b/>
                <w:sz w:val="22"/>
                <w:szCs w:val="22"/>
              </w:rPr>
              <w:t>2025./2026. m. g.</w:t>
            </w:r>
          </w:p>
        </w:tc>
        <w:tc>
          <w:tcPr>
            <w:tcW w:w="4252" w:type="dxa"/>
            <w:shd w:val="clear" w:color="auto" w:fill="F2F2F2" w:themeFill="background1" w:themeFillShade="F2"/>
            <w:vAlign w:val="center"/>
          </w:tcPr>
          <w:p w14:paraId="685EB03B" w14:textId="77777777" w:rsidR="00344317" w:rsidRPr="00344317" w:rsidRDefault="00344317" w:rsidP="00344317">
            <w:pPr>
              <w:ind w:right="55"/>
              <w:contextualSpacing/>
              <w:jc w:val="center"/>
              <w:rPr>
                <w:rFonts w:ascii="Times New Roman" w:hAnsi="Times New Roman" w:cs="Times New Roman"/>
                <w:b/>
                <w:sz w:val="22"/>
                <w:szCs w:val="22"/>
              </w:rPr>
            </w:pPr>
            <w:r w:rsidRPr="00344317">
              <w:rPr>
                <w:rFonts w:ascii="Times New Roman" w:hAnsi="Times New Roman" w:cs="Times New Roman"/>
                <w:b/>
                <w:sz w:val="22"/>
                <w:szCs w:val="22"/>
              </w:rPr>
              <w:t>2026./2027. m. g.</w:t>
            </w:r>
          </w:p>
        </w:tc>
        <w:tc>
          <w:tcPr>
            <w:tcW w:w="3969" w:type="dxa"/>
            <w:shd w:val="clear" w:color="auto" w:fill="F2F2F2" w:themeFill="background1" w:themeFillShade="F2"/>
            <w:vAlign w:val="center"/>
          </w:tcPr>
          <w:p w14:paraId="139BBAD4" w14:textId="77777777" w:rsidR="00344317" w:rsidRPr="00344317" w:rsidRDefault="00344317" w:rsidP="00344317">
            <w:pPr>
              <w:ind w:right="55"/>
              <w:contextualSpacing/>
              <w:jc w:val="center"/>
              <w:rPr>
                <w:rFonts w:ascii="Times New Roman" w:hAnsi="Times New Roman" w:cs="Times New Roman"/>
                <w:b/>
                <w:sz w:val="22"/>
                <w:szCs w:val="22"/>
              </w:rPr>
            </w:pPr>
            <w:r w:rsidRPr="00344317">
              <w:rPr>
                <w:rFonts w:ascii="Times New Roman" w:hAnsi="Times New Roman" w:cs="Times New Roman"/>
                <w:b/>
                <w:sz w:val="22"/>
                <w:szCs w:val="22"/>
              </w:rPr>
              <w:t>2027./2028. m. g.</w:t>
            </w:r>
          </w:p>
        </w:tc>
      </w:tr>
      <w:tr w:rsidR="00344317" w:rsidRPr="00344317" w14:paraId="515D38CC" w14:textId="77777777" w:rsidTr="00DC4A4B">
        <w:trPr>
          <w:trHeight w:val="228"/>
        </w:trPr>
        <w:tc>
          <w:tcPr>
            <w:tcW w:w="16018" w:type="dxa"/>
            <w:gridSpan w:val="5"/>
            <w:shd w:val="clear" w:color="auto" w:fill="E7E6E6" w:themeFill="background2"/>
            <w:vAlign w:val="center"/>
          </w:tcPr>
          <w:p w14:paraId="704503AC" w14:textId="244AF6C0" w:rsidR="00344317" w:rsidRPr="00344317" w:rsidRDefault="00344317" w:rsidP="00344317">
            <w:pPr>
              <w:pStyle w:val="Sarakstarindkopa"/>
              <w:numPr>
                <w:ilvl w:val="3"/>
                <w:numId w:val="10"/>
              </w:numPr>
              <w:spacing w:after="0"/>
              <w:ind w:left="322" w:right="55"/>
              <w:rPr>
                <w:rFonts w:ascii="Times New Roman" w:hAnsi="Times New Roman" w:cs="Times New Roman"/>
                <w:b/>
              </w:rPr>
            </w:pPr>
            <w:r w:rsidRPr="00344317">
              <w:rPr>
                <w:rFonts w:ascii="Times New Roman" w:eastAsia="Times New Roman" w:hAnsi="Times New Roman" w:cs="Times New Roman"/>
                <w:b/>
              </w:rPr>
              <w:t>KATEGORIJA</w:t>
            </w:r>
            <w:r w:rsidRPr="00344317">
              <w:rPr>
                <w:rFonts w:ascii="Times New Roman" w:hAnsi="Times New Roman" w:cs="Times New Roman"/>
                <w:b/>
              </w:rPr>
              <w:t xml:space="preserve"> “ATBILSTĪBA MĒRĶIEM”</w:t>
            </w:r>
          </w:p>
        </w:tc>
      </w:tr>
      <w:tr w:rsidR="00344317" w:rsidRPr="00344317" w14:paraId="652FD1B9" w14:textId="77777777" w:rsidTr="00646E14">
        <w:trPr>
          <w:trHeight w:val="545"/>
        </w:trPr>
        <w:tc>
          <w:tcPr>
            <w:tcW w:w="425" w:type="dxa"/>
            <w:vMerge w:val="restart"/>
            <w:shd w:val="clear" w:color="auto" w:fill="FFFFFF" w:themeFill="background1"/>
            <w:textDirection w:val="btLr"/>
          </w:tcPr>
          <w:p w14:paraId="0058C467" w14:textId="77777777" w:rsidR="00344317" w:rsidRPr="00344317" w:rsidRDefault="00344317" w:rsidP="00900F7C">
            <w:pPr>
              <w:ind w:left="113" w:right="113"/>
              <w:jc w:val="center"/>
              <w:rPr>
                <w:rFonts w:ascii="Times New Roman" w:hAnsi="Times New Roman" w:cs="Times New Roman"/>
                <w:sz w:val="22"/>
                <w:szCs w:val="22"/>
                <w:lang w:val="en-US"/>
              </w:rPr>
            </w:pPr>
            <w:r w:rsidRPr="00344317">
              <w:rPr>
                <w:rFonts w:ascii="Times New Roman" w:hAnsi="Times New Roman" w:cs="Times New Roman"/>
                <w:sz w:val="22"/>
                <w:szCs w:val="22"/>
                <w:lang w:val="en-US"/>
              </w:rPr>
              <w:t>ELEMENTS</w:t>
            </w:r>
          </w:p>
        </w:tc>
        <w:tc>
          <w:tcPr>
            <w:tcW w:w="3545" w:type="dxa"/>
            <w:vAlign w:val="center"/>
          </w:tcPr>
          <w:p w14:paraId="6873522C" w14:textId="77777777" w:rsidR="00344317" w:rsidRPr="00344317" w:rsidRDefault="00344317" w:rsidP="00FA4ED3">
            <w:pPr>
              <w:pStyle w:val="Sarakstarindkopa"/>
              <w:numPr>
                <w:ilvl w:val="1"/>
                <w:numId w:val="11"/>
              </w:numPr>
              <w:spacing w:after="0" w:line="240" w:lineRule="auto"/>
              <w:rPr>
                <w:rFonts w:ascii="Times New Roman" w:hAnsi="Times New Roman" w:cs="Times New Roman"/>
              </w:rPr>
            </w:pPr>
            <w:r w:rsidRPr="00344317">
              <w:rPr>
                <w:rFonts w:ascii="Times New Roman" w:hAnsi="Times New Roman" w:cs="Times New Roman"/>
              </w:rPr>
              <w:t>Kompetences un sasniegumi</w:t>
            </w:r>
          </w:p>
        </w:tc>
        <w:tc>
          <w:tcPr>
            <w:tcW w:w="3827" w:type="dxa"/>
            <w:shd w:val="clear" w:color="auto" w:fill="FFFFFF" w:themeFill="background1"/>
            <w:vAlign w:val="center"/>
          </w:tcPr>
          <w:p w14:paraId="2B244904" w14:textId="77777777" w:rsidR="00344317" w:rsidRPr="00DC4A4B" w:rsidRDefault="00344317" w:rsidP="00FA4ED3">
            <w:pPr>
              <w:pStyle w:val="Sarakstarindkopa"/>
              <w:spacing w:after="0" w:line="240" w:lineRule="auto"/>
              <w:ind w:left="0"/>
              <w:jc w:val="center"/>
              <w:rPr>
                <w:rFonts w:ascii="Times New Roman" w:hAnsi="Times New Roman" w:cs="Times New Roman"/>
              </w:rPr>
            </w:pPr>
          </w:p>
        </w:tc>
        <w:tc>
          <w:tcPr>
            <w:tcW w:w="4252" w:type="dxa"/>
            <w:shd w:val="clear" w:color="auto" w:fill="FFFFFF" w:themeFill="background1"/>
            <w:vAlign w:val="center"/>
          </w:tcPr>
          <w:p w14:paraId="2A11D6F3" w14:textId="77777777" w:rsidR="00344317" w:rsidRPr="00DC4A4B" w:rsidRDefault="00344317" w:rsidP="00FA4ED3">
            <w:pPr>
              <w:pStyle w:val="Default"/>
              <w:jc w:val="center"/>
              <w:rPr>
                <w:rFonts w:ascii="Times New Roman" w:hAnsi="Times New Roman" w:cs="Times New Roman"/>
                <w:color w:val="auto"/>
                <w:sz w:val="22"/>
                <w:szCs w:val="22"/>
              </w:rPr>
            </w:pPr>
          </w:p>
        </w:tc>
        <w:tc>
          <w:tcPr>
            <w:tcW w:w="3969" w:type="dxa"/>
            <w:shd w:val="clear" w:color="auto" w:fill="FFFFFF" w:themeFill="background1"/>
            <w:vAlign w:val="center"/>
          </w:tcPr>
          <w:p w14:paraId="09700079" w14:textId="1E157C4B" w:rsidR="00344317" w:rsidRPr="00FA4ED3" w:rsidRDefault="00FC51B3" w:rsidP="00FA4ED3">
            <w:pPr>
              <w:widowControl/>
              <w:suppressAutoHyphens w:val="0"/>
              <w:jc w:val="center"/>
              <w:rPr>
                <w:rFonts w:ascii="Times New Roman" w:eastAsia="Times New Roman" w:hAnsi="Times New Roman" w:cs="Times New Roman"/>
                <w:color w:val="auto"/>
                <w:sz w:val="20"/>
                <w:szCs w:val="20"/>
                <w:lang w:eastAsia="lv-LV" w:bidi="ar-SA"/>
              </w:rPr>
            </w:pPr>
            <w:r>
              <w:rPr>
                <w:rFonts w:ascii="Times New Roman" w:hAnsi="Times New Roman" w:cs="Times New Roman"/>
                <w:bCs/>
                <w:sz w:val="20"/>
                <w:szCs w:val="20"/>
              </w:rPr>
              <w:t>Izglītojamo izaugsmi veicinošs vērtēšanas process.</w:t>
            </w:r>
          </w:p>
        </w:tc>
      </w:tr>
      <w:tr w:rsidR="00344317" w:rsidRPr="00344317" w14:paraId="22723C73" w14:textId="77777777" w:rsidTr="00646E14">
        <w:trPr>
          <w:trHeight w:val="627"/>
        </w:trPr>
        <w:tc>
          <w:tcPr>
            <w:tcW w:w="425" w:type="dxa"/>
            <w:vMerge/>
            <w:shd w:val="clear" w:color="auto" w:fill="FFFFFF" w:themeFill="background1"/>
          </w:tcPr>
          <w:p w14:paraId="768D9912" w14:textId="77777777" w:rsidR="00344317" w:rsidRPr="00344317" w:rsidRDefault="00344317" w:rsidP="00900F7C">
            <w:pPr>
              <w:pStyle w:val="Sarakstarindkopa"/>
              <w:spacing w:after="0" w:line="240" w:lineRule="auto"/>
              <w:ind w:left="360"/>
              <w:rPr>
                <w:rFonts w:ascii="Times New Roman" w:hAnsi="Times New Roman" w:cs="Times New Roman"/>
              </w:rPr>
            </w:pPr>
          </w:p>
        </w:tc>
        <w:tc>
          <w:tcPr>
            <w:tcW w:w="3545" w:type="dxa"/>
            <w:vAlign w:val="center"/>
          </w:tcPr>
          <w:p w14:paraId="313632D6" w14:textId="77777777" w:rsidR="00344317" w:rsidRPr="00344317" w:rsidRDefault="00344317" w:rsidP="00FA4ED3">
            <w:pPr>
              <w:pStyle w:val="Sarakstarindkopa"/>
              <w:numPr>
                <w:ilvl w:val="1"/>
                <w:numId w:val="11"/>
              </w:numPr>
              <w:spacing w:after="0" w:line="240" w:lineRule="auto"/>
              <w:rPr>
                <w:rFonts w:ascii="Times New Roman" w:hAnsi="Times New Roman" w:cs="Times New Roman"/>
              </w:rPr>
            </w:pPr>
            <w:bookmarkStart w:id="1" w:name="_Hlk181698441"/>
            <w:r w:rsidRPr="00344317">
              <w:rPr>
                <w:rFonts w:ascii="Times New Roman" w:hAnsi="Times New Roman" w:cs="Times New Roman"/>
              </w:rPr>
              <w:t xml:space="preserve">Izglītības turpināšana </w:t>
            </w:r>
          </w:p>
          <w:p w14:paraId="074919C8" w14:textId="77777777" w:rsidR="00344317" w:rsidRPr="00344317" w:rsidRDefault="00344317" w:rsidP="00FA4ED3">
            <w:pPr>
              <w:pStyle w:val="Sarakstarindkopa"/>
              <w:spacing w:after="0" w:line="240" w:lineRule="auto"/>
              <w:ind w:left="360"/>
              <w:rPr>
                <w:rFonts w:ascii="Times New Roman" w:hAnsi="Times New Roman" w:cs="Times New Roman"/>
              </w:rPr>
            </w:pPr>
            <w:r w:rsidRPr="00344317">
              <w:rPr>
                <w:rFonts w:ascii="Times New Roman" w:hAnsi="Times New Roman" w:cs="Times New Roman"/>
              </w:rPr>
              <w:t>un nodarbinātība</w:t>
            </w:r>
            <w:bookmarkEnd w:id="1"/>
          </w:p>
        </w:tc>
        <w:tc>
          <w:tcPr>
            <w:tcW w:w="3827" w:type="dxa"/>
            <w:shd w:val="clear" w:color="auto" w:fill="FFFFFF" w:themeFill="background1"/>
            <w:vAlign w:val="center"/>
          </w:tcPr>
          <w:p w14:paraId="1A6EBF90" w14:textId="18F5A7DA" w:rsidR="00344317" w:rsidRPr="00FA4ED3" w:rsidRDefault="00DC4A4B" w:rsidP="00FA4ED3">
            <w:pPr>
              <w:pStyle w:val="Default"/>
              <w:jc w:val="center"/>
              <w:rPr>
                <w:rFonts w:ascii="Times New Roman" w:hAnsi="Times New Roman" w:cs="Times New Roman"/>
                <w:bCs/>
                <w:color w:val="auto"/>
                <w:sz w:val="20"/>
                <w:szCs w:val="20"/>
              </w:rPr>
            </w:pPr>
            <w:r w:rsidRPr="00FA4ED3">
              <w:rPr>
                <w:rFonts w:ascii="Times New Roman" w:hAnsi="Times New Roman" w:cs="Times New Roman"/>
                <w:bCs/>
                <w:sz w:val="20"/>
                <w:szCs w:val="20"/>
              </w:rPr>
              <w:t>Kvalitatīva p</w:t>
            </w:r>
            <w:r w:rsidR="00344317" w:rsidRPr="00FA4ED3">
              <w:rPr>
                <w:rFonts w:ascii="Times New Roman" w:hAnsi="Times New Roman" w:cs="Times New Roman"/>
                <w:bCs/>
                <w:sz w:val="20"/>
                <w:szCs w:val="20"/>
              </w:rPr>
              <w:t>irmsskolas izglītības īstenošana, nodrošinot pēctecīgu pāreju uz pamatizglītības uzsākšanu.</w:t>
            </w:r>
          </w:p>
        </w:tc>
        <w:tc>
          <w:tcPr>
            <w:tcW w:w="4252" w:type="dxa"/>
            <w:shd w:val="clear" w:color="auto" w:fill="FFFFFF" w:themeFill="background1"/>
            <w:vAlign w:val="center"/>
          </w:tcPr>
          <w:p w14:paraId="25B7A9BE" w14:textId="77777777" w:rsidR="00344317" w:rsidRPr="00FA4ED3" w:rsidRDefault="00344317" w:rsidP="00FA4ED3">
            <w:pPr>
              <w:jc w:val="center"/>
              <w:rPr>
                <w:rFonts w:ascii="Times New Roman" w:hAnsi="Times New Roman" w:cs="Times New Roman"/>
                <w:color w:val="auto"/>
                <w:sz w:val="20"/>
                <w:szCs w:val="20"/>
              </w:rPr>
            </w:pPr>
          </w:p>
        </w:tc>
        <w:tc>
          <w:tcPr>
            <w:tcW w:w="3969" w:type="dxa"/>
            <w:shd w:val="clear" w:color="auto" w:fill="FFFFFF" w:themeFill="background1"/>
            <w:vAlign w:val="center"/>
          </w:tcPr>
          <w:p w14:paraId="11F79ADE" w14:textId="77777777" w:rsidR="00344317" w:rsidRPr="00FA4ED3" w:rsidRDefault="00344317" w:rsidP="00FA4ED3">
            <w:pPr>
              <w:ind w:right="55"/>
              <w:jc w:val="center"/>
              <w:rPr>
                <w:rFonts w:ascii="Times New Roman" w:hAnsi="Times New Roman" w:cs="Times New Roman"/>
                <w:color w:val="auto"/>
                <w:sz w:val="20"/>
                <w:szCs w:val="20"/>
              </w:rPr>
            </w:pPr>
          </w:p>
        </w:tc>
      </w:tr>
      <w:tr w:rsidR="00344317" w:rsidRPr="00344317" w14:paraId="392215EE" w14:textId="77777777" w:rsidTr="00646E14">
        <w:trPr>
          <w:trHeight w:val="581"/>
        </w:trPr>
        <w:tc>
          <w:tcPr>
            <w:tcW w:w="425" w:type="dxa"/>
            <w:vMerge/>
            <w:shd w:val="clear" w:color="auto" w:fill="FFFFFF" w:themeFill="background1"/>
          </w:tcPr>
          <w:p w14:paraId="1385C153" w14:textId="77777777" w:rsidR="00344317" w:rsidRPr="00344317" w:rsidRDefault="00344317" w:rsidP="00900F7C">
            <w:pPr>
              <w:pStyle w:val="Sarakstarindkopa"/>
              <w:spacing w:after="0" w:line="240" w:lineRule="auto"/>
              <w:ind w:left="360"/>
              <w:rPr>
                <w:rFonts w:ascii="Times New Roman" w:hAnsi="Times New Roman" w:cs="Times New Roman"/>
              </w:rPr>
            </w:pPr>
          </w:p>
        </w:tc>
        <w:tc>
          <w:tcPr>
            <w:tcW w:w="3545" w:type="dxa"/>
            <w:vAlign w:val="center"/>
          </w:tcPr>
          <w:p w14:paraId="0D5653D0" w14:textId="77777777" w:rsidR="00344317" w:rsidRPr="00344317" w:rsidRDefault="00344317" w:rsidP="00FA4ED3">
            <w:pPr>
              <w:pStyle w:val="Sarakstarindkopa"/>
              <w:numPr>
                <w:ilvl w:val="1"/>
                <w:numId w:val="11"/>
              </w:numPr>
              <w:spacing w:after="0" w:line="240" w:lineRule="auto"/>
              <w:rPr>
                <w:rFonts w:ascii="Times New Roman" w:hAnsi="Times New Roman" w:cs="Times New Roman"/>
              </w:rPr>
            </w:pPr>
            <w:r w:rsidRPr="00344317">
              <w:rPr>
                <w:rFonts w:ascii="Times New Roman" w:hAnsi="Times New Roman" w:cs="Times New Roman"/>
              </w:rPr>
              <w:t>Vienlīdzība un iekļaušana</w:t>
            </w:r>
          </w:p>
        </w:tc>
        <w:tc>
          <w:tcPr>
            <w:tcW w:w="3827" w:type="dxa"/>
            <w:shd w:val="clear" w:color="auto" w:fill="FFFFFF" w:themeFill="background1"/>
            <w:vAlign w:val="center"/>
          </w:tcPr>
          <w:p w14:paraId="43DA110E" w14:textId="77777777" w:rsidR="00344317" w:rsidRPr="00FA4ED3" w:rsidRDefault="00344317" w:rsidP="00FA4ED3">
            <w:pPr>
              <w:ind w:right="55"/>
              <w:contextualSpacing/>
              <w:jc w:val="center"/>
              <w:rPr>
                <w:rFonts w:ascii="Times New Roman" w:hAnsi="Times New Roman" w:cs="Times New Roman"/>
                <w:bCs/>
                <w:i/>
                <w:iCs/>
                <w:color w:val="auto"/>
                <w:sz w:val="20"/>
                <w:szCs w:val="20"/>
              </w:rPr>
            </w:pPr>
          </w:p>
          <w:p w14:paraId="1FCD0C4C" w14:textId="77777777" w:rsidR="00344317" w:rsidRPr="00FA4ED3" w:rsidRDefault="00344317" w:rsidP="00FA4ED3">
            <w:pPr>
              <w:ind w:right="55"/>
              <w:contextualSpacing/>
              <w:jc w:val="center"/>
              <w:rPr>
                <w:rFonts w:ascii="Times New Roman" w:hAnsi="Times New Roman" w:cs="Times New Roman"/>
                <w:bCs/>
                <w:i/>
                <w:iCs/>
                <w:color w:val="auto"/>
                <w:sz w:val="20"/>
                <w:szCs w:val="20"/>
              </w:rPr>
            </w:pPr>
          </w:p>
        </w:tc>
        <w:tc>
          <w:tcPr>
            <w:tcW w:w="4252" w:type="dxa"/>
            <w:shd w:val="clear" w:color="auto" w:fill="FFFFFF" w:themeFill="background1"/>
            <w:vAlign w:val="center"/>
          </w:tcPr>
          <w:p w14:paraId="185D7AA8" w14:textId="76866024" w:rsidR="00344317" w:rsidRPr="00FA4ED3" w:rsidRDefault="00344317" w:rsidP="00FA4ED3">
            <w:pPr>
              <w:jc w:val="center"/>
              <w:rPr>
                <w:rFonts w:ascii="Times New Roman" w:hAnsi="Times New Roman" w:cs="Times New Roman"/>
                <w:color w:val="auto"/>
                <w:sz w:val="20"/>
                <w:szCs w:val="20"/>
              </w:rPr>
            </w:pPr>
            <w:r w:rsidRPr="00FA4ED3">
              <w:rPr>
                <w:rFonts w:ascii="Times New Roman" w:hAnsi="Times New Roman" w:cs="Times New Roman"/>
                <w:bCs/>
                <w:sz w:val="20"/>
                <w:szCs w:val="20"/>
              </w:rPr>
              <w:t>Atbalsts ikviena izglītojamā attīstībai un izaugsmei, nodrošinot mācību procesa individualizāciju un diferenciāciju.</w:t>
            </w:r>
          </w:p>
        </w:tc>
        <w:tc>
          <w:tcPr>
            <w:tcW w:w="3969" w:type="dxa"/>
            <w:shd w:val="clear" w:color="auto" w:fill="FFFFFF" w:themeFill="background1"/>
            <w:vAlign w:val="center"/>
          </w:tcPr>
          <w:p w14:paraId="5537379A" w14:textId="77777777" w:rsidR="00344317" w:rsidRPr="00FA4ED3" w:rsidRDefault="00344317" w:rsidP="00FA4ED3">
            <w:pPr>
              <w:jc w:val="center"/>
              <w:rPr>
                <w:rFonts w:ascii="Times New Roman" w:hAnsi="Times New Roman" w:cs="Times New Roman"/>
                <w:color w:val="auto"/>
                <w:sz w:val="20"/>
                <w:szCs w:val="20"/>
              </w:rPr>
            </w:pPr>
          </w:p>
        </w:tc>
      </w:tr>
      <w:tr w:rsidR="00344317" w:rsidRPr="00344317" w14:paraId="21AB3B26" w14:textId="77777777" w:rsidTr="00DC4A4B">
        <w:trPr>
          <w:trHeight w:val="279"/>
        </w:trPr>
        <w:tc>
          <w:tcPr>
            <w:tcW w:w="16018" w:type="dxa"/>
            <w:gridSpan w:val="5"/>
            <w:shd w:val="clear" w:color="auto" w:fill="E7E6E6" w:themeFill="background2"/>
            <w:vAlign w:val="center"/>
          </w:tcPr>
          <w:p w14:paraId="6BB00DEC" w14:textId="77777777" w:rsidR="00344317" w:rsidRPr="00344317" w:rsidRDefault="00344317" w:rsidP="00344317">
            <w:pPr>
              <w:pStyle w:val="Sarakstarindkopa"/>
              <w:numPr>
                <w:ilvl w:val="0"/>
                <w:numId w:val="11"/>
              </w:numPr>
              <w:spacing w:after="0" w:line="240" w:lineRule="auto"/>
              <w:ind w:right="55"/>
              <w:rPr>
                <w:rFonts w:ascii="Times New Roman" w:hAnsi="Times New Roman" w:cs="Times New Roman"/>
                <w:b/>
              </w:rPr>
            </w:pPr>
            <w:r w:rsidRPr="00344317">
              <w:rPr>
                <w:rFonts w:ascii="Times New Roman" w:eastAsia="Times New Roman" w:hAnsi="Times New Roman" w:cs="Times New Roman"/>
                <w:b/>
              </w:rPr>
              <w:t>KATEGORIJA</w:t>
            </w:r>
            <w:r w:rsidRPr="00344317">
              <w:rPr>
                <w:rFonts w:ascii="Times New Roman" w:hAnsi="Times New Roman" w:cs="Times New Roman"/>
                <w:b/>
              </w:rPr>
              <w:t xml:space="preserve"> “KVALITATĪVAS MĀCĪBAS”</w:t>
            </w:r>
          </w:p>
        </w:tc>
      </w:tr>
      <w:tr w:rsidR="00FA4ED3" w:rsidRPr="00344317" w14:paraId="03EB4BD2" w14:textId="77777777" w:rsidTr="00646E14">
        <w:trPr>
          <w:trHeight w:val="462"/>
        </w:trPr>
        <w:tc>
          <w:tcPr>
            <w:tcW w:w="425" w:type="dxa"/>
            <w:vMerge w:val="restart"/>
            <w:tcBorders>
              <w:top w:val="single" w:sz="4" w:space="0" w:color="auto"/>
            </w:tcBorders>
            <w:shd w:val="clear" w:color="auto" w:fill="FFFFFF" w:themeFill="background1"/>
            <w:textDirection w:val="btLr"/>
            <w:vAlign w:val="center"/>
          </w:tcPr>
          <w:p w14:paraId="2A86E419" w14:textId="55A8A32B" w:rsidR="00FA4ED3" w:rsidRPr="00344317" w:rsidRDefault="00FA4ED3" w:rsidP="00FA4ED3">
            <w:pPr>
              <w:ind w:left="113" w:right="113"/>
              <w:jc w:val="center"/>
              <w:rPr>
                <w:rFonts w:ascii="Times New Roman" w:hAnsi="Times New Roman" w:cs="Times New Roman"/>
                <w:sz w:val="22"/>
                <w:szCs w:val="22"/>
              </w:rPr>
            </w:pPr>
            <w:r w:rsidRPr="00344317">
              <w:rPr>
                <w:rFonts w:ascii="Times New Roman" w:hAnsi="Times New Roman" w:cs="Times New Roman"/>
                <w:sz w:val="22"/>
                <w:szCs w:val="22"/>
                <w:lang w:val="en-US"/>
              </w:rPr>
              <w:t>ELEMENTS</w:t>
            </w:r>
          </w:p>
        </w:tc>
        <w:tc>
          <w:tcPr>
            <w:tcW w:w="3545" w:type="dxa"/>
            <w:tcBorders>
              <w:top w:val="single" w:sz="4" w:space="0" w:color="auto"/>
            </w:tcBorders>
            <w:vAlign w:val="center"/>
          </w:tcPr>
          <w:p w14:paraId="13E965BB" w14:textId="2772EFAB" w:rsidR="00FA4ED3" w:rsidRPr="00344317" w:rsidRDefault="00FA4ED3" w:rsidP="00FA4ED3">
            <w:pPr>
              <w:rPr>
                <w:rFonts w:ascii="Times New Roman" w:hAnsi="Times New Roman" w:cs="Times New Roman"/>
                <w:sz w:val="22"/>
                <w:szCs w:val="22"/>
              </w:rPr>
            </w:pPr>
            <w:r w:rsidRPr="00344317">
              <w:rPr>
                <w:rFonts w:ascii="Times New Roman" w:hAnsi="Times New Roman" w:cs="Times New Roman"/>
                <w:sz w:val="22"/>
                <w:szCs w:val="22"/>
              </w:rPr>
              <w:t>2.1. Mācīšana un mācīšanās</w:t>
            </w:r>
          </w:p>
        </w:tc>
        <w:tc>
          <w:tcPr>
            <w:tcW w:w="8079" w:type="dxa"/>
            <w:gridSpan w:val="2"/>
            <w:tcBorders>
              <w:top w:val="single" w:sz="4" w:space="0" w:color="auto"/>
              <w:bottom w:val="single" w:sz="4" w:space="0" w:color="auto"/>
            </w:tcBorders>
            <w:shd w:val="clear" w:color="auto" w:fill="FFFFFF" w:themeFill="background1"/>
            <w:vAlign w:val="center"/>
          </w:tcPr>
          <w:p w14:paraId="533198AB" w14:textId="6F05DF26" w:rsidR="00FA4ED3" w:rsidRPr="00DE3BC2" w:rsidRDefault="00DE3BC2" w:rsidP="00FA4ED3">
            <w:pPr>
              <w:ind w:right="55"/>
              <w:contextualSpacing/>
              <w:jc w:val="center"/>
              <w:rPr>
                <w:rFonts w:ascii="Times New Roman" w:hAnsi="Times New Roman" w:cs="Times New Roman"/>
                <w:bCs/>
                <w:color w:val="auto"/>
                <w:sz w:val="20"/>
                <w:szCs w:val="20"/>
              </w:rPr>
            </w:pPr>
            <w:r w:rsidRPr="00FC51B3">
              <w:rPr>
                <w:rFonts w:ascii="Times New Roman" w:hAnsi="Times New Roman" w:cs="Times New Roman"/>
                <w:bCs/>
                <w:color w:val="auto"/>
                <w:sz w:val="20"/>
                <w:szCs w:val="20"/>
              </w:rPr>
              <w:t xml:space="preserve">Izglītojamo attīstības diagnosticēšanas procesa pilnveidošana, lai savlaicīgi identificētu bērna individuālās vajadzības un nodrošinātu atbilstošu pedagoģisko atbalstu.     </w:t>
            </w:r>
          </w:p>
        </w:tc>
        <w:tc>
          <w:tcPr>
            <w:tcW w:w="3969" w:type="dxa"/>
            <w:tcBorders>
              <w:top w:val="single" w:sz="4" w:space="0" w:color="auto"/>
            </w:tcBorders>
            <w:shd w:val="clear" w:color="auto" w:fill="FFFFFF" w:themeFill="background1"/>
            <w:vAlign w:val="center"/>
          </w:tcPr>
          <w:p w14:paraId="30BAA8D2" w14:textId="4F4B2AF2" w:rsidR="008A7B28" w:rsidRPr="00646E14" w:rsidRDefault="00DE3BC2" w:rsidP="00FA22A2">
            <w:pPr>
              <w:ind w:right="55"/>
              <w:contextualSpacing/>
              <w:jc w:val="center"/>
              <w:rPr>
                <w:rFonts w:ascii="Times New Roman" w:hAnsi="Times New Roman" w:cs="Times New Roman"/>
                <w:bCs/>
                <w:color w:val="FF0000"/>
                <w:sz w:val="20"/>
                <w:szCs w:val="20"/>
              </w:rPr>
            </w:pPr>
            <w:r w:rsidRPr="00DE3BC2">
              <w:rPr>
                <w:rFonts w:ascii="Times New Roman" w:hAnsi="Times New Roman" w:cs="Times New Roman"/>
                <w:bCs/>
                <w:sz w:val="20"/>
                <w:szCs w:val="20"/>
              </w:rPr>
              <w:t>Izglītojamo mācīšanās potenciāla izzināšana un individualizēta atbalsta nodrošināšana izaugsmes veicināšanai.</w:t>
            </w:r>
          </w:p>
        </w:tc>
      </w:tr>
      <w:tr w:rsidR="00BD57DE" w:rsidRPr="00344317" w14:paraId="56F9FCDD" w14:textId="77777777" w:rsidTr="00B4283C">
        <w:trPr>
          <w:trHeight w:val="462"/>
        </w:trPr>
        <w:tc>
          <w:tcPr>
            <w:tcW w:w="425" w:type="dxa"/>
            <w:vMerge/>
            <w:tcBorders>
              <w:top w:val="single" w:sz="4" w:space="0" w:color="auto"/>
            </w:tcBorders>
            <w:shd w:val="clear" w:color="auto" w:fill="FFFFFF" w:themeFill="background1"/>
          </w:tcPr>
          <w:p w14:paraId="5550AB22" w14:textId="77777777" w:rsidR="00BD57DE" w:rsidRPr="00344317" w:rsidRDefault="00BD57DE" w:rsidP="00BD57DE">
            <w:pPr>
              <w:rPr>
                <w:rFonts w:ascii="Times New Roman" w:hAnsi="Times New Roman" w:cs="Times New Roman"/>
                <w:sz w:val="22"/>
                <w:szCs w:val="22"/>
              </w:rPr>
            </w:pPr>
          </w:p>
        </w:tc>
        <w:tc>
          <w:tcPr>
            <w:tcW w:w="3545" w:type="dxa"/>
            <w:tcBorders>
              <w:top w:val="single" w:sz="4" w:space="0" w:color="auto"/>
            </w:tcBorders>
            <w:vAlign w:val="center"/>
          </w:tcPr>
          <w:p w14:paraId="12C22BCB" w14:textId="77777777" w:rsidR="00BD57DE" w:rsidRPr="00344317" w:rsidRDefault="00BD57DE" w:rsidP="00BD57DE">
            <w:pPr>
              <w:rPr>
                <w:rFonts w:ascii="Times New Roman" w:hAnsi="Times New Roman" w:cs="Times New Roman"/>
                <w:sz w:val="22"/>
                <w:szCs w:val="22"/>
              </w:rPr>
            </w:pPr>
            <w:r w:rsidRPr="00344317">
              <w:rPr>
                <w:rFonts w:ascii="Times New Roman" w:hAnsi="Times New Roman" w:cs="Times New Roman"/>
                <w:sz w:val="22"/>
                <w:szCs w:val="22"/>
              </w:rPr>
              <w:t>2.2. Pedagogu profesionālā kapacitāte</w:t>
            </w:r>
          </w:p>
        </w:tc>
        <w:tc>
          <w:tcPr>
            <w:tcW w:w="3827" w:type="dxa"/>
            <w:tcBorders>
              <w:top w:val="single" w:sz="4" w:space="0" w:color="auto"/>
              <w:bottom w:val="single" w:sz="4" w:space="0" w:color="auto"/>
            </w:tcBorders>
            <w:shd w:val="clear" w:color="auto" w:fill="FFFFFF" w:themeFill="background1"/>
            <w:vAlign w:val="center"/>
          </w:tcPr>
          <w:p w14:paraId="3E16C890" w14:textId="7523C770" w:rsidR="00BD57DE" w:rsidRPr="00FA4ED3" w:rsidRDefault="00BD57DE" w:rsidP="00BD57DE">
            <w:pPr>
              <w:pStyle w:val="Default"/>
              <w:jc w:val="center"/>
              <w:rPr>
                <w:rFonts w:ascii="Times New Roman" w:hAnsi="Times New Roman" w:cs="Times New Roman"/>
                <w:bCs/>
                <w:color w:val="auto"/>
                <w:sz w:val="20"/>
                <w:szCs w:val="20"/>
              </w:rPr>
            </w:pPr>
            <w:r w:rsidRPr="00FA4ED3">
              <w:rPr>
                <w:rFonts w:ascii="Times New Roman" w:hAnsi="Times New Roman" w:cs="Times New Roman"/>
                <w:bCs/>
                <w:sz w:val="20"/>
                <w:szCs w:val="20"/>
              </w:rPr>
              <w:t>Pedagoģiskā personāla profesionālās kapacitātes pilnveide kvalitatīva izglītības procesa nodrošināšanā.</w:t>
            </w:r>
          </w:p>
        </w:tc>
        <w:tc>
          <w:tcPr>
            <w:tcW w:w="4252" w:type="dxa"/>
            <w:tcBorders>
              <w:top w:val="single" w:sz="4" w:space="0" w:color="auto"/>
              <w:bottom w:val="single" w:sz="4" w:space="0" w:color="auto"/>
            </w:tcBorders>
            <w:shd w:val="clear" w:color="auto" w:fill="FFFFFF" w:themeFill="background1"/>
            <w:vAlign w:val="center"/>
          </w:tcPr>
          <w:p w14:paraId="0B191089" w14:textId="77777777" w:rsidR="00BD57DE" w:rsidRPr="00FA4ED3" w:rsidRDefault="00BD57DE" w:rsidP="00BD57DE">
            <w:pPr>
              <w:ind w:right="55"/>
              <w:contextualSpacing/>
              <w:jc w:val="center"/>
              <w:rPr>
                <w:rFonts w:ascii="Times New Roman" w:hAnsi="Times New Roman" w:cs="Times New Roman"/>
                <w:bCs/>
                <w:color w:val="auto"/>
                <w:sz w:val="20"/>
                <w:szCs w:val="20"/>
              </w:rPr>
            </w:pPr>
          </w:p>
        </w:tc>
        <w:tc>
          <w:tcPr>
            <w:tcW w:w="3969" w:type="dxa"/>
            <w:shd w:val="clear" w:color="auto" w:fill="EDEDED" w:themeFill="accent3" w:themeFillTint="33"/>
          </w:tcPr>
          <w:p w14:paraId="5B9C118A" w14:textId="11BB6A65" w:rsidR="00BD57DE" w:rsidRPr="00DE3BC2" w:rsidRDefault="00BD57DE" w:rsidP="00BD57DE">
            <w:pPr>
              <w:pStyle w:val="Default"/>
              <w:jc w:val="center"/>
              <w:rPr>
                <w:bCs/>
                <w:color w:val="auto"/>
                <w:sz w:val="20"/>
                <w:szCs w:val="20"/>
              </w:rPr>
            </w:pPr>
          </w:p>
        </w:tc>
      </w:tr>
      <w:tr w:rsidR="00BD57DE" w:rsidRPr="00344317" w14:paraId="75ABDF1B" w14:textId="77777777" w:rsidTr="00646E14">
        <w:trPr>
          <w:trHeight w:val="319"/>
        </w:trPr>
        <w:tc>
          <w:tcPr>
            <w:tcW w:w="425" w:type="dxa"/>
            <w:vMerge/>
            <w:shd w:val="clear" w:color="auto" w:fill="FFFFFF" w:themeFill="background1"/>
          </w:tcPr>
          <w:p w14:paraId="4F668120" w14:textId="77777777" w:rsidR="00BD57DE" w:rsidRPr="00344317" w:rsidRDefault="00BD57DE" w:rsidP="00BD57DE">
            <w:pPr>
              <w:rPr>
                <w:rFonts w:ascii="Times New Roman" w:hAnsi="Times New Roman" w:cs="Times New Roman"/>
                <w:sz w:val="22"/>
                <w:szCs w:val="22"/>
              </w:rPr>
            </w:pPr>
          </w:p>
        </w:tc>
        <w:tc>
          <w:tcPr>
            <w:tcW w:w="3545" w:type="dxa"/>
            <w:vAlign w:val="center"/>
          </w:tcPr>
          <w:p w14:paraId="2A749679" w14:textId="77777777" w:rsidR="00BD57DE" w:rsidRPr="00344317" w:rsidRDefault="00BD57DE" w:rsidP="00BD57DE">
            <w:pPr>
              <w:rPr>
                <w:rFonts w:ascii="Times New Roman" w:hAnsi="Times New Roman" w:cs="Times New Roman"/>
                <w:sz w:val="22"/>
                <w:szCs w:val="22"/>
              </w:rPr>
            </w:pPr>
            <w:r w:rsidRPr="00344317">
              <w:rPr>
                <w:rFonts w:ascii="Times New Roman" w:hAnsi="Times New Roman" w:cs="Times New Roman"/>
                <w:sz w:val="22"/>
                <w:szCs w:val="22"/>
              </w:rPr>
              <w:t>2.3. Izglītības programmu īstenošana</w:t>
            </w:r>
          </w:p>
        </w:tc>
        <w:tc>
          <w:tcPr>
            <w:tcW w:w="3827" w:type="dxa"/>
            <w:tcBorders>
              <w:bottom w:val="nil"/>
            </w:tcBorders>
            <w:shd w:val="clear" w:color="auto" w:fill="FFFFFF" w:themeFill="background1"/>
            <w:vAlign w:val="center"/>
          </w:tcPr>
          <w:p w14:paraId="55BD5E5F" w14:textId="77777777" w:rsidR="00BD57DE" w:rsidRPr="00FA4ED3" w:rsidRDefault="00BD57DE" w:rsidP="00BD57DE">
            <w:pPr>
              <w:ind w:right="55"/>
              <w:contextualSpacing/>
              <w:jc w:val="center"/>
              <w:rPr>
                <w:rFonts w:ascii="Times New Roman" w:hAnsi="Times New Roman" w:cs="Times New Roman"/>
                <w:bCs/>
                <w:color w:val="auto"/>
                <w:sz w:val="20"/>
                <w:szCs w:val="20"/>
              </w:rPr>
            </w:pPr>
          </w:p>
        </w:tc>
        <w:tc>
          <w:tcPr>
            <w:tcW w:w="4252" w:type="dxa"/>
            <w:tcBorders>
              <w:bottom w:val="nil"/>
            </w:tcBorders>
            <w:shd w:val="clear" w:color="auto" w:fill="FFFFFF" w:themeFill="background1"/>
            <w:vAlign w:val="center"/>
          </w:tcPr>
          <w:p w14:paraId="5CDA481D" w14:textId="09C9BA51" w:rsidR="00BD57DE" w:rsidRPr="00DC015B" w:rsidRDefault="00BD57DE" w:rsidP="00BD57DE">
            <w:pPr>
              <w:ind w:right="55"/>
              <w:contextualSpacing/>
              <w:jc w:val="center"/>
              <w:rPr>
                <w:rFonts w:ascii="Times New Roman" w:hAnsi="Times New Roman" w:cs="Times New Roman"/>
                <w:bCs/>
                <w:sz w:val="20"/>
                <w:szCs w:val="20"/>
              </w:rPr>
            </w:pPr>
            <w:r w:rsidRPr="00FA4ED3">
              <w:rPr>
                <w:rFonts w:ascii="Times New Roman" w:hAnsi="Times New Roman" w:cs="Times New Roman"/>
                <w:bCs/>
                <w:sz w:val="20"/>
                <w:szCs w:val="20"/>
              </w:rPr>
              <w:t>Vienota pieeja izglītības</w:t>
            </w:r>
            <w:r>
              <w:rPr>
                <w:rFonts w:ascii="Times New Roman" w:hAnsi="Times New Roman" w:cs="Times New Roman"/>
                <w:bCs/>
                <w:sz w:val="20"/>
                <w:szCs w:val="20"/>
              </w:rPr>
              <w:t xml:space="preserve"> </w:t>
            </w:r>
            <w:r w:rsidRPr="00FA4ED3">
              <w:rPr>
                <w:rFonts w:ascii="Times New Roman" w:hAnsi="Times New Roman" w:cs="Times New Roman"/>
                <w:bCs/>
                <w:sz w:val="20"/>
                <w:szCs w:val="20"/>
              </w:rPr>
              <w:t xml:space="preserve"> programmu īstenošanā.</w:t>
            </w:r>
          </w:p>
        </w:tc>
        <w:tc>
          <w:tcPr>
            <w:tcW w:w="3969" w:type="dxa"/>
            <w:shd w:val="clear" w:color="auto" w:fill="FFFFFF" w:themeFill="background1"/>
            <w:vAlign w:val="center"/>
          </w:tcPr>
          <w:p w14:paraId="3D0D6610" w14:textId="23E12556" w:rsidR="00BD57DE" w:rsidRPr="00344317" w:rsidRDefault="00BD57DE" w:rsidP="00BD57DE">
            <w:pPr>
              <w:pStyle w:val="Default"/>
              <w:tabs>
                <w:tab w:val="left" w:pos="301"/>
              </w:tabs>
              <w:jc w:val="center"/>
              <w:rPr>
                <w:rFonts w:ascii="Times New Roman" w:hAnsi="Times New Roman" w:cs="Times New Roman"/>
                <w:bCs/>
                <w:color w:val="auto"/>
              </w:rPr>
            </w:pPr>
          </w:p>
        </w:tc>
      </w:tr>
      <w:tr w:rsidR="00BD57DE" w:rsidRPr="00344317" w14:paraId="36C0012D" w14:textId="77777777" w:rsidTr="00DC4A4B">
        <w:trPr>
          <w:trHeight w:val="280"/>
        </w:trPr>
        <w:tc>
          <w:tcPr>
            <w:tcW w:w="16018" w:type="dxa"/>
            <w:gridSpan w:val="5"/>
            <w:shd w:val="clear" w:color="auto" w:fill="E7E6E6" w:themeFill="background2"/>
            <w:vAlign w:val="center"/>
          </w:tcPr>
          <w:p w14:paraId="5D9AF4A2" w14:textId="77777777" w:rsidR="00BD57DE" w:rsidRPr="00344317" w:rsidRDefault="00BD57DE" w:rsidP="00BD57DE">
            <w:pPr>
              <w:pStyle w:val="Sarakstarindkopa"/>
              <w:numPr>
                <w:ilvl w:val="0"/>
                <w:numId w:val="11"/>
              </w:numPr>
              <w:spacing w:after="0" w:line="240" w:lineRule="auto"/>
              <w:ind w:right="55"/>
              <w:rPr>
                <w:rFonts w:ascii="Times New Roman" w:hAnsi="Times New Roman" w:cs="Times New Roman"/>
                <w:b/>
              </w:rPr>
            </w:pPr>
            <w:r w:rsidRPr="00344317">
              <w:rPr>
                <w:rFonts w:ascii="Times New Roman" w:eastAsia="Times New Roman" w:hAnsi="Times New Roman" w:cs="Times New Roman"/>
                <w:b/>
              </w:rPr>
              <w:t>KATEGORIJA</w:t>
            </w:r>
            <w:r w:rsidRPr="00344317">
              <w:rPr>
                <w:rFonts w:ascii="Times New Roman" w:hAnsi="Times New Roman" w:cs="Times New Roman"/>
                <w:b/>
                <w:bCs/>
              </w:rPr>
              <w:t xml:space="preserve"> “IEKĻAUJOŠA VIDE”</w:t>
            </w:r>
          </w:p>
        </w:tc>
      </w:tr>
      <w:tr w:rsidR="00BD57DE" w:rsidRPr="00344317" w14:paraId="425ADE71" w14:textId="77777777" w:rsidTr="00646E14">
        <w:trPr>
          <w:trHeight w:val="312"/>
        </w:trPr>
        <w:tc>
          <w:tcPr>
            <w:tcW w:w="425" w:type="dxa"/>
            <w:vMerge w:val="restart"/>
            <w:shd w:val="clear" w:color="auto" w:fill="FFFFFF" w:themeFill="background1"/>
            <w:textDirection w:val="btLr"/>
          </w:tcPr>
          <w:p w14:paraId="7EF9F389" w14:textId="77777777" w:rsidR="00BD57DE" w:rsidRPr="00344317" w:rsidRDefault="00BD57DE" w:rsidP="00BD57DE">
            <w:pPr>
              <w:ind w:left="113" w:right="113"/>
              <w:jc w:val="center"/>
              <w:rPr>
                <w:rFonts w:ascii="Times New Roman" w:hAnsi="Times New Roman" w:cs="Times New Roman"/>
                <w:sz w:val="22"/>
                <w:szCs w:val="22"/>
              </w:rPr>
            </w:pPr>
            <w:r w:rsidRPr="00344317">
              <w:rPr>
                <w:rFonts w:ascii="Times New Roman" w:hAnsi="Times New Roman" w:cs="Times New Roman"/>
                <w:sz w:val="22"/>
                <w:szCs w:val="22"/>
                <w:lang w:val="en-US"/>
              </w:rPr>
              <w:t>ELEMENTS</w:t>
            </w:r>
          </w:p>
        </w:tc>
        <w:tc>
          <w:tcPr>
            <w:tcW w:w="3545" w:type="dxa"/>
            <w:vAlign w:val="center"/>
          </w:tcPr>
          <w:p w14:paraId="5600C6F4" w14:textId="77777777" w:rsidR="00BD57DE" w:rsidRPr="00344317" w:rsidRDefault="00BD57DE" w:rsidP="00BD57DE">
            <w:pPr>
              <w:rPr>
                <w:rFonts w:ascii="Times New Roman" w:hAnsi="Times New Roman" w:cs="Times New Roman"/>
                <w:sz w:val="22"/>
                <w:szCs w:val="22"/>
              </w:rPr>
            </w:pPr>
            <w:r w:rsidRPr="00344317">
              <w:rPr>
                <w:rFonts w:ascii="Times New Roman" w:hAnsi="Times New Roman" w:cs="Times New Roman"/>
                <w:sz w:val="22"/>
                <w:szCs w:val="22"/>
              </w:rPr>
              <w:t>3.1. Pieejamība</w:t>
            </w:r>
          </w:p>
        </w:tc>
        <w:tc>
          <w:tcPr>
            <w:tcW w:w="3827" w:type="dxa"/>
            <w:shd w:val="clear" w:color="auto" w:fill="FFFFFF" w:themeFill="background1"/>
            <w:vAlign w:val="center"/>
          </w:tcPr>
          <w:p w14:paraId="76DD65F7" w14:textId="77777777" w:rsidR="00BD57DE" w:rsidRPr="00DC4A4B" w:rsidRDefault="00BD57DE" w:rsidP="00BD57DE">
            <w:pPr>
              <w:ind w:right="55"/>
              <w:contextualSpacing/>
              <w:jc w:val="center"/>
              <w:rPr>
                <w:rFonts w:ascii="Times New Roman" w:hAnsi="Times New Roman" w:cs="Times New Roman"/>
                <w:bCs/>
                <w:color w:val="auto"/>
                <w:sz w:val="22"/>
                <w:szCs w:val="22"/>
              </w:rPr>
            </w:pPr>
          </w:p>
        </w:tc>
        <w:tc>
          <w:tcPr>
            <w:tcW w:w="4252" w:type="dxa"/>
            <w:shd w:val="clear" w:color="auto" w:fill="FFFFFF" w:themeFill="background1"/>
            <w:vAlign w:val="center"/>
          </w:tcPr>
          <w:p w14:paraId="269DA114" w14:textId="77777777" w:rsidR="00BD57DE" w:rsidRPr="00FA4ED3" w:rsidRDefault="00BD57DE" w:rsidP="00BD57DE">
            <w:pPr>
              <w:ind w:right="-387"/>
              <w:contextualSpacing/>
              <w:jc w:val="center"/>
              <w:rPr>
                <w:rFonts w:ascii="Times New Roman" w:hAnsi="Times New Roman" w:cs="Times New Roman"/>
                <w:bCs/>
                <w:color w:val="auto"/>
                <w:sz w:val="20"/>
                <w:szCs w:val="20"/>
              </w:rPr>
            </w:pPr>
          </w:p>
        </w:tc>
        <w:tc>
          <w:tcPr>
            <w:tcW w:w="3969" w:type="dxa"/>
            <w:shd w:val="clear" w:color="auto" w:fill="FFFFFF" w:themeFill="background1"/>
            <w:vAlign w:val="center"/>
          </w:tcPr>
          <w:p w14:paraId="083948EC" w14:textId="63A46170" w:rsidR="00BD57DE" w:rsidRPr="00FA4ED3" w:rsidRDefault="00BD57DE" w:rsidP="00BD57DE">
            <w:pPr>
              <w:ind w:right="55"/>
              <w:contextualSpacing/>
              <w:jc w:val="center"/>
              <w:rPr>
                <w:rFonts w:ascii="Times New Roman" w:hAnsi="Times New Roman" w:cs="Times New Roman"/>
                <w:bCs/>
                <w:sz w:val="20"/>
                <w:szCs w:val="20"/>
              </w:rPr>
            </w:pPr>
            <w:r w:rsidRPr="00FA4ED3">
              <w:rPr>
                <w:rFonts w:ascii="Times New Roman" w:hAnsi="Times New Roman" w:cs="Times New Roman"/>
                <w:bCs/>
                <w:sz w:val="20"/>
                <w:szCs w:val="20"/>
              </w:rPr>
              <w:t xml:space="preserve">Mērķtiecīga pedagogu un vecāku sadarbība, kas veicina </w:t>
            </w:r>
            <w:r w:rsidRPr="00FC51B3">
              <w:rPr>
                <w:rFonts w:ascii="Times New Roman" w:hAnsi="Times New Roman" w:cs="Times New Roman"/>
                <w:bCs/>
                <w:color w:val="auto"/>
                <w:sz w:val="20"/>
                <w:szCs w:val="20"/>
              </w:rPr>
              <w:t xml:space="preserve">izglītojamo individuālās izaugsmes attīstību. </w:t>
            </w:r>
          </w:p>
        </w:tc>
      </w:tr>
      <w:tr w:rsidR="00BD57DE" w:rsidRPr="00344317" w14:paraId="5CEEBE3B" w14:textId="77777777" w:rsidTr="00646E14">
        <w:trPr>
          <w:trHeight w:val="467"/>
        </w:trPr>
        <w:tc>
          <w:tcPr>
            <w:tcW w:w="425" w:type="dxa"/>
            <w:vMerge/>
            <w:shd w:val="clear" w:color="auto" w:fill="FFFFFF" w:themeFill="background1"/>
          </w:tcPr>
          <w:p w14:paraId="331466CC" w14:textId="77777777" w:rsidR="00BD57DE" w:rsidRPr="00344317" w:rsidRDefault="00BD57DE" w:rsidP="00BD57DE">
            <w:pPr>
              <w:rPr>
                <w:rFonts w:ascii="Times New Roman" w:hAnsi="Times New Roman" w:cs="Times New Roman"/>
                <w:sz w:val="22"/>
                <w:szCs w:val="22"/>
              </w:rPr>
            </w:pPr>
          </w:p>
        </w:tc>
        <w:tc>
          <w:tcPr>
            <w:tcW w:w="3545" w:type="dxa"/>
            <w:vAlign w:val="center"/>
          </w:tcPr>
          <w:p w14:paraId="30B88078" w14:textId="77777777" w:rsidR="00BD57DE" w:rsidRPr="00344317" w:rsidRDefault="00BD57DE" w:rsidP="00BD57DE">
            <w:pPr>
              <w:rPr>
                <w:rFonts w:ascii="Times New Roman" w:hAnsi="Times New Roman" w:cs="Times New Roman"/>
                <w:sz w:val="22"/>
                <w:szCs w:val="22"/>
              </w:rPr>
            </w:pPr>
            <w:r w:rsidRPr="00344317">
              <w:rPr>
                <w:rFonts w:ascii="Times New Roman" w:hAnsi="Times New Roman" w:cs="Times New Roman"/>
                <w:sz w:val="22"/>
                <w:szCs w:val="22"/>
              </w:rPr>
              <w:t>3.2. Drošība un psiholoģiskā labklājība</w:t>
            </w:r>
          </w:p>
        </w:tc>
        <w:tc>
          <w:tcPr>
            <w:tcW w:w="3827" w:type="dxa"/>
            <w:shd w:val="clear" w:color="auto" w:fill="FFFFFF" w:themeFill="background1"/>
            <w:vAlign w:val="center"/>
          </w:tcPr>
          <w:p w14:paraId="312545B3" w14:textId="77777777" w:rsidR="00BD57DE" w:rsidRPr="00DC4A4B" w:rsidRDefault="00BD57DE" w:rsidP="00BD57DE">
            <w:pPr>
              <w:ind w:right="55"/>
              <w:contextualSpacing/>
              <w:jc w:val="center"/>
              <w:rPr>
                <w:rFonts w:ascii="Times New Roman" w:hAnsi="Times New Roman" w:cs="Times New Roman"/>
                <w:bCs/>
                <w:color w:val="auto"/>
                <w:sz w:val="22"/>
                <w:szCs w:val="22"/>
              </w:rPr>
            </w:pPr>
          </w:p>
        </w:tc>
        <w:tc>
          <w:tcPr>
            <w:tcW w:w="4252" w:type="dxa"/>
            <w:shd w:val="clear" w:color="auto" w:fill="FFFFFF" w:themeFill="background1"/>
            <w:vAlign w:val="center"/>
          </w:tcPr>
          <w:p w14:paraId="6F45B6FC" w14:textId="420C2BA5" w:rsidR="00BD57DE" w:rsidRPr="00FA4ED3" w:rsidRDefault="00FC51B3" w:rsidP="00BD57DE">
            <w:pPr>
              <w:ind w:right="55"/>
              <w:contextualSpacing/>
              <w:jc w:val="center"/>
              <w:rPr>
                <w:rFonts w:ascii="Times New Roman" w:hAnsi="Times New Roman" w:cs="Times New Roman"/>
                <w:bCs/>
                <w:color w:val="auto"/>
                <w:sz w:val="20"/>
                <w:szCs w:val="20"/>
              </w:rPr>
            </w:pPr>
            <w:r>
              <w:rPr>
                <w:rFonts w:ascii="Times New Roman" w:hAnsi="Times New Roman" w:cs="Times New Roman"/>
                <w:bCs/>
                <w:sz w:val="20"/>
                <w:szCs w:val="20"/>
              </w:rPr>
              <w:t xml:space="preserve">Nodrošināt fiziskās un emocionālās vides drošību </w:t>
            </w:r>
            <w:r w:rsidR="00BD57DE" w:rsidRPr="00FA4ED3">
              <w:rPr>
                <w:rFonts w:ascii="Times New Roman" w:hAnsi="Times New Roman" w:cs="Times New Roman"/>
                <w:bCs/>
                <w:sz w:val="20"/>
                <w:szCs w:val="20"/>
              </w:rPr>
              <w:t>un psiholoģisk</w:t>
            </w:r>
            <w:r>
              <w:rPr>
                <w:rFonts w:ascii="Times New Roman" w:hAnsi="Times New Roman" w:cs="Times New Roman"/>
                <w:bCs/>
                <w:sz w:val="20"/>
                <w:szCs w:val="20"/>
              </w:rPr>
              <w:t>o</w:t>
            </w:r>
            <w:r w:rsidR="00BD57DE" w:rsidRPr="00FA4ED3">
              <w:rPr>
                <w:rFonts w:ascii="Times New Roman" w:hAnsi="Times New Roman" w:cs="Times New Roman"/>
                <w:bCs/>
                <w:sz w:val="20"/>
                <w:szCs w:val="20"/>
              </w:rPr>
              <w:t xml:space="preserve"> labklājīb</w:t>
            </w:r>
            <w:r>
              <w:rPr>
                <w:rFonts w:ascii="Times New Roman" w:hAnsi="Times New Roman" w:cs="Times New Roman"/>
                <w:bCs/>
                <w:sz w:val="20"/>
                <w:szCs w:val="20"/>
              </w:rPr>
              <w:t>u.</w:t>
            </w:r>
          </w:p>
        </w:tc>
        <w:tc>
          <w:tcPr>
            <w:tcW w:w="3969" w:type="dxa"/>
            <w:shd w:val="clear" w:color="auto" w:fill="FFFFFF" w:themeFill="background1"/>
            <w:vAlign w:val="center"/>
          </w:tcPr>
          <w:p w14:paraId="6089D443" w14:textId="77777777" w:rsidR="00BD57DE" w:rsidRPr="00FA4ED3" w:rsidRDefault="00BD57DE" w:rsidP="00BD57DE">
            <w:pPr>
              <w:ind w:right="55"/>
              <w:contextualSpacing/>
              <w:jc w:val="center"/>
              <w:rPr>
                <w:rFonts w:ascii="Times New Roman" w:hAnsi="Times New Roman" w:cs="Times New Roman"/>
                <w:bCs/>
                <w:color w:val="auto"/>
                <w:sz w:val="20"/>
                <w:szCs w:val="20"/>
              </w:rPr>
            </w:pPr>
          </w:p>
        </w:tc>
      </w:tr>
      <w:tr w:rsidR="00BD57DE" w:rsidRPr="00344317" w14:paraId="351337FF" w14:textId="77777777" w:rsidTr="00DC015B">
        <w:trPr>
          <w:trHeight w:val="443"/>
        </w:trPr>
        <w:tc>
          <w:tcPr>
            <w:tcW w:w="425" w:type="dxa"/>
            <w:vMerge/>
            <w:shd w:val="clear" w:color="auto" w:fill="FFFFFF" w:themeFill="background1"/>
          </w:tcPr>
          <w:p w14:paraId="4E04BFF7" w14:textId="77777777" w:rsidR="00BD57DE" w:rsidRPr="00344317" w:rsidRDefault="00BD57DE" w:rsidP="00BD57DE">
            <w:pPr>
              <w:rPr>
                <w:rFonts w:ascii="Times New Roman" w:hAnsi="Times New Roman" w:cs="Times New Roman"/>
                <w:sz w:val="22"/>
                <w:szCs w:val="22"/>
              </w:rPr>
            </w:pPr>
          </w:p>
        </w:tc>
        <w:tc>
          <w:tcPr>
            <w:tcW w:w="3545" w:type="dxa"/>
            <w:vAlign w:val="center"/>
          </w:tcPr>
          <w:p w14:paraId="27453B1A" w14:textId="77777777" w:rsidR="00BD57DE" w:rsidRPr="00344317" w:rsidRDefault="00BD57DE" w:rsidP="00BD57DE">
            <w:pPr>
              <w:rPr>
                <w:rFonts w:ascii="Times New Roman" w:hAnsi="Times New Roman" w:cs="Times New Roman"/>
                <w:sz w:val="22"/>
                <w:szCs w:val="22"/>
              </w:rPr>
            </w:pPr>
            <w:r w:rsidRPr="00344317">
              <w:rPr>
                <w:rFonts w:ascii="Times New Roman" w:hAnsi="Times New Roman" w:cs="Times New Roman"/>
                <w:sz w:val="22"/>
                <w:szCs w:val="22"/>
              </w:rPr>
              <w:t>3.3. Infrastruktūra un resursi</w:t>
            </w:r>
          </w:p>
        </w:tc>
        <w:tc>
          <w:tcPr>
            <w:tcW w:w="12048" w:type="dxa"/>
            <w:gridSpan w:val="3"/>
            <w:shd w:val="clear" w:color="auto" w:fill="FFFFFF" w:themeFill="background1"/>
            <w:vAlign w:val="center"/>
          </w:tcPr>
          <w:p w14:paraId="67C623A9" w14:textId="77777777" w:rsidR="00BD57DE" w:rsidRPr="00FA4ED3" w:rsidRDefault="00BD57DE" w:rsidP="00BD57DE">
            <w:pPr>
              <w:jc w:val="center"/>
              <w:rPr>
                <w:rFonts w:ascii="Times New Roman" w:hAnsi="Times New Roman" w:cs="Times New Roman"/>
                <w:bCs/>
                <w:sz w:val="20"/>
                <w:szCs w:val="20"/>
              </w:rPr>
            </w:pPr>
            <w:r w:rsidRPr="00FA4ED3">
              <w:rPr>
                <w:rFonts w:ascii="Times New Roman" w:hAnsi="Times New Roman" w:cs="Times New Roman"/>
                <w:bCs/>
                <w:sz w:val="20"/>
                <w:szCs w:val="20"/>
              </w:rPr>
              <w:t xml:space="preserve">Mērķtiecīga  mācību materiāltehniskās bāzes atjaunošana, pilnveide un mācību vides modernizācija, </w:t>
            </w:r>
          </w:p>
          <w:p w14:paraId="343B59F5" w14:textId="562F185A" w:rsidR="00BD57DE" w:rsidRPr="00FA4ED3" w:rsidRDefault="00BD57DE" w:rsidP="00BD57DE">
            <w:pPr>
              <w:jc w:val="center"/>
              <w:rPr>
                <w:rFonts w:ascii="Times New Roman" w:hAnsi="Times New Roman" w:cs="Times New Roman"/>
                <w:color w:val="auto"/>
                <w:sz w:val="20"/>
                <w:szCs w:val="20"/>
              </w:rPr>
            </w:pPr>
            <w:r w:rsidRPr="00FA4ED3">
              <w:rPr>
                <w:rFonts w:ascii="Times New Roman" w:hAnsi="Times New Roman" w:cs="Times New Roman"/>
                <w:bCs/>
                <w:sz w:val="20"/>
                <w:szCs w:val="20"/>
              </w:rPr>
              <w:t>veicinot digitālo resursu izmantošanu mācību procesā.</w:t>
            </w:r>
          </w:p>
        </w:tc>
      </w:tr>
      <w:tr w:rsidR="00BD57DE" w:rsidRPr="00344317" w14:paraId="12946E4B" w14:textId="77777777" w:rsidTr="00DC4A4B">
        <w:trPr>
          <w:trHeight w:val="284"/>
        </w:trPr>
        <w:tc>
          <w:tcPr>
            <w:tcW w:w="16018" w:type="dxa"/>
            <w:gridSpan w:val="5"/>
            <w:shd w:val="clear" w:color="auto" w:fill="E7E6E6" w:themeFill="background2"/>
            <w:vAlign w:val="center"/>
          </w:tcPr>
          <w:p w14:paraId="3D580901" w14:textId="77777777" w:rsidR="00BD57DE" w:rsidRPr="00344317" w:rsidRDefault="00BD57DE" w:rsidP="00BD57DE">
            <w:pPr>
              <w:pStyle w:val="Sarakstarindkopa"/>
              <w:numPr>
                <w:ilvl w:val="0"/>
                <w:numId w:val="11"/>
              </w:numPr>
              <w:spacing w:after="0" w:line="240" w:lineRule="auto"/>
              <w:ind w:right="55"/>
              <w:rPr>
                <w:rFonts w:ascii="Times New Roman" w:hAnsi="Times New Roman" w:cs="Times New Roman"/>
                <w:b/>
              </w:rPr>
            </w:pPr>
            <w:r w:rsidRPr="00344317">
              <w:rPr>
                <w:rFonts w:ascii="Times New Roman" w:eastAsia="Times New Roman" w:hAnsi="Times New Roman" w:cs="Times New Roman"/>
                <w:b/>
              </w:rPr>
              <w:t>KATEGORIJA</w:t>
            </w:r>
            <w:r w:rsidRPr="00344317">
              <w:rPr>
                <w:rFonts w:ascii="Times New Roman" w:hAnsi="Times New Roman" w:cs="Times New Roman"/>
                <w:b/>
                <w:bCs/>
              </w:rPr>
              <w:t xml:space="preserve"> “LABA PĀRVALDĪBA”</w:t>
            </w:r>
          </w:p>
        </w:tc>
      </w:tr>
      <w:tr w:rsidR="00BD57DE" w:rsidRPr="00344317" w14:paraId="619AAE20" w14:textId="77777777" w:rsidTr="00646E14">
        <w:trPr>
          <w:trHeight w:val="451"/>
        </w:trPr>
        <w:tc>
          <w:tcPr>
            <w:tcW w:w="425" w:type="dxa"/>
            <w:vMerge w:val="restart"/>
            <w:shd w:val="clear" w:color="auto" w:fill="FFFFFF" w:themeFill="background1"/>
            <w:textDirection w:val="btLr"/>
          </w:tcPr>
          <w:p w14:paraId="6358001F" w14:textId="77777777" w:rsidR="00BD57DE" w:rsidRPr="00344317" w:rsidRDefault="00BD57DE" w:rsidP="00BD57DE">
            <w:pPr>
              <w:ind w:left="113" w:right="113"/>
              <w:jc w:val="center"/>
              <w:rPr>
                <w:rFonts w:ascii="Times New Roman" w:hAnsi="Times New Roman" w:cs="Times New Roman"/>
                <w:sz w:val="22"/>
                <w:szCs w:val="22"/>
              </w:rPr>
            </w:pPr>
            <w:r w:rsidRPr="00344317">
              <w:rPr>
                <w:rFonts w:ascii="Times New Roman" w:hAnsi="Times New Roman" w:cs="Times New Roman"/>
                <w:sz w:val="22"/>
                <w:szCs w:val="22"/>
                <w:lang w:val="en-US"/>
              </w:rPr>
              <w:t>ELEMENTS</w:t>
            </w:r>
          </w:p>
        </w:tc>
        <w:tc>
          <w:tcPr>
            <w:tcW w:w="3545" w:type="dxa"/>
            <w:vAlign w:val="center"/>
          </w:tcPr>
          <w:p w14:paraId="42098D0A" w14:textId="77777777" w:rsidR="00BD57DE" w:rsidRPr="00344317" w:rsidRDefault="00BD57DE" w:rsidP="00BD57DE">
            <w:pPr>
              <w:rPr>
                <w:rFonts w:ascii="Times New Roman" w:hAnsi="Times New Roman" w:cs="Times New Roman"/>
                <w:sz w:val="22"/>
                <w:szCs w:val="22"/>
              </w:rPr>
            </w:pPr>
            <w:r w:rsidRPr="00344317">
              <w:rPr>
                <w:rFonts w:ascii="Times New Roman" w:hAnsi="Times New Roman" w:cs="Times New Roman"/>
                <w:sz w:val="22"/>
                <w:szCs w:val="22"/>
              </w:rPr>
              <w:t>4.1. Administratīvā efektivitāte</w:t>
            </w:r>
          </w:p>
        </w:tc>
        <w:tc>
          <w:tcPr>
            <w:tcW w:w="3827" w:type="dxa"/>
            <w:shd w:val="clear" w:color="auto" w:fill="FFFFFF" w:themeFill="background1"/>
            <w:vAlign w:val="center"/>
          </w:tcPr>
          <w:p w14:paraId="27AE79F4" w14:textId="293C9958" w:rsidR="00BD57DE" w:rsidRPr="00FA4ED3" w:rsidRDefault="00BD57DE" w:rsidP="00BD57DE">
            <w:pPr>
              <w:pStyle w:val="TableParagraph"/>
              <w:tabs>
                <w:tab w:val="left" w:pos="828"/>
              </w:tabs>
              <w:jc w:val="center"/>
              <w:rPr>
                <w:bCs/>
                <w:i/>
                <w:iCs/>
                <w:sz w:val="20"/>
                <w:szCs w:val="20"/>
              </w:rPr>
            </w:pPr>
            <w:r w:rsidRPr="00FA4ED3">
              <w:rPr>
                <w:bCs/>
                <w:sz w:val="20"/>
                <w:szCs w:val="20"/>
              </w:rPr>
              <w:t>Vadības, pedagogu, vecāku un dibinātāja mērķtiecīga sadarbība izglītības iestādes attīstības nodrošināšanai.</w:t>
            </w:r>
            <w:r w:rsidRPr="00FA4ED3">
              <w:rPr>
                <w:bCs/>
                <w:i/>
                <w:iCs/>
                <w:sz w:val="20"/>
                <w:szCs w:val="20"/>
              </w:rPr>
              <w:t xml:space="preserve"> </w:t>
            </w:r>
          </w:p>
        </w:tc>
        <w:tc>
          <w:tcPr>
            <w:tcW w:w="4252" w:type="dxa"/>
            <w:shd w:val="clear" w:color="auto" w:fill="FFFFFF" w:themeFill="background1"/>
            <w:vAlign w:val="center"/>
          </w:tcPr>
          <w:p w14:paraId="6B894CD2" w14:textId="77777777" w:rsidR="00BD57DE" w:rsidRPr="00FA4ED3" w:rsidRDefault="00BD57DE" w:rsidP="00BD57DE">
            <w:pPr>
              <w:tabs>
                <w:tab w:val="num" w:pos="465"/>
              </w:tabs>
              <w:jc w:val="center"/>
              <w:textAlignment w:val="baseline"/>
              <w:rPr>
                <w:rFonts w:ascii="Times New Roman" w:hAnsi="Times New Roman" w:cs="Times New Roman"/>
                <w:color w:val="auto"/>
                <w:sz w:val="20"/>
                <w:szCs w:val="20"/>
              </w:rPr>
            </w:pPr>
          </w:p>
        </w:tc>
        <w:tc>
          <w:tcPr>
            <w:tcW w:w="3969" w:type="dxa"/>
            <w:shd w:val="clear" w:color="auto" w:fill="FFFFFF" w:themeFill="background1"/>
            <w:vAlign w:val="center"/>
          </w:tcPr>
          <w:p w14:paraId="0D550390" w14:textId="77777777" w:rsidR="00BD57DE" w:rsidRPr="00FA4ED3" w:rsidRDefault="00BD57DE" w:rsidP="00BD57DE">
            <w:pPr>
              <w:tabs>
                <w:tab w:val="num" w:pos="465"/>
              </w:tabs>
              <w:ind w:left="-108"/>
              <w:jc w:val="center"/>
              <w:textAlignment w:val="baseline"/>
              <w:rPr>
                <w:rFonts w:ascii="Times New Roman" w:eastAsia="Times New Roman" w:hAnsi="Times New Roman" w:cs="Times New Roman"/>
                <w:color w:val="auto"/>
                <w:sz w:val="20"/>
                <w:szCs w:val="20"/>
              </w:rPr>
            </w:pPr>
          </w:p>
        </w:tc>
      </w:tr>
      <w:tr w:rsidR="00BD57DE" w:rsidRPr="00344317" w14:paraId="0B3952DE" w14:textId="77777777" w:rsidTr="00646E14">
        <w:trPr>
          <w:trHeight w:val="444"/>
        </w:trPr>
        <w:tc>
          <w:tcPr>
            <w:tcW w:w="425" w:type="dxa"/>
            <w:vMerge/>
            <w:shd w:val="clear" w:color="auto" w:fill="FFFFFF" w:themeFill="background1"/>
          </w:tcPr>
          <w:p w14:paraId="0616EA61" w14:textId="77777777" w:rsidR="00BD57DE" w:rsidRPr="00344317" w:rsidRDefault="00BD57DE" w:rsidP="00BD57DE">
            <w:pPr>
              <w:rPr>
                <w:rFonts w:ascii="Times New Roman" w:hAnsi="Times New Roman" w:cs="Times New Roman"/>
                <w:sz w:val="22"/>
                <w:szCs w:val="22"/>
              </w:rPr>
            </w:pPr>
          </w:p>
        </w:tc>
        <w:tc>
          <w:tcPr>
            <w:tcW w:w="3545" w:type="dxa"/>
            <w:vAlign w:val="center"/>
          </w:tcPr>
          <w:p w14:paraId="382A3C2B" w14:textId="77777777" w:rsidR="00BD57DE" w:rsidRPr="00344317" w:rsidRDefault="00BD57DE" w:rsidP="00BD57DE">
            <w:pPr>
              <w:rPr>
                <w:rFonts w:ascii="Times New Roman" w:hAnsi="Times New Roman" w:cs="Times New Roman"/>
                <w:sz w:val="22"/>
                <w:szCs w:val="22"/>
              </w:rPr>
            </w:pPr>
            <w:r w:rsidRPr="00344317">
              <w:rPr>
                <w:rFonts w:ascii="Times New Roman" w:hAnsi="Times New Roman" w:cs="Times New Roman"/>
                <w:sz w:val="22"/>
                <w:szCs w:val="22"/>
              </w:rPr>
              <w:t>4.2. Vadības profesionālā kapacitāte</w:t>
            </w:r>
          </w:p>
        </w:tc>
        <w:tc>
          <w:tcPr>
            <w:tcW w:w="3827" w:type="dxa"/>
            <w:shd w:val="clear" w:color="auto" w:fill="FFFFFF" w:themeFill="background1"/>
            <w:vAlign w:val="center"/>
          </w:tcPr>
          <w:p w14:paraId="4753088D" w14:textId="77777777" w:rsidR="00BD57DE" w:rsidRPr="00FA4ED3" w:rsidRDefault="00BD57DE" w:rsidP="00BD57DE">
            <w:pPr>
              <w:pStyle w:val="TableParagraph"/>
              <w:tabs>
                <w:tab w:val="left" w:pos="0"/>
              </w:tabs>
              <w:ind w:left="0"/>
              <w:jc w:val="center"/>
              <w:rPr>
                <w:sz w:val="20"/>
                <w:szCs w:val="20"/>
              </w:rPr>
            </w:pPr>
          </w:p>
        </w:tc>
        <w:tc>
          <w:tcPr>
            <w:tcW w:w="4252" w:type="dxa"/>
            <w:shd w:val="clear" w:color="auto" w:fill="FFFFFF" w:themeFill="background1"/>
            <w:vAlign w:val="center"/>
          </w:tcPr>
          <w:p w14:paraId="577BD546" w14:textId="77777777" w:rsidR="00BD57DE" w:rsidRPr="00FA4ED3" w:rsidRDefault="00BD57DE" w:rsidP="00BD57DE">
            <w:pPr>
              <w:pStyle w:val="TableParagraph"/>
              <w:tabs>
                <w:tab w:val="left" w:pos="828"/>
              </w:tabs>
              <w:ind w:left="0"/>
              <w:jc w:val="center"/>
              <w:rPr>
                <w:sz w:val="20"/>
                <w:szCs w:val="20"/>
              </w:rPr>
            </w:pPr>
          </w:p>
        </w:tc>
        <w:tc>
          <w:tcPr>
            <w:tcW w:w="3969" w:type="dxa"/>
            <w:shd w:val="clear" w:color="auto" w:fill="FFFFFF" w:themeFill="background1"/>
            <w:vAlign w:val="center"/>
          </w:tcPr>
          <w:p w14:paraId="44B1C648" w14:textId="6D3D0BBB" w:rsidR="00BD57DE" w:rsidRPr="00FA4ED3" w:rsidRDefault="00BD57DE" w:rsidP="00BD57DE">
            <w:pPr>
              <w:ind w:right="55"/>
              <w:contextualSpacing/>
              <w:jc w:val="center"/>
              <w:rPr>
                <w:rFonts w:ascii="Times New Roman" w:hAnsi="Times New Roman" w:cs="Times New Roman"/>
                <w:bCs/>
                <w:sz w:val="20"/>
                <w:szCs w:val="20"/>
              </w:rPr>
            </w:pPr>
            <w:r w:rsidRPr="00FA4ED3">
              <w:rPr>
                <w:rFonts w:ascii="Times New Roman" w:hAnsi="Times New Roman" w:cs="Times New Roman"/>
                <w:bCs/>
                <w:sz w:val="20"/>
                <w:szCs w:val="20"/>
              </w:rPr>
              <w:t>Izglītojamo, darbinieku un vecāku labbūtības nodrošināšana  izglītības iestādē.</w:t>
            </w:r>
          </w:p>
        </w:tc>
      </w:tr>
      <w:tr w:rsidR="00BD57DE" w:rsidRPr="00344317" w14:paraId="3AD6643B" w14:textId="77777777" w:rsidTr="00646E14">
        <w:trPr>
          <w:trHeight w:val="647"/>
        </w:trPr>
        <w:tc>
          <w:tcPr>
            <w:tcW w:w="425" w:type="dxa"/>
            <w:vMerge/>
            <w:shd w:val="clear" w:color="auto" w:fill="FFFFFF" w:themeFill="background1"/>
          </w:tcPr>
          <w:p w14:paraId="312CD409" w14:textId="77777777" w:rsidR="00BD57DE" w:rsidRPr="00344317" w:rsidRDefault="00BD57DE" w:rsidP="00BD57DE">
            <w:pPr>
              <w:rPr>
                <w:rFonts w:ascii="Times New Roman" w:hAnsi="Times New Roman" w:cs="Times New Roman"/>
                <w:sz w:val="22"/>
                <w:szCs w:val="22"/>
              </w:rPr>
            </w:pPr>
          </w:p>
        </w:tc>
        <w:tc>
          <w:tcPr>
            <w:tcW w:w="3545" w:type="dxa"/>
            <w:vAlign w:val="center"/>
          </w:tcPr>
          <w:p w14:paraId="1FCF1864" w14:textId="77777777" w:rsidR="00BD57DE" w:rsidRPr="00344317" w:rsidRDefault="00BD57DE" w:rsidP="00BD57DE">
            <w:pPr>
              <w:rPr>
                <w:rFonts w:ascii="Times New Roman" w:hAnsi="Times New Roman" w:cs="Times New Roman"/>
                <w:color w:val="00B0F0"/>
                <w:sz w:val="22"/>
                <w:szCs w:val="22"/>
              </w:rPr>
            </w:pPr>
            <w:r w:rsidRPr="00344317">
              <w:rPr>
                <w:rFonts w:ascii="Times New Roman" w:hAnsi="Times New Roman" w:cs="Times New Roman"/>
                <w:sz w:val="22"/>
                <w:szCs w:val="22"/>
              </w:rPr>
              <w:t>4.3. Atbalsts un sadarbība</w:t>
            </w:r>
          </w:p>
        </w:tc>
        <w:tc>
          <w:tcPr>
            <w:tcW w:w="3827" w:type="dxa"/>
            <w:shd w:val="clear" w:color="auto" w:fill="FFFFFF" w:themeFill="background1"/>
            <w:vAlign w:val="center"/>
          </w:tcPr>
          <w:p w14:paraId="66E773DE" w14:textId="77777777" w:rsidR="00BD57DE" w:rsidRPr="00FA4ED3" w:rsidRDefault="00BD57DE" w:rsidP="00BD57DE">
            <w:pPr>
              <w:pStyle w:val="Default"/>
              <w:rPr>
                <w:color w:val="auto"/>
                <w:sz w:val="20"/>
                <w:szCs w:val="20"/>
              </w:rPr>
            </w:pPr>
          </w:p>
        </w:tc>
        <w:tc>
          <w:tcPr>
            <w:tcW w:w="4252" w:type="dxa"/>
            <w:shd w:val="clear" w:color="auto" w:fill="FFFFFF" w:themeFill="background1"/>
            <w:vAlign w:val="center"/>
          </w:tcPr>
          <w:p w14:paraId="5854E6AF" w14:textId="00429683" w:rsidR="00BD57DE" w:rsidRPr="00FA4ED3" w:rsidRDefault="00BD57DE" w:rsidP="00BD57DE">
            <w:pPr>
              <w:pStyle w:val="Default"/>
              <w:jc w:val="center"/>
              <w:rPr>
                <w:rFonts w:ascii="Times New Roman" w:hAnsi="Times New Roman" w:cs="Times New Roman"/>
                <w:bCs/>
                <w:color w:val="auto"/>
                <w:sz w:val="20"/>
                <w:szCs w:val="20"/>
              </w:rPr>
            </w:pPr>
            <w:r w:rsidRPr="00FA4ED3">
              <w:rPr>
                <w:rFonts w:ascii="Times New Roman" w:hAnsi="Times New Roman" w:cs="Times New Roman"/>
                <w:bCs/>
                <w:sz w:val="20"/>
                <w:szCs w:val="20"/>
              </w:rPr>
              <w:t>Izglītības iestādes sadarbība ar pašvaldību, nozares organizācijām un vietējo kopienu kvalitatīvas izglītības nodrošināšanai.</w:t>
            </w:r>
          </w:p>
        </w:tc>
        <w:tc>
          <w:tcPr>
            <w:tcW w:w="3969" w:type="dxa"/>
            <w:shd w:val="clear" w:color="auto" w:fill="FFFFFF" w:themeFill="background1"/>
            <w:vAlign w:val="center"/>
          </w:tcPr>
          <w:p w14:paraId="4C22BC03" w14:textId="77777777" w:rsidR="00BD57DE" w:rsidRPr="00FA4ED3" w:rsidRDefault="00BD57DE" w:rsidP="00BD57DE">
            <w:pPr>
              <w:pStyle w:val="Default"/>
              <w:rPr>
                <w:sz w:val="20"/>
                <w:szCs w:val="20"/>
              </w:rPr>
            </w:pPr>
          </w:p>
          <w:p w14:paraId="101B2422" w14:textId="77777777" w:rsidR="00BD57DE" w:rsidRDefault="00BD57DE" w:rsidP="00BD57DE">
            <w:pPr>
              <w:pStyle w:val="Default"/>
              <w:rPr>
                <w:bCs/>
                <w:color w:val="auto"/>
                <w:sz w:val="20"/>
                <w:szCs w:val="20"/>
              </w:rPr>
            </w:pPr>
          </w:p>
          <w:p w14:paraId="22F2D3CC" w14:textId="77777777" w:rsidR="00BD57DE" w:rsidRDefault="00BD57DE" w:rsidP="00BD57DE">
            <w:pPr>
              <w:pStyle w:val="Default"/>
              <w:rPr>
                <w:bCs/>
                <w:color w:val="auto"/>
                <w:sz w:val="20"/>
                <w:szCs w:val="20"/>
              </w:rPr>
            </w:pPr>
          </w:p>
          <w:p w14:paraId="6B93A344" w14:textId="77777777" w:rsidR="00BD57DE" w:rsidRPr="00FA4ED3" w:rsidRDefault="00BD57DE" w:rsidP="00BD57DE">
            <w:pPr>
              <w:pStyle w:val="Default"/>
              <w:rPr>
                <w:bCs/>
                <w:color w:val="auto"/>
                <w:sz w:val="20"/>
                <w:szCs w:val="20"/>
              </w:rPr>
            </w:pPr>
          </w:p>
        </w:tc>
      </w:tr>
    </w:tbl>
    <w:p w14:paraId="5886DC67" w14:textId="67F327B0" w:rsidR="00DE3BC2" w:rsidRDefault="00DE3BC2" w:rsidP="00DE3BC2">
      <w:pPr>
        <w:tabs>
          <w:tab w:val="left" w:pos="426"/>
        </w:tabs>
        <w:spacing w:before="-1"/>
        <w:ind w:left="360" w:right="55"/>
        <w:rPr>
          <w:rFonts w:ascii="Times New Roman" w:hAnsi="Times New Roman"/>
          <w:b/>
        </w:rPr>
      </w:pPr>
    </w:p>
    <w:p w14:paraId="76468777" w14:textId="77777777" w:rsidR="00FC51B3" w:rsidRPr="00DE3BC2" w:rsidRDefault="00FC51B3" w:rsidP="00DE3BC2">
      <w:pPr>
        <w:tabs>
          <w:tab w:val="left" w:pos="426"/>
        </w:tabs>
        <w:spacing w:before="-1"/>
        <w:ind w:left="360" w:right="55"/>
        <w:rPr>
          <w:rFonts w:ascii="Times New Roman" w:hAnsi="Times New Roman"/>
          <w:b/>
        </w:rPr>
      </w:pPr>
    </w:p>
    <w:p w14:paraId="61D47DC6" w14:textId="33DA4B48" w:rsidR="000A35AA" w:rsidRPr="00B743DC" w:rsidRDefault="000A35AA" w:rsidP="000953A8">
      <w:pPr>
        <w:pStyle w:val="Sarakstarindkopa"/>
        <w:numPr>
          <w:ilvl w:val="0"/>
          <w:numId w:val="43"/>
        </w:numPr>
        <w:tabs>
          <w:tab w:val="left" w:pos="426"/>
        </w:tabs>
        <w:spacing w:before="-1"/>
        <w:ind w:right="55"/>
        <w:rPr>
          <w:rFonts w:ascii="Times New Roman" w:hAnsi="Times New Roman"/>
          <w:b/>
        </w:rPr>
      </w:pPr>
      <w:r w:rsidRPr="00B743DC">
        <w:rPr>
          <w:rFonts w:ascii="Times New Roman" w:hAnsi="Times New Roman"/>
          <w:b/>
        </w:rPr>
        <w:lastRenderedPageBreak/>
        <w:t>IZGLĪTĪBAS IESTĀDES ATTĪSTĪBAS PRIORITĀŠU SASNIEDZAMIE REZULTĀTI UN IEVIEŠANAS GAITA</w:t>
      </w:r>
    </w:p>
    <w:tbl>
      <w:tblPr>
        <w:tblStyle w:val="Reatabula"/>
        <w:tblW w:w="0" w:type="auto"/>
        <w:tblInd w:w="-998" w:type="dxa"/>
        <w:tblLook w:val="04A0" w:firstRow="1" w:lastRow="0" w:firstColumn="1" w:lastColumn="0" w:noHBand="0" w:noVBand="1"/>
      </w:tblPr>
      <w:tblGrid>
        <w:gridCol w:w="1826"/>
        <w:gridCol w:w="529"/>
        <w:gridCol w:w="8561"/>
        <w:gridCol w:w="4358"/>
      </w:tblGrid>
      <w:tr w:rsidR="000953A8" w:rsidRPr="008A7B28" w14:paraId="63C44AF9" w14:textId="77777777" w:rsidTr="00CB7D36">
        <w:tc>
          <w:tcPr>
            <w:tcW w:w="1826" w:type="dxa"/>
          </w:tcPr>
          <w:p w14:paraId="4F51229C" w14:textId="77777777" w:rsidR="000953A8" w:rsidRPr="000953A8" w:rsidRDefault="000953A8" w:rsidP="000953A8">
            <w:pPr>
              <w:ind w:right="57"/>
              <w:contextualSpacing/>
              <w:rPr>
                <w:rFonts w:ascii="Times New Roman" w:hAnsi="Times New Roman" w:cs="Times New Roman"/>
                <w:b/>
                <w:sz w:val="22"/>
                <w:szCs w:val="22"/>
              </w:rPr>
            </w:pPr>
            <w:r w:rsidRPr="000953A8">
              <w:rPr>
                <w:rFonts w:ascii="Times New Roman" w:eastAsia="Times New Roman" w:hAnsi="Times New Roman" w:cs="Times New Roman"/>
                <w:b/>
                <w:sz w:val="22"/>
                <w:szCs w:val="22"/>
              </w:rPr>
              <w:t>KATEGORIJA:</w:t>
            </w:r>
          </w:p>
        </w:tc>
        <w:tc>
          <w:tcPr>
            <w:tcW w:w="13448" w:type="dxa"/>
            <w:gridSpan w:val="3"/>
          </w:tcPr>
          <w:p w14:paraId="76A99BA0" w14:textId="77777777" w:rsidR="000953A8" w:rsidRPr="000953A8" w:rsidRDefault="000953A8" w:rsidP="005D64BC">
            <w:pPr>
              <w:ind w:right="55"/>
              <w:contextualSpacing/>
              <w:rPr>
                <w:rFonts w:ascii="Times New Roman" w:hAnsi="Times New Roman" w:cs="Times New Roman"/>
                <w:bCs/>
              </w:rPr>
            </w:pPr>
            <w:r w:rsidRPr="000953A8">
              <w:rPr>
                <w:rFonts w:ascii="Times New Roman" w:hAnsi="Times New Roman" w:cs="Times New Roman"/>
                <w:bCs/>
                <w:color w:val="auto"/>
              </w:rPr>
              <w:t>ATBILSTĪBA MĒRĶIEM</w:t>
            </w:r>
          </w:p>
        </w:tc>
      </w:tr>
      <w:tr w:rsidR="000953A8" w:rsidRPr="008A7B28" w14:paraId="395D9898" w14:textId="77777777" w:rsidTr="00CB7D36">
        <w:tc>
          <w:tcPr>
            <w:tcW w:w="1826" w:type="dxa"/>
            <w:shd w:val="clear" w:color="auto" w:fill="EDEDED" w:themeFill="accent3" w:themeFillTint="33"/>
            <w:vAlign w:val="center"/>
          </w:tcPr>
          <w:p w14:paraId="7C7D2A6A" w14:textId="77777777" w:rsidR="000953A8" w:rsidRPr="000953A8" w:rsidRDefault="000953A8" w:rsidP="00B743DC">
            <w:pPr>
              <w:ind w:right="55"/>
              <w:contextualSpacing/>
              <w:rPr>
                <w:rFonts w:ascii="Times New Roman" w:hAnsi="Times New Roman" w:cs="Times New Roman"/>
                <w:b/>
                <w:bCs/>
                <w:sz w:val="22"/>
                <w:szCs w:val="22"/>
                <w:lang w:val="en-US"/>
              </w:rPr>
            </w:pPr>
            <w:r w:rsidRPr="000953A8">
              <w:rPr>
                <w:rFonts w:ascii="Times New Roman" w:hAnsi="Times New Roman" w:cs="Times New Roman"/>
                <w:b/>
                <w:sz w:val="22"/>
                <w:szCs w:val="22"/>
              </w:rPr>
              <w:t>PRIORITĀTE</w:t>
            </w:r>
          </w:p>
        </w:tc>
        <w:tc>
          <w:tcPr>
            <w:tcW w:w="13448" w:type="dxa"/>
            <w:gridSpan w:val="3"/>
            <w:shd w:val="clear" w:color="auto" w:fill="EDEDED" w:themeFill="accent3" w:themeFillTint="33"/>
          </w:tcPr>
          <w:p w14:paraId="68D11D4A" w14:textId="77777777" w:rsidR="000953A8" w:rsidRPr="000953A8" w:rsidRDefault="000953A8" w:rsidP="00B743DC">
            <w:pPr>
              <w:ind w:right="55"/>
              <w:contextualSpacing/>
              <w:rPr>
                <w:rFonts w:ascii="Times New Roman" w:hAnsi="Times New Roman" w:cs="Times New Roman"/>
                <w:bCs/>
              </w:rPr>
            </w:pPr>
            <w:r w:rsidRPr="000953A8">
              <w:rPr>
                <w:rFonts w:ascii="Times New Roman" w:hAnsi="Times New Roman" w:cs="Times New Roman"/>
                <w:bCs/>
              </w:rPr>
              <w:t xml:space="preserve">Kvalitatīva pirmsskolas izglītības īstenošana, nodrošinot pēctecīgu pāreju uz pamatizglītības uzsākšanu. </w:t>
            </w:r>
            <w:r w:rsidRPr="000953A8">
              <w:rPr>
                <w:rFonts w:ascii="Times New Roman" w:hAnsi="Times New Roman" w:cs="Times New Roman"/>
                <w:b/>
                <w:bCs/>
              </w:rPr>
              <w:t xml:space="preserve"> (</w:t>
            </w:r>
            <w:r w:rsidRPr="000953A8">
              <w:rPr>
                <w:rFonts w:ascii="Times New Roman" w:hAnsi="Times New Roman" w:cs="Times New Roman"/>
                <w:bCs/>
              </w:rPr>
              <w:t>2025./2026.m.g.)</w:t>
            </w:r>
          </w:p>
        </w:tc>
      </w:tr>
      <w:tr w:rsidR="000953A8" w:rsidRPr="008A7B28" w14:paraId="4A6537C1" w14:textId="77777777" w:rsidTr="00CB7D36">
        <w:tc>
          <w:tcPr>
            <w:tcW w:w="1826" w:type="dxa"/>
            <w:vAlign w:val="center"/>
          </w:tcPr>
          <w:p w14:paraId="56B3CA98" w14:textId="77777777" w:rsidR="000953A8" w:rsidRPr="000953A8" w:rsidRDefault="000953A8" w:rsidP="000953A8">
            <w:pPr>
              <w:ind w:right="55"/>
              <w:contextualSpacing/>
              <w:rPr>
                <w:rFonts w:ascii="Times New Roman" w:hAnsi="Times New Roman" w:cs="Times New Roman"/>
                <w:b/>
                <w:bCs/>
                <w:sz w:val="22"/>
                <w:szCs w:val="22"/>
              </w:rPr>
            </w:pPr>
            <w:r w:rsidRPr="000953A8">
              <w:rPr>
                <w:rFonts w:ascii="Times New Roman" w:hAnsi="Times New Roman" w:cs="Times New Roman"/>
                <w:b/>
                <w:bCs/>
                <w:sz w:val="22"/>
                <w:szCs w:val="22"/>
                <w:lang w:val="en-US"/>
              </w:rPr>
              <w:t>ELEMENTS</w:t>
            </w:r>
          </w:p>
        </w:tc>
        <w:tc>
          <w:tcPr>
            <w:tcW w:w="13448" w:type="dxa"/>
            <w:gridSpan w:val="3"/>
          </w:tcPr>
          <w:p w14:paraId="4A701F15" w14:textId="77777777" w:rsidR="000953A8" w:rsidRPr="008A7B28" w:rsidRDefault="000953A8" w:rsidP="005D64BC">
            <w:pPr>
              <w:ind w:right="55"/>
              <w:contextualSpacing/>
              <w:jc w:val="center"/>
              <w:rPr>
                <w:rFonts w:ascii="Times New Roman" w:hAnsi="Times New Roman" w:cs="Times New Roman"/>
                <w:b/>
              </w:rPr>
            </w:pPr>
            <w:r w:rsidRPr="008A7B28">
              <w:rPr>
                <w:rFonts w:ascii="Times New Roman" w:hAnsi="Times New Roman" w:cs="Times New Roman"/>
                <w:b/>
              </w:rPr>
              <w:t>Plānotie sasniedzamie rezultāti un ieviešanas gaita</w:t>
            </w:r>
          </w:p>
        </w:tc>
      </w:tr>
      <w:tr w:rsidR="000953A8" w:rsidRPr="008A7B28" w14:paraId="0667D14A" w14:textId="77777777" w:rsidTr="00CB7D36">
        <w:trPr>
          <w:trHeight w:val="1406"/>
        </w:trPr>
        <w:tc>
          <w:tcPr>
            <w:tcW w:w="1826" w:type="dxa"/>
            <w:vMerge w:val="restart"/>
            <w:vAlign w:val="center"/>
          </w:tcPr>
          <w:p w14:paraId="2818B9C3" w14:textId="77777777" w:rsidR="000953A8" w:rsidRPr="008A7B28" w:rsidRDefault="000953A8" w:rsidP="005D64BC">
            <w:pPr>
              <w:ind w:right="55"/>
              <w:contextualSpacing/>
              <w:rPr>
                <w:rFonts w:ascii="Times New Roman" w:hAnsi="Times New Roman" w:cs="Times New Roman"/>
                <w:b/>
              </w:rPr>
            </w:pPr>
            <w:r w:rsidRPr="008A7B28">
              <w:rPr>
                <w:rFonts w:ascii="Times New Roman" w:hAnsi="Times New Roman" w:cs="Times New Roman"/>
                <w:b/>
              </w:rPr>
              <w:t>Izglītības turpināšana un nodarbinātība</w:t>
            </w:r>
          </w:p>
        </w:tc>
        <w:tc>
          <w:tcPr>
            <w:tcW w:w="529" w:type="dxa"/>
            <w:vMerge w:val="restart"/>
            <w:textDirection w:val="btLr"/>
            <w:vAlign w:val="center"/>
          </w:tcPr>
          <w:p w14:paraId="579B2EBA" w14:textId="77777777" w:rsidR="000953A8" w:rsidRPr="008A7B28" w:rsidRDefault="000953A8" w:rsidP="005D64BC">
            <w:pPr>
              <w:ind w:right="55"/>
              <w:contextualSpacing/>
              <w:jc w:val="center"/>
              <w:rPr>
                <w:rFonts w:ascii="Times New Roman" w:hAnsi="Times New Roman" w:cs="Times New Roman"/>
                <w:b/>
              </w:rPr>
            </w:pPr>
            <w:r w:rsidRPr="008A7B28">
              <w:rPr>
                <w:rFonts w:ascii="Times New Roman" w:hAnsi="Times New Roman" w:cs="Times New Roman"/>
                <w:b/>
              </w:rPr>
              <w:t>Sasniedzamais rezultāts</w:t>
            </w:r>
          </w:p>
        </w:tc>
        <w:tc>
          <w:tcPr>
            <w:tcW w:w="12919" w:type="dxa"/>
            <w:gridSpan w:val="2"/>
          </w:tcPr>
          <w:p w14:paraId="775C7AF2" w14:textId="77777777" w:rsidR="000953A8" w:rsidRPr="00F131B7" w:rsidRDefault="000953A8" w:rsidP="00CB7D36">
            <w:pPr>
              <w:ind w:right="55"/>
              <w:contextualSpacing/>
              <w:jc w:val="both"/>
              <w:rPr>
                <w:rFonts w:ascii="Times New Roman" w:hAnsi="Times New Roman" w:cs="Times New Roman"/>
                <w:bCs/>
              </w:rPr>
            </w:pPr>
            <w:r w:rsidRPr="00F131B7">
              <w:rPr>
                <w:rFonts w:ascii="Times New Roman" w:hAnsi="Times New Roman" w:cs="Times New Roman"/>
                <w:b/>
              </w:rPr>
              <w:t>Kvalitatīvi sasniedzamie rezultāti</w:t>
            </w:r>
            <w:r w:rsidRPr="00F131B7">
              <w:rPr>
                <w:rFonts w:ascii="Times New Roman" w:hAnsi="Times New Roman" w:cs="Times New Roman"/>
                <w:bCs/>
              </w:rPr>
              <w:t xml:space="preserve">:   </w:t>
            </w:r>
          </w:p>
          <w:p w14:paraId="31E58CE7" w14:textId="77777777" w:rsidR="000953A8" w:rsidRPr="00F131B7" w:rsidRDefault="000953A8" w:rsidP="00CB7D36">
            <w:pPr>
              <w:pStyle w:val="Sarakstarindkopa"/>
              <w:numPr>
                <w:ilvl w:val="0"/>
                <w:numId w:val="14"/>
              </w:numPr>
              <w:spacing w:after="0" w:line="240" w:lineRule="auto"/>
              <w:ind w:right="55"/>
              <w:jc w:val="both"/>
              <w:rPr>
                <w:rFonts w:ascii="Times New Roman" w:hAnsi="Times New Roman" w:cs="Times New Roman"/>
                <w:bCs/>
                <w:sz w:val="24"/>
                <w:szCs w:val="24"/>
              </w:rPr>
            </w:pPr>
            <w:r w:rsidRPr="00F131B7">
              <w:rPr>
                <w:rFonts w:ascii="Times New Roman" w:hAnsi="Times New Roman" w:cs="Times New Roman"/>
                <w:bCs/>
                <w:sz w:val="24"/>
                <w:szCs w:val="24"/>
              </w:rPr>
              <w:t>Izglītības iestāde veic izglītojamo individuālo vajadzību apzināšanu.</w:t>
            </w:r>
          </w:p>
          <w:p w14:paraId="4E5B3E7A" w14:textId="008BCD48" w:rsidR="000953A8" w:rsidRPr="00F131B7" w:rsidRDefault="000953A8" w:rsidP="00CB7D36">
            <w:pPr>
              <w:pStyle w:val="Sarakstarindkopa"/>
              <w:numPr>
                <w:ilvl w:val="0"/>
                <w:numId w:val="14"/>
              </w:numPr>
              <w:spacing w:after="0" w:line="240" w:lineRule="auto"/>
              <w:ind w:right="55"/>
              <w:jc w:val="both"/>
              <w:rPr>
                <w:rFonts w:ascii="Times New Roman" w:hAnsi="Times New Roman" w:cs="Times New Roman"/>
                <w:bCs/>
                <w:sz w:val="24"/>
                <w:szCs w:val="24"/>
              </w:rPr>
            </w:pPr>
            <w:r w:rsidRPr="00F131B7">
              <w:rPr>
                <w:rFonts w:ascii="Times New Roman" w:hAnsi="Times New Roman" w:cs="Times New Roman"/>
                <w:bCs/>
                <w:sz w:val="24"/>
                <w:szCs w:val="24"/>
              </w:rPr>
              <w:t xml:space="preserve">Tiek veikta izglītojamo mācību sasniegumu analīze pārejot no viena pirmsskolas </w:t>
            </w:r>
            <w:r w:rsidR="00CB7D36" w:rsidRPr="00F131B7">
              <w:rPr>
                <w:rFonts w:ascii="Times New Roman" w:hAnsi="Times New Roman" w:cs="Times New Roman"/>
                <w:bCs/>
                <w:sz w:val="24"/>
                <w:szCs w:val="24"/>
              </w:rPr>
              <w:t xml:space="preserve">izglītības </w:t>
            </w:r>
            <w:r w:rsidRPr="00F131B7">
              <w:rPr>
                <w:rFonts w:ascii="Times New Roman" w:hAnsi="Times New Roman" w:cs="Times New Roman"/>
                <w:bCs/>
                <w:sz w:val="24"/>
                <w:szCs w:val="24"/>
              </w:rPr>
              <w:t>posma uz nākamo</w:t>
            </w:r>
            <w:r w:rsidR="00CB7D36" w:rsidRPr="00F131B7">
              <w:rPr>
                <w:rFonts w:ascii="Times New Roman" w:hAnsi="Times New Roman" w:cs="Times New Roman"/>
                <w:bCs/>
                <w:sz w:val="24"/>
                <w:szCs w:val="24"/>
              </w:rPr>
              <w:t>, plānotas darbības mācību darba pilnveidošanai.</w:t>
            </w:r>
          </w:p>
          <w:p w14:paraId="1D78AFE1" w14:textId="1C44FF14" w:rsidR="000953A8" w:rsidRPr="00F131B7" w:rsidRDefault="000953A8" w:rsidP="00CB7D36">
            <w:pPr>
              <w:pStyle w:val="Sarakstarindkopa"/>
              <w:numPr>
                <w:ilvl w:val="0"/>
                <w:numId w:val="14"/>
              </w:numPr>
              <w:spacing w:after="0" w:line="240" w:lineRule="auto"/>
              <w:ind w:right="55"/>
              <w:jc w:val="both"/>
              <w:rPr>
                <w:rFonts w:ascii="Times New Roman" w:hAnsi="Times New Roman" w:cs="Times New Roman"/>
                <w:bCs/>
                <w:sz w:val="24"/>
                <w:szCs w:val="24"/>
              </w:rPr>
            </w:pPr>
            <w:r w:rsidRPr="00F131B7">
              <w:rPr>
                <w:rFonts w:ascii="Times New Roman" w:hAnsi="Times New Roman" w:cs="Times New Roman"/>
                <w:bCs/>
                <w:sz w:val="24"/>
                <w:szCs w:val="24"/>
              </w:rPr>
              <w:t xml:space="preserve">Vecāki tiek iepazīstināti ar mācību jomu </w:t>
            </w:r>
            <w:r w:rsidR="00CB7D36" w:rsidRPr="00F131B7">
              <w:rPr>
                <w:rFonts w:ascii="Times New Roman" w:hAnsi="Times New Roman" w:cs="Times New Roman"/>
                <w:bCs/>
                <w:sz w:val="24"/>
                <w:szCs w:val="24"/>
              </w:rPr>
              <w:t xml:space="preserve">programmās noteiktiem </w:t>
            </w:r>
            <w:r w:rsidRPr="00F131B7">
              <w:rPr>
                <w:rFonts w:ascii="Times New Roman" w:hAnsi="Times New Roman" w:cs="Times New Roman"/>
                <w:bCs/>
                <w:sz w:val="24"/>
                <w:szCs w:val="24"/>
              </w:rPr>
              <w:t xml:space="preserve">sasniedzamiem rezultātiem attiecīgajā vecumposmā. </w:t>
            </w:r>
          </w:p>
          <w:p w14:paraId="3A00113F" w14:textId="77777777" w:rsidR="000953A8" w:rsidRPr="00F131B7" w:rsidRDefault="000953A8" w:rsidP="00CB7D36">
            <w:pPr>
              <w:pStyle w:val="Sarakstarindkopa"/>
              <w:numPr>
                <w:ilvl w:val="0"/>
                <w:numId w:val="14"/>
              </w:numPr>
              <w:spacing w:after="0" w:line="240" w:lineRule="auto"/>
              <w:ind w:right="55"/>
              <w:jc w:val="both"/>
              <w:rPr>
                <w:rFonts w:ascii="Times New Roman" w:hAnsi="Times New Roman" w:cs="Times New Roman"/>
                <w:bCs/>
                <w:sz w:val="24"/>
                <w:szCs w:val="24"/>
              </w:rPr>
            </w:pPr>
            <w:r w:rsidRPr="00F131B7">
              <w:rPr>
                <w:rFonts w:ascii="Times New Roman" w:hAnsi="Times New Roman" w:cs="Times New Roman"/>
                <w:bCs/>
                <w:sz w:val="24"/>
                <w:szCs w:val="24"/>
              </w:rPr>
              <w:t>Noslēdzot pirmsskolas izglītības posmu  tiek izzināts absolventu vecāku vērtējums par pedagoģiskā procesa  kvalitāti, veikta datu analīze.</w:t>
            </w:r>
          </w:p>
          <w:p w14:paraId="2FA274CE" w14:textId="77777777" w:rsidR="000953A8" w:rsidRPr="00F131B7" w:rsidRDefault="000953A8" w:rsidP="00CB7D36">
            <w:pPr>
              <w:pStyle w:val="Sarakstarindkopa"/>
              <w:numPr>
                <w:ilvl w:val="0"/>
                <w:numId w:val="14"/>
              </w:numPr>
              <w:spacing w:after="0" w:line="240" w:lineRule="auto"/>
              <w:ind w:right="55"/>
              <w:jc w:val="both"/>
              <w:rPr>
                <w:rFonts w:ascii="Times New Roman" w:hAnsi="Times New Roman" w:cs="Times New Roman"/>
                <w:bCs/>
                <w:sz w:val="24"/>
                <w:szCs w:val="24"/>
              </w:rPr>
            </w:pPr>
            <w:r w:rsidRPr="00F131B7">
              <w:rPr>
                <w:rFonts w:ascii="Times New Roman" w:hAnsi="Times New Roman" w:cs="Times New Roman"/>
                <w:bCs/>
                <w:sz w:val="24"/>
                <w:szCs w:val="24"/>
              </w:rPr>
              <w:t>Nodrošināta pedagogu sadarbība, kas palīdz savlaicīgi identificēt programmas apguves cēloņsakarības un meklēt risinājumus.</w:t>
            </w:r>
          </w:p>
        </w:tc>
      </w:tr>
      <w:tr w:rsidR="000953A8" w:rsidRPr="008A7B28" w14:paraId="67BFFE5C" w14:textId="77777777" w:rsidTr="00CB7D36">
        <w:trPr>
          <w:trHeight w:val="1406"/>
        </w:trPr>
        <w:tc>
          <w:tcPr>
            <w:tcW w:w="1826" w:type="dxa"/>
            <w:vMerge/>
            <w:vAlign w:val="center"/>
          </w:tcPr>
          <w:p w14:paraId="57D4BE2D" w14:textId="77777777" w:rsidR="000953A8" w:rsidRPr="008A7B28" w:rsidRDefault="000953A8" w:rsidP="005D64BC">
            <w:pPr>
              <w:ind w:right="55"/>
              <w:contextualSpacing/>
              <w:rPr>
                <w:rFonts w:ascii="Times New Roman" w:hAnsi="Times New Roman" w:cs="Times New Roman"/>
                <w:bCs/>
              </w:rPr>
            </w:pPr>
          </w:p>
        </w:tc>
        <w:tc>
          <w:tcPr>
            <w:tcW w:w="529" w:type="dxa"/>
            <w:vMerge/>
            <w:vAlign w:val="center"/>
          </w:tcPr>
          <w:p w14:paraId="1790AA54" w14:textId="77777777" w:rsidR="000953A8" w:rsidRPr="008A7B28" w:rsidRDefault="000953A8" w:rsidP="005D64BC">
            <w:pPr>
              <w:ind w:right="55"/>
              <w:contextualSpacing/>
              <w:rPr>
                <w:rFonts w:ascii="Times New Roman" w:hAnsi="Times New Roman" w:cs="Times New Roman"/>
                <w:bCs/>
              </w:rPr>
            </w:pPr>
          </w:p>
        </w:tc>
        <w:tc>
          <w:tcPr>
            <w:tcW w:w="12919" w:type="dxa"/>
            <w:gridSpan w:val="2"/>
          </w:tcPr>
          <w:p w14:paraId="23E31429" w14:textId="77777777" w:rsidR="000953A8" w:rsidRPr="00F131B7" w:rsidRDefault="000953A8" w:rsidP="00CB7D36">
            <w:pPr>
              <w:ind w:right="55"/>
              <w:contextualSpacing/>
              <w:jc w:val="both"/>
              <w:rPr>
                <w:rFonts w:ascii="Times New Roman" w:hAnsi="Times New Roman" w:cs="Times New Roman"/>
                <w:bCs/>
              </w:rPr>
            </w:pPr>
            <w:r w:rsidRPr="00F131B7">
              <w:rPr>
                <w:rFonts w:ascii="Times New Roman" w:hAnsi="Times New Roman" w:cs="Times New Roman"/>
                <w:b/>
              </w:rPr>
              <w:t>Kvantitatīvi sasniedzamie rezultāti</w:t>
            </w:r>
            <w:r w:rsidRPr="00F131B7">
              <w:rPr>
                <w:rFonts w:ascii="Times New Roman" w:hAnsi="Times New Roman" w:cs="Times New Roman"/>
                <w:bCs/>
              </w:rPr>
              <w:t xml:space="preserve">:  </w:t>
            </w:r>
          </w:p>
          <w:p w14:paraId="598932D9" w14:textId="7E32C0F4" w:rsidR="000953A8" w:rsidRPr="00F131B7" w:rsidRDefault="000953A8" w:rsidP="00731D64">
            <w:pPr>
              <w:pStyle w:val="Sarakstarindkopa"/>
              <w:numPr>
                <w:ilvl w:val="0"/>
                <w:numId w:val="14"/>
              </w:numPr>
              <w:ind w:right="55"/>
              <w:jc w:val="both"/>
              <w:rPr>
                <w:rFonts w:ascii="Times New Roman" w:hAnsi="Times New Roman" w:cs="Times New Roman"/>
                <w:bCs/>
                <w:sz w:val="24"/>
                <w:szCs w:val="24"/>
              </w:rPr>
            </w:pPr>
            <w:r w:rsidRPr="00F131B7">
              <w:rPr>
                <w:rFonts w:ascii="Times New Roman" w:hAnsi="Times New Roman" w:cs="Times New Roman"/>
                <w:bCs/>
                <w:sz w:val="24"/>
                <w:szCs w:val="24"/>
              </w:rPr>
              <w:t>Vismaz reizi mācību gada laikā tiek īstenoti sadarbības pasākumi pirmsskolas un sākumskolas pedagogiem.</w:t>
            </w:r>
          </w:p>
          <w:p w14:paraId="7F709362" w14:textId="77777777" w:rsidR="000953A8" w:rsidRPr="00F131B7" w:rsidRDefault="000953A8" w:rsidP="00731D64">
            <w:pPr>
              <w:pStyle w:val="Sarakstarindkopa"/>
              <w:numPr>
                <w:ilvl w:val="0"/>
                <w:numId w:val="14"/>
              </w:numPr>
              <w:spacing w:after="0" w:line="240" w:lineRule="auto"/>
              <w:ind w:right="55"/>
              <w:jc w:val="both"/>
              <w:rPr>
                <w:rFonts w:ascii="Times New Roman" w:hAnsi="Times New Roman" w:cs="Times New Roman"/>
                <w:bCs/>
                <w:sz w:val="24"/>
                <w:szCs w:val="24"/>
              </w:rPr>
            </w:pPr>
            <w:r w:rsidRPr="00F131B7">
              <w:rPr>
                <w:rFonts w:ascii="Times New Roman" w:hAnsi="Times New Roman" w:cs="Times New Roman"/>
                <w:bCs/>
                <w:sz w:val="24"/>
                <w:szCs w:val="24"/>
              </w:rPr>
              <w:t>Madonas novada rīkotajā diagnosticējošā darbā 7gadīgie izglītojamiem mācību sasniegumi ir virs 70%.</w:t>
            </w:r>
          </w:p>
          <w:p w14:paraId="1CD30DAA" w14:textId="40DBF47F" w:rsidR="000953A8" w:rsidRPr="00F131B7" w:rsidRDefault="000953A8" w:rsidP="00731D64">
            <w:pPr>
              <w:pStyle w:val="Sarakstarindkopa"/>
              <w:numPr>
                <w:ilvl w:val="0"/>
                <w:numId w:val="14"/>
              </w:numPr>
              <w:spacing w:after="0" w:line="240" w:lineRule="auto"/>
              <w:ind w:right="55"/>
              <w:jc w:val="both"/>
              <w:rPr>
                <w:rFonts w:ascii="Times New Roman" w:hAnsi="Times New Roman" w:cs="Times New Roman"/>
                <w:bCs/>
                <w:sz w:val="24"/>
                <w:szCs w:val="24"/>
              </w:rPr>
            </w:pPr>
            <w:r w:rsidRPr="00F131B7">
              <w:rPr>
                <w:rFonts w:ascii="Times New Roman" w:hAnsi="Times New Roman" w:cs="Times New Roman"/>
                <w:bCs/>
                <w:sz w:val="24"/>
                <w:szCs w:val="24"/>
              </w:rPr>
              <w:t xml:space="preserve">Izglītības iestādē </w:t>
            </w:r>
            <w:r w:rsidR="00CB7D36" w:rsidRPr="00F131B7">
              <w:rPr>
                <w:rFonts w:ascii="Times New Roman" w:hAnsi="Times New Roman" w:cs="Times New Roman"/>
                <w:bCs/>
                <w:sz w:val="24"/>
                <w:szCs w:val="24"/>
              </w:rPr>
              <w:t>var būt</w:t>
            </w:r>
            <w:r w:rsidRPr="00F131B7">
              <w:rPr>
                <w:rFonts w:ascii="Times New Roman" w:hAnsi="Times New Roman" w:cs="Times New Roman"/>
                <w:bCs/>
                <w:sz w:val="24"/>
                <w:szCs w:val="24"/>
              </w:rPr>
              <w:t xml:space="preserve"> atsevišķi, objektīvu iemeslu dēļ pamatoti gadījumi, kad izglītojamam tiek noteikts pirmsskolas izglītības programmas apguves pagarinājums. </w:t>
            </w:r>
          </w:p>
        </w:tc>
      </w:tr>
      <w:tr w:rsidR="000953A8" w:rsidRPr="008A7B28" w14:paraId="62F4DC29" w14:textId="77777777" w:rsidTr="00B743DC">
        <w:trPr>
          <w:trHeight w:val="969"/>
        </w:trPr>
        <w:tc>
          <w:tcPr>
            <w:tcW w:w="1826" w:type="dxa"/>
            <w:vMerge/>
            <w:vAlign w:val="center"/>
          </w:tcPr>
          <w:p w14:paraId="4B8DF3D3" w14:textId="77777777" w:rsidR="000953A8" w:rsidRPr="008A7B28" w:rsidRDefault="000953A8" w:rsidP="005D64BC">
            <w:pPr>
              <w:ind w:right="55"/>
              <w:contextualSpacing/>
              <w:rPr>
                <w:rFonts w:ascii="Times New Roman" w:hAnsi="Times New Roman" w:cs="Times New Roman"/>
                <w:bCs/>
              </w:rPr>
            </w:pPr>
          </w:p>
        </w:tc>
        <w:tc>
          <w:tcPr>
            <w:tcW w:w="9090" w:type="dxa"/>
            <w:gridSpan w:val="2"/>
          </w:tcPr>
          <w:p w14:paraId="1FCFCEC7" w14:textId="77777777" w:rsidR="000953A8" w:rsidRPr="00F131B7" w:rsidRDefault="000953A8" w:rsidP="005D64BC">
            <w:pPr>
              <w:ind w:right="55"/>
              <w:contextualSpacing/>
              <w:rPr>
                <w:rFonts w:ascii="Times New Roman" w:hAnsi="Times New Roman" w:cs="Times New Roman"/>
                <w:bCs/>
              </w:rPr>
            </w:pPr>
            <w:r w:rsidRPr="00F131B7">
              <w:rPr>
                <w:rFonts w:ascii="Times New Roman" w:hAnsi="Times New Roman" w:cs="Times New Roman"/>
                <w:b/>
              </w:rPr>
              <w:t>Veicamās darbības</w:t>
            </w:r>
            <w:r w:rsidRPr="00F131B7">
              <w:rPr>
                <w:rFonts w:ascii="Times New Roman" w:hAnsi="Times New Roman" w:cs="Times New Roman"/>
                <w:bCs/>
              </w:rPr>
              <w:t xml:space="preserve">: </w:t>
            </w:r>
          </w:p>
          <w:p w14:paraId="023C7C11" w14:textId="77777777" w:rsidR="000953A8" w:rsidRPr="00F131B7" w:rsidRDefault="000953A8" w:rsidP="00CB7D36">
            <w:pPr>
              <w:pStyle w:val="Sarakstarindkopa"/>
              <w:numPr>
                <w:ilvl w:val="0"/>
                <w:numId w:val="16"/>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 xml:space="preserve">Plānveidīgi veikt datu analīzi par mācību sasniegumiem izglītojamiem visās vecuma grupās. </w:t>
            </w:r>
          </w:p>
          <w:p w14:paraId="65704E7F" w14:textId="02871E1D" w:rsidR="000953A8" w:rsidRPr="00F131B7" w:rsidRDefault="00CB7D36" w:rsidP="00CB7D36">
            <w:pPr>
              <w:pStyle w:val="Sarakstarindkopa"/>
              <w:numPr>
                <w:ilvl w:val="0"/>
                <w:numId w:val="16"/>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Pedagogiem, kuri māca 3.posmā, vismaz reizi mācību gadā vērot</w:t>
            </w:r>
            <w:r w:rsidR="000953A8" w:rsidRPr="00F131B7">
              <w:rPr>
                <w:rFonts w:ascii="Times New Roman" w:hAnsi="Times New Roman" w:cs="Times New Roman"/>
                <w:bCs/>
                <w:sz w:val="24"/>
                <w:szCs w:val="24"/>
              </w:rPr>
              <w:t xml:space="preserve"> mācību stundas pie 1. klases pedagogiem.</w:t>
            </w:r>
          </w:p>
          <w:p w14:paraId="2080526E" w14:textId="35F38A56" w:rsidR="000953A8" w:rsidRPr="00F131B7" w:rsidRDefault="000953A8" w:rsidP="00CB7D36">
            <w:pPr>
              <w:pStyle w:val="Sarakstarindkopa"/>
              <w:numPr>
                <w:ilvl w:val="0"/>
                <w:numId w:val="16"/>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Organizēt rotaļnodarbīb</w:t>
            </w:r>
            <w:r w:rsidR="00CB7D36" w:rsidRPr="00F131B7">
              <w:rPr>
                <w:rFonts w:ascii="Times New Roman" w:hAnsi="Times New Roman" w:cs="Times New Roman"/>
                <w:bCs/>
                <w:sz w:val="24"/>
                <w:szCs w:val="24"/>
              </w:rPr>
              <w:t>u vērošanu</w:t>
            </w:r>
            <w:r w:rsidRPr="00F131B7">
              <w:rPr>
                <w:rFonts w:ascii="Times New Roman" w:hAnsi="Times New Roman" w:cs="Times New Roman"/>
                <w:bCs/>
                <w:sz w:val="24"/>
                <w:szCs w:val="24"/>
              </w:rPr>
              <w:t xml:space="preserve"> ar sākumskolas pedagogu piedalīšanos.</w:t>
            </w:r>
          </w:p>
          <w:p w14:paraId="75E70CD7" w14:textId="096CD817" w:rsidR="000953A8" w:rsidRPr="00F131B7" w:rsidRDefault="00CB7D36" w:rsidP="00CB7D36">
            <w:pPr>
              <w:pStyle w:val="Sarakstarindkopa"/>
              <w:numPr>
                <w:ilvl w:val="0"/>
                <w:numId w:val="16"/>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Grupu v</w:t>
            </w:r>
            <w:r w:rsidR="000953A8" w:rsidRPr="00F131B7">
              <w:rPr>
                <w:rFonts w:ascii="Times New Roman" w:hAnsi="Times New Roman" w:cs="Times New Roman"/>
                <w:bCs/>
                <w:sz w:val="24"/>
                <w:szCs w:val="24"/>
              </w:rPr>
              <w:t>ecāk</w:t>
            </w:r>
            <w:r w:rsidRPr="00F131B7">
              <w:rPr>
                <w:rFonts w:ascii="Times New Roman" w:hAnsi="Times New Roman" w:cs="Times New Roman"/>
                <w:bCs/>
                <w:sz w:val="24"/>
                <w:szCs w:val="24"/>
              </w:rPr>
              <w:t xml:space="preserve">u sanāksmēs </w:t>
            </w:r>
            <w:r w:rsidR="000953A8" w:rsidRPr="00F131B7">
              <w:rPr>
                <w:rFonts w:ascii="Times New Roman" w:hAnsi="Times New Roman" w:cs="Times New Roman"/>
                <w:bCs/>
                <w:sz w:val="24"/>
                <w:szCs w:val="24"/>
              </w:rPr>
              <w:t xml:space="preserve"> </w:t>
            </w:r>
            <w:r w:rsidRPr="00F131B7">
              <w:rPr>
                <w:rFonts w:ascii="Times New Roman" w:hAnsi="Times New Roman" w:cs="Times New Roman"/>
                <w:bCs/>
                <w:sz w:val="24"/>
                <w:szCs w:val="24"/>
              </w:rPr>
              <w:t xml:space="preserve">izglītot vecākus </w:t>
            </w:r>
            <w:r w:rsidR="000953A8" w:rsidRPr="00F131B7">
              <w:rPr>
                <w:rFonts w:ascii="Times New Roman" w:hAnsi="Times New Roman" w:cs="Times New Roman"/>
                <w:bCs/>
                <w:sz w:val="24"/>
                <w:szCs w:val="24"/>
              </w:rPr>
              <w:t>par pēctecību no pirmsskolas un sākumskolas posmu.</w:t>
            </w:r>
          </w:p>
          <w:p w14:paraId="3BE48DDD" w14:textId="72441651" w:rsidR="000953A8" w:rsidRPr="00F131B7" w:rsidRDefault="000953A8" w:rsidP="00CB7D36">
            <w:pPr>
              <w:pStyle w:val="Sarakstarindkopa"/>
              <w:numPr>
                <w:ilvl w:val="0"/>
                <w:numId w:val="16"/>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 xml:space="preserve">Izstrādāt katram vecumposmam noslēguma sasniedzamo rezultātu pārbaudes veidlapas </w:t>
            </w:r>
            <w:r w:rsidR="00CB7D36" w:rsidRPr="00F131B7">
              <w:rPr>
                <w:rFonts w:ascii="Times New Roman" w:hAnsi="Times New Roman" w:cs="Times New Roman"/>
                <w:bCs/>
                <w:sz w:val="24"/>
                <w:szCs w:val="24"/>
              </w:rPr>
              <w:t xml:space="preserve">visās </w:t>
            </w:r>
            <w:r w:rsidRPr="00F131B7">
              <w:rPr>
                <w:rFonts w:ascii="Times New Roman" w:hAnsi="Times New Roman" w:cs="Times New Roman"/>
                <w:bCs/>
                <w:sz w:val="24"/>
                <w:szCs w:val="24"/>
              </w:rPr>
              <w:t>mācību jomās.</w:t>
            </w:r>
          </w:p>
        </w:tc>
        <w:tc>
          <w:tcPr>
            <w:tcW w:w="4358" w:type="dxa"/>
          </w:tcPr>
          <w:p w14:paraId="4A233791" w14:textId="77777777" w:rsidR="000953A8" w:rsidRPr="00F131B7" w:rsidRDefault="000953A8" w:rsidP="005D64BC">
            <w:pPr>
              <w:ind w:right="55"/>
              <w:contextualSpacing/>
              <w:rPr>
                <w:rFonts w:ascii="Times New Roman" w:hAnsi="Times New Roman" w:cs="Times New Roman"/>
                <w:bCs/>
              </w:rPr>
            </w:pPr>
            <w:r w:rsidRPr="00F131B7">
              <w:rPr>
                <w:rFonts w:ascii="Times New Roman" w:hAnsi="Times New Roman" w:cs="Times New Roman"/>
                <w:b/>
              </w:rPr>
              <w:t>Dati, kas par to liecina</w:t>
            </w:r>
            <w:r w:rsidRPr="00F131B7">
              <w:rPr>
                <w:rFonts w:ascii="Times New Roman" w:hAnsi="Times New Roman" w:cs="Times New Roman"/>
                <w:bCs/>
              </w:rPr>
              <w:t xml:space="preserve">:  </w:t>
            </w:r>
          </w:p>
          <w:p w14:paraId="44179F2D" w14:textId="77777777" w:rsidR="000953A8" w:rsidRPr="00F131B7" w:rsidRDefault="000953A8" w:rsidP="00CB7D36">
            <w:pPr>
              <w:pStyle w:val="Sarakstarindkopa"/>
              <w:numPr>
                <w:ilvl w:val="0"/>
                <w:numId w:val="13"/>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Darba plāns.</w:t>
            </w:r>
          </w:p>
          <w:p w14:paraId="59425198" w14:textId="77777777" w:rsidR="000953A8" w:rsidRPr="00F131B7" w:rsidRDefault="000953A8" w:rsidP="00CB7D36">
            <w:pPr>
              <w:pStyle w:val="Sarakstarindkopa"/>
              <w:numPr>
                <w:ilvl w:val="0"/>
                <w:numId w:val="13"/>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Metodiskā darba plāns, izpildes pārskats.</w:t>
            </w:r>
          </w:p>
          <w:p w14:paraId="604122A9" w14:textId="77777777" w:rsidR="000953A8" w:rsidRPr="00F131B7" w:rsidRDefault="000953A8" w:rsidP="00CB7D36">
            <w:pPr>
              <w:pStyle w:val="Sarakstarindkopa"/>
              <w:numPr>
                <w:ilvl w:val="0"/>
                <w:numId w:val="13"/>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 xml:space="preserve">Aptauju dati. </w:t>
            </w:r>
          </w:p>
          <w:p w14:paraId="3DDBA38F" w14:textId="77777777" w:rsidR="000953A8" w:rsidRPr="00F131B7" w:rsidRDefault="000953A8" w:rsidP="00CB7D36">
            <w:pPr>
              <w:pStyle w:val="Sarakstarindkopa"/>
              <w:numPr>
                <w:ilvl w:val="0"/>
                <w:numId w:val="13"/>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Vecāku sanāksmju protokoli.</w:t>
            </w:r>
          </w:p>
          <w:p w14:paraId="2E1E6996" w14:textId="77777777" w:rsidR="000953A8" w:rsidRPr="00F131B7" w:rsidRDefault="000953A8" w:rsidP="00CB7D36">
            <w:pPr>
              <w:pStyle w:val="Sarakstarindkopa"/>
              <w:numPr>
                <w:ilvl w:val="0"/>
                <w:numId w:val="13"/>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Pedagoģiskās padomes sēžu protokoli.</w:t>
            </w:r>
          </w:p>
          <w:p w14:paraId="5FC561A7" w14:textId="77777777" w:rsidR="000953A8" w:rsidRPr="00F131B7" w:rsidRDefault="000953A8" w:rsidP="00CB7D36">
            <w:pPr>
              <w:pStyle w:val="Sarakstarindkopa"/>
              <w:numPr>
                <w:ilvl w:val="0"/>
                <w:numId w:val="13"/>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Skolvadības sistēma E-klase.</w:t>
            </w:r>
          </w:p>
          <w:p w14:paraId="32402C6B" w14:textId="77777777" w:rsidR="000953A8" w:rsidRPr="00F131B7" w:rsidRDefault="000953A8" w:rsidP="005D64BC">
            <w:pPr>
              <w:ind w:right="55"/>
              <w:contextualSpacing/>
              <w:rPr>
                <w:rFonts w:ascii="Times New Roman" w:hAnsi="Times New Roman" w:cs="Times New Roman"/>
                <w:bCs/>
              </w:rPr>
            </w:pPr>
            <w:r w:rsidRPr="00F131B7">
              <w:rPr>
                <w:rFonts w:ascii="Times New Roman" w:hAnsi="Times New Roman" w:cs="Times New Roman"/>
                <w:bCs/>
              </w:rPr>
              <w:t xml:space="preserve"> </w:t>
            </w:r>
          </w:p>
        </w:tc>
      </w:tr>
    </w:tbl>
    <w:p w14:paraId="61C00700" w14:textId="77777777" w:rsidR="003B350F" w:rsidRDefault="003B350F" w:rsidP="000953A8">
      <w:pPr>
        <w:ind w:right="55"/>
        <w:contextualSpacing/>
        <w:rPr>
          <w:rFonts w:ascii="Times New Roman" w:hAnsi="Times New Roman" w:cs="Times New Roman"/>
          <w:bCs/>
        </w:rPr>
      </w:pPr>
    </w:p>
    <w:p w14:paraId="4681FEDF" w14:textId="77777777" w:rsidR="000A35AA" w:rsidRDefault="000A35AA" w:rsidP="000953A8">
      <w:pPr>
        <w:ind w:right="55"/>
        <w:contextualSpacing/>
        <w:rPr>
          <w:rFonts w:ascii="Times New Roman" w:hAnsi="Times New Roman" w:cs="Times New Roman"/>
          <w:bCs/>
        </w:rPr>
      </w:pPr>
    </w:p>
    <w:p w14:paraId="2F7F80CF" w14:textId="77777777" w:rsidR="000A35AA" w:rsidRDefault="000A35AA" w:rsidP="000953A8">
      <w:pPr>
        <w:ind w:right="55"/>
        <w:contextualSpacing/>
        <w:rPr>
          <w:rFonts w:ascii="Times New Roman" w:hAnsi="Times New Roman" w:cs="Times New Roman"/>
          <w:bCs/>
        </w:rPr>
      </w:pPr>
    </w:p>
    <w:p w14:paraId="67668ED0" w14:textId="77777777" w:rsidR="000A35AA" w:rsidRDefault="000A35AA" w:rsidP="000953A8">
      <w:pPr>
        <w:ind w:right="55"/>
        <w:contextualSpacing/>
        <w:rPr>
          <w:rFonts w:ascii="Times New Roman" w:hAnsi="Times New Roman" w:cs="Times New Roman"/>
          <w:bCs/>
        </w:rPr>
      </w:pPr>
    </w:p>
    <w:p w14:paraId="08E3C1AE" w14:textId="77777777" w:rsidR="00B91F37" w:rsidRDefault="00B91F37" w:rsidP="000953A8">
      <w:pPr>
        <w:ind w:right="55"/>
        <w:contextualSpacing/>
        <w:rPr>
          <w:rFonts w:ascii="Times New Roman" w:hAnsi="Times New Roman" w:cs="Times New Roman"/>
          <w:bCs/>
        </w:rPr>
      </w:pPr>
    </w:p>
    <w:p w14:paraId="4F449612" w14:textId="77777777" w:rsidR="00B743DC" w:rsidRDefault="00B743DC" w:rsidP="000953A8">
      <w:pPr>
        <w:ind w:right="55"/>
        <w:contextualSpacing/>
        <w:rPr>
          <w:rFonts w:ascii="Times New Roman" w:hAnsi="Times New Roman" w:cs="Times New Roman"/>
          <w:bCs/>
        </w:rPr>
      </w:pPr>
    </w:p>
    <w:p w14:paraId="49CD4A14" w14:textId="77777777" w:rsidR="00B743DC" w:rsidRDefault="00B743DC" w:rsidP="000953A8">
      <w:pPr>
        <w:ind w:right="55"/>
        <w:contextualSpacing/>
        <w:rPr>
          <w:rFonts w:ascii="Times New Roman" w:hAnsi="Times New Roman" w:cs="Times New Roman"/>
          <w:bCs/>
        </w:rPr>
      </w:pPr>
    </w:p>
    <w:p w14:paraId="01D9CC7C" w14:textId="77777777" w:rsidR="00B743DC" w:rsidRPr="00F068AB" w:rsidRDefault="00B743DC" w:rsidP="000953A8">
      <w:pPr>
        <w:ind w:right="55"/>
        <w:contextualSpacing/>
        <w:rPr>
          <w:rFonts w:ascii="Times New Roman" w:hAnsi="Times New Roman" w:cs="Times New Roman"/>
          <w:bCs/>
        </w:rPr>
      </w:pPr>
    </w:p>
    <w:tbl>
      <w:tblPr>
        <w:tblStyle w:val="Reatabula"/>
        <w:tblW w:w="15452" w:type="dxa"/>
        <w:tblInd w:w="-998" w:type="dxa"/>
        <w:tblLook w:val="04A0" w:firstRow="1" w:lastRow="0" w:firstColumn="1" w:lastColumn="0" w:noHBand="0" w:noVBand="1"/>
      </w:tblPr>
      <w:tblGrid>
        <w:gridCol w:w="1887"/>
        <w:gridCol w:w="647"/>
        <w:gridCol w:w="8949"/>
        <w:gridCol w:w="3969"/>
      </w:tblGrid>
      <w:tr w:rsidR="000953A8" w:rsidRPr="008A7B28" w14:paraId="0ED96D0B" w14:textId="77777777" w:rsidTr="00D97504">
        <w:tc>
          <w:tcPr>
            <w:tcW w:w="1887" w:type="dxa"/>
            <w:shd w:val="clear" w:color="auto" w:fill="DBDBDB" w:themeFill="accent3" w:themeFillTint="66"/>
          </w:tcPr>
          <w:p w14:paraId="03B79348" w14:textId="5C01DF56" w:rsidR="000953A8" w:rsidRPr="008A7B28" w:rsidRDefault="000953A8" w:rsidP="005D64BC">
            <w:pPr>
              <w:ind w:right="57"/>
              <w:contextualSpacing/>
              <w:rPr>
                <w:rFonts w:ascii="Times New Roman" w:hAnsi="Times New Roman" w:cs="Times New Roman"/>
                <w:b/>
              </w:rPr>
            </w:pPr>
            <w:r w:rsidRPr="008A7B28">
              <w:rPr>
                <w:rFonts w:ascii="Times New Roman" w:eastAsia="Times New Roman" w:hAnsi="Times New Roman" w:cs="Times New Roman"/>
                <w:b/>
              </w:rPr>
              <w:lastRenderedPageBreak/>
              <w:t>KATEGORIJA</w:t>
            </w:r>
          </w:p>
        </w:tc>
        <w:tc>
          <w:tcPr>
            <w:tcW w:w="13565" w:type="dxa"/>
            <w:gridSpan w:val="3"/>
            <w:shd w:val="clear" w:color="auto" w:fill="DBDBDB" w:themeFill="accent3" w:themeFillTint="66"/>
          </w:tcPr>
          <w:p w14:paraId="3499E455" w14:textId="77777777" w:rsidR="000953A8" w:rsidRPr="001054A2" w:rsidRDefault="000953A8" w:rsidP="005D64BC">
            <w:pPr>
              <w:ind w:right="55"/>
              <w:contextualSpacing/>
              <w:rPr>
                <w:rFonts w:ascii="Times New Roman" w:hAnsi="Times New Roman" w:cs="Times New Roman"/>
                <w:bCs/>
              </w:rPr>
            </w:pPr>
            <w:r w:rsidRPr="008A7B28">
              <w:rPr>
                <w:rFonts w:ascii="Times New Roman" w:hAnsi="Times New Roman" w:cs="Times New Roman"/>
                <w:bCs/>
                <w:color w:val="auto"/>
              </w:rPr>
              <w:t>ATBILSTĪBA MĒRĶIEM</w:t>
            </w:r>
          </w:p>
        </w:tc>
      </w:tr>
      <w:tr w:rsidR="000953A8" w:rsidRPr="008A7B28" w14:paraId="77B1C77A" w14:textId="77777777" w:rsidTr="00D97504">
        <w:tc>
          <w:tcPr>
            <w:tcW w:w="1887" w:type="dxa"/>
            <w:shd w:val="clear" w:color="auto" w:fill="EDEDED" w:themeFill="accent3" w:themeFillTint="33"/>
            <w:vAlign w:val="center"/>
          </w:tcPr>
          <w:p w14:paraId="46390282" w14:textId="4EE1CDB8" w:rsidR="000953A8" w:rsidRPr="008A7B28" w:rsidRDefault="000953A8" w:rsidP="000953A8">
            <w:pPr>
              <w:ind w:right="55"/>
              <w:contextualSpacing/>
              <w:rPr>
                <w:rFonts w:ascii="Times New Roman" w:hAnsi="Times New Roman" w:cs="Times New Roman"/>
                <w:b/>
                <w:bCs/>
                <w:sz w:val="22"/>
                <w:szCs w:val="22"/>
                <w:lang w:val="en-US"/>
              </w:rPr>
            </w:pPr>
            <w:r w:rsidRPr="00F068AB">
              <w:rPr>
                <w:rFonts w:ascii="Times New Roman" w:hAnsi="Times New Roman" w:cs="Times New Roman"/>
                <w:b/>
              </w:rPr>
              <w:t>PRIORITĀTE</w:t>
            </w:r>
          </w:p>
        </w:tc>
        <w:tc>
          <w:tcPr>
            <w:tcW w:w="13565" w:type="dxa"/>
            <w:gridSpan w:val="3"/>
            <w:shd w:val="clear" w:color="auto" w:fill="EDEDED" w:themeFill="accent3" w:themeFillTint="33"/>
          </w:tcPr>
          <w:p w14:paraId="142201F5" w14:textId="77777777" w:rsidR="000953A8" w:rsidRPr="008A7B28" w:rsidRDefault="000953A8" w:rsidP="000953A8">
            <w:pPr>
              <w:ind w:right="55"/>
              <w:contextualSpacing/>
              <w:rPr>
                <w:rFonts w:ascii="Times New Roman" w:hAnsi="Times New Roman" w:cs="Times New Roman"/>
                <w:b/>
              </w:rPr>
            </w:pPr>
            <w:r w:rsidRPr="00F068AB">
              <w:rPr>
                <w:rFonts w:ascii="Times New Roman" w:hAnsi="Times New Roman" w:cs="Times New Roman"/>
                <w:bCs/>
              </w:rPr>
              <w:t>Atbalsts ikviena izglītojamā attīstībai un izaugsmei, nodrošinot mācību procesa individualizāciju un diferenciāciju.</w:t>
            </w:r>
            <w:r>
              <w:rPr>
                <w:rFonts w:ascii="Times New Roman" w:hAnsi="Times New Roman" w:cs="Times New Roman"/>
                <w:b/>
              </w:rPr>
              <w:t xml:space="preserve"> (</w:t>
            </w:r>
            <w:r w:rsidRPr="00F068AB">
              <w:rPr>
                <w:rFonts w:ascii="Times New Roman" w:hAnsi="Times New Roman" w:cs="Times New Roman"/>
                <w:bCs/>
              </w:rPr>
              <w:t>2026./2027.m.g.</w:t>
            </w:r>
            <w:r>
              <w:rPr>
                <w:rFonts w:ascii="Times New Roman" w:hAnsi="Times New Roman" w:cs="Times New Roman"/>
                <w:bCs/>
              </w:rPr>
              <w:t>)</w:t>
            </w:r>
          </w:p>
        </w:tc>
      </w:tr>
      <w:tr w:rsidR="000953A8" w:rsidRPr="008A7B28" w14:paraId="3EE4F8D2" w14:textId="77777777" w:rsidTr="00D97504">
        <w:tc>
          <w:tcPr>
            <w:tcW w:w="1887" w:type="dxa"/>
            <w:vAlign w:val="center"/>
          </w:tcPr>
          <w:p w14:paraId="7A3E8B5A" w14:textId="77777777" w:rsidR="000953A8" w:rsidRPr="008A7B28" w:rsidRDefault="000953A8" w:rsidP="000953A8">
            <w:pPr>
              <w:ind w:right="55"/>
              <w:contextualSpacing/>
              <w:rPr>
                <w:rFonts w:ascii="Times New Roman" w:hAnsi="Times New Roman" w:cs="Times New Roman"/>
                <w:b/>
              </w:rPr>
            </w:pPr>
            <w:r w:rsidRPr="008A7B28">
              <w:rPr>
                <w:rFonts w:ascii="Times New Roman" w:hAnsi="Times New Roman" w:cs="Times New Roman"/>
                <w:b/>
                <w:bCs/>
                <w:sz w:val="22"/>
                <w:szCs w:val="22"/>
                <w:lang w:val="en-US"/>
              </w:rPr>
              <w:t>ELEMENTS</w:t>
            </w:r>
          </w:p>
        </w:tc>
        <w:tc>
          <w:tcPr>
            <w:tcW w:w="13565" w:type="dxa"/>
            <w:gridSpan w:val="3"/>
          </w:tcPr>
          <w:p w14:paraId="4C74FB99" w14:textId="77777777" w:rsidR="000953A8" w:rsidRPr="008A7B28" w:rsidRDefault="000953A8" w:rsidP="005D64BC">
            <w:pPr>
              <w:ind w:right="55"/>
              <w:contextualSpacing/>
              <w:jc w:val="center"/>
              <w:rPr>
                <w:rFonts w:ascii="Times New Roman" w:hAnsi="Times New Roman" w:cs="Times New Roman"/>
                <w:b/>
              </w:rPr>
            </w:pPr>
            <w:r w:rsidRPr="008A7B28">
              <w:rPr>
                <w:rFonts w:ascii="Times New Roman" w:hAnsi="Times New Roman" w:cs="Times New Roman"/>
                <w:b/>
              </w:rPr>
              <w:t>Plānotie sasniedzamie rezultāti un ieviešanas gaita</w:t>
            </w:r>
          </w:p>
        </w:tc>
      </w:tr>
      <w:tr w:rsidR="000953A8" w:rsidRPr="008A7B28" w14:paraId="140B4AA3" w14:textId="77777777" w:rsidTr="00D97504">
        <w:trPr>
          <w:trHeight w:val="1406"/>
        </w:trPr>
        <w:tc>
          <w:tcPr>
            <w:tcW w:w="1887" w:type="dxa"/>
            <w:vMerge w:val="restart"/>
            <w:vAlign w:val="center"/>
          </w:tcPr>
          <w:p w14:paraId="712A5AC4" w14:textId="77777777" w:rsidR="000953A8" w:rsidRPr="008A7B28" w:rsidRDefault="000953A8" w:rsidP="005D64BC">
            <w:pPr>
              <w:ind w:right="55"/>
              <w:contextualSpacing/>
              <w:rPr>
                <w:rFonts w:ascii="Times New Roman" w:hAnsi="Times New Roman" w:cs="Times New Roman"/>
                <w:b/>
              </w:rPr>
            </w:pPr>
            <w:r w:rsidRPr="008A7B28">
              <w:rPr>
                <w:rFonts w:ascii="Times New Roman" w:hAnsi="Times New Roman" w:cs="Times New Roman"/>
                <w:b/>
              </w:rPr>
              <w:t>Vienlīdzība un iekļaušana</w:t>
            </w:r>
          </w:p>
        </w:tc>
        <w:tc>
          <w:tcPr>
            <w:tcW w:w="647" w:type="dxa"/>
            <w:vMerge w:val="restart"/>
            <w:textDirection w:val="btLr"/>
            <w:vAlign w:val="center"/>
          </w:tcPr>
          <w:p w14:paraId="00E9002D" w14:textId="77777777" w:rsidR="000953A8" w:rsidRPr="008A7B28" w:rsidRDefault="000953A8" w:rsidP="005D64BC">
            <w:pPr>
              <w:ind w:right="55"/>
              <w:contextualSpacing/>
              <w:jc w:val="center"/>
              <w:rPr>
                <w:rFonts w:ascii="Times New Roman" w:hAnsi="Times New Roman" w:cs="Times New Roman"/>
                <w:b/>
              </w:rPr>
            </w:pPr>
            <w:r w:rsidRPr="008A7B28">
              <w:rPr>
                <w:rFonts w:ascii="Times New Roman" w:hAnsi="Times New Roman" w:cs="Times New Roman"/>
                <w:b/>
              </w:rPr>
              <w:t>Sasniedzamais rezultāts</w:t>
            </w:r>
          </w:p>
        </w:tc>
        <w:tc>
          <w:tcPr>
            <w:tcW w:w="12918" w:type="dxa"/>
            <w:gridSpan w:val="2"/>
            <w:vAlign w:val="center"/>
          </w:tcPr>
          <w:p w14:paraId="05B87247" w14:textId="77777777" w:rsidR="000953A8" w:rsidRPr="008A7B28" w:rsidRDefault="000953A8" w:rsidP="005D64BC">
            <w:pPr>
              <w:ind w:right="55"/>
              <w:contextualSpacing/>
              <w:rPr>
                <w:rFonts w:ascii="Times New Roman" w:hAnsi="Times New Roman" w:cs="Times New Roman"/>
                <w:bCs/>
              </w:rPr>
            </w:pPr>
            <w:r w:rsidRPr="008A7B28">
              <w:rPr>
                <w:rFonts w:ascii="Times New Roman" w:hAnsi="Times New Roman" w:cs="Times New Roman"/>
                <w:b/>
              </w:rPr>
              <w:t>Kvalitatīvi sasniedzamie rezultāti</w:t>
            </w:r>
            <w:r w:rsidRPr="008A7B28">
              <w:rPr>
                <w:rFonts w:ascii="Times New Roman" w:hAnsi="Times New Roman" w:cs="Times New Roman"/>
                <w:bCs/>
              </w:rPr>
              <w:t xml:space="preserve">:   </w:t>
            </w:r>
          </w:p>
          <w:p w14:paraId="20C23963" w14:textId="4EDF6413" w:rsidR="000953A8" w:rsidRPr="00B91F37" w:rsidRDefault="00D97504" w:rsidP="00CB7D36">
            <w:pPr>
              <w:pStyle w:val="Sarakstarindkopa"/>
              <w:numPr>
                <w:ilvl w:val="0"/>
                <w:numId w:val="20"/>
              </w:numPr>
              <w:spacing w:after="0" w:line="240" w:lineRule="auto"/>
              <w:ind w:right="55"/>
              <w:rPr>
                <w:rFonts w:ascii="Times New Roman" w:hAnsi="Times New Roman" w:cs="Times New Roman"/>
                <w:bCs/>
              </w:rPr>
            </w:pPr>
            <w:r w:rsidRPr="00B91F37">
              <w:rPr>
                <w:rFonts w:ascii="Times New Roman" w:hAnsi="Times New Roman" w:cs="Times New Roman"/>
                <w:bCs/>
              </w:rPr>
              <w:t>Iestāde ir izstrādāta un mērķtiecīgi tiek īstenota “Atbalsta kārtība izglītojamiem”.</w:t>
            </w:r>
          </w:p>
          <w:p w14:paraId="2DAE72C9" w14:textId="27FC78C9" w:rsidR="000953A8" w:rsidRPr="00B91F37" w:rsidRDefault="000953A8" w:rsidP="00CB7D36">
            <w:pPr>
              <w:pStyle w:val="Sarakstarindkopa"/>
              <w:numPr>
                <w:ilvl w:val="0"/>
                <w:numId w:val="20"/>
              </w:numPr>
              <w:spacing w:after="0" w:line="240" w:lineRule="auto"/>
              <w:ind w:right="55"/>
              <w:rPr>
                <w:rFonts w:ascii="Times New Roman" w:hAnsi="Times New Roman" w:cs="Times New Roman"/>
                <w:bCs/>
              </w:rPr>
            </w:pPr>
            <w:r w:rsidRPr="00B91F37">
              <w:rPr>
                <w:rFonts w:ascii="Times New Roman" w:hAnsi="Times New Roman" w:cs="Times New Roman"/>
                <w:bCs/>
              </w:rPr>
              <w:t>Individuālais izglītības pl</w:t>
            </w:r>
            <w:r w:rsidR="00D97504" w:rsidRPr="00B91F37">
              <w:rPr>
                <w:rFonts w:ascii="Times New Roman" w:hAnsi="Times New Roman" w:cs="Times New Roman"/>
                <w:bCs/>
              </w:rPr>
              <w:t>ā</w:t>
            </w:r>
            <w:r w:rsidRPr="00B91F37">
              <w:rPr>
                <w:rFonts w:ascii="Times New Roman" w:hAnsi="Times New Roman" w:cs="Times New Roman"/>
                <w:bCs/>
              </w:rPr>
              <w:t>ns tiek pielāgots izglītojamā vajadzībām un spējām, nodrošinot to, ka tiek sasniegts maksimāli iespējam</w:t>
            </w:r>
            <w:r w:rsidR="00D97504" w:rsidRPr="00B91F37">
              <w:rPr>
                <w:rFonts w:ascii="Times New Roman" w:hAnsi="Times New Roman" w:cs="Times New Roman"/>
                <w:bCs/>
              </w:rPr>
              <w:t>ai</w:t>
            </w:r>
            <w:r w:rsidRPr="00B91F37">
              <w:rPr>
                <w:rFonts w:ascii="Times New Roman" w:hAnsi="Times New Roman" w:cs="Times New Roman"/>
                <w:bCs/>
              </w:rPr>
              <w:t xml:space="preserve">s rezultāts. </w:t>
            </w:r>
          </w:p>
          <w:p w14:paraId="18764B7C" w14:textId="77777777" w:rsidR="000953A8" w:rsidRPr="00B91F37" w:rsidRDefault="000953A8" w:rsidP="00CB7D36">
            <w:pPr>
              <w:pStyle w:val="Sarakstarindkopa"/>
              <w:numPr>
                <w:ilvl w:val="0"/>
                <w:numId w:val="20"/>
              </w:numPr>
              <w:spacing w:after="0" w:line="240" w:lineRule="auto"/>
              <w:ind w:right="55"/>
              <w:rPr>
                <w:rFonts w:ascii="Times New Roman" w:hAnsi="Times New Roman" w:cs="Times New Roman"/>
                <w:bCs/>
              </w:rPr>
            </w:pPr>
            <w:r w:rsidRPr="00B91F37">
              <w:rPr>
                <w:rFonts w:ascii="Times New Roman" w:hAnsi="Times New Roman" w:cs="Times New Roman"/>
                <w:bCs/>
              </w:rPr>
              <w:t xml:space="preserve">Ir nodrošināta pedagogu un atbalsta personāla komandas sadarbība. </w:t>
            </w:r>
          </w:p>
          <w:p w14:paraId="0D3A8BF2" w14:textId="77777777" w:rsidR="000953A8" w:rsidRPr="00B91F37" w:rsidRDefault="000953A8" w:rsidP="00CB7D36">
            <w:pPr>
              <w:pStyle w:val="Sarakstarindkopa"/>
              <w:numPr>
                <w:ilvl w:val="0"/>
                <w:numId w:val="20"/>
              </w:numPr>
              <w:spacing w:after="0" w:line="240" w:lineRule="auto"/>
              <w:ind w:right="55"/>
              <w:rPr>
                <w:rFonts w:ascii="Times New Roman" w:hAnsi="Times New Roman" w:cs="Times New Roman"/>
                <w:bCs/>
              </w:rPr>
            </w:pPr>
            <w:r w:rsidRPr="00B91F37">
              <w:rPr>
                <w:rFonts w:ascii="Times New Roman" w:hAnsi="Times New Roman" w:cs="Times New Roman"/>
                <w:bCs/>
              </w:rPr>
              <w:t xml:space="preserve">Mācību procesā pedagogi ņem vērā izglītojamo attīstības līmeni un mācīšanās vajadzības, piedāvājot dažāda izziņas līmeņa uzdevumus, piemērojot individualizētus atbalsta pasākumus. </w:t>
            </w:r>
          </w:p>
          <w:p w14:paraId="498BB9D9" w14:textId="77777777" w:rsidR="000953A8" w:rsidRPr="00FC51B3" w:rsidRDefault="000953A8" w:rsidP="00CB7D36">
            <w:pPr>
              <w:pStyle w:val="Sarakstarindkopa"/>
              <w:numPr>
                <w:ilvl w:val="0"/>
                <w:numId w:val="20"/>
              </w:numPr>
              <w:spacing w:after="0" w:line="240" w:lineRule="auto"/>
              <w:ind w:right="55"/>
              <w:rPr>
                <w:rFonts w:ascii="Times New Roman" w:hAnsi="Times New Roman" w:cs="Times New Roman"/>
                <w:bCs/>
                <w:sz w:val="24"/>
                <w:szCs w:val="24"/>
              </w:rPr>
            </w:pPr>
            <w:r w:rsidRPr="00FC51B3">
              <w:rPr>
                <w:rFonts w:ascii="Times New Roman" w:hAnsi="Times New Roman" w:cs="Times New Roman"/>
                <w:bCs/>
              </w:rPr>
              <w:t>Iestāde piedāvā izglītojamiem attīstīt savas prasmes interešu izglītības pulciņos.</w:t>
            </w:r>
          </w:p>
          <w:p w14:paraId="30D54421" w14:textId="32CD4019" w:rsidR="007B1844" w:rsidRPr="00FC51B3" w:rsidRDefault="007B1844" w:rsidP="00CB7D36">
            <w:pPr>
              <w:pStyle w:val="Sarakstarindkopa"/>
              <w:numPr>
                <w:ilvl w:val="0"/>
                <w:numId w:val="20"/>
              </w:numPr>
              <w:spacing w:after="0" w:line="240" w:lineRule="auto"/>
              <w:ind w:right="55"/>
              <w:rPr>
                <w:rFonts w:ascii="Times New Roman" w:hAnsi="Times New Roman" w:cs="Times New Roman"/>
                <w:bCs/>
              </w:rPr>
            </w:pPr>
            <w:r w:rsidRPr="00FC51B3">
              <w:rPr>
                <w:rFonts w:ascii="Times New Roman" w:hAnsi="Times New Roman" w:cs="Times New Roman"/>
              </w:rPr>
              <w:t xml:space="preserve">Katram bērnam noteikti 2–3 attīstības virzieni </w:t>
            </w:r>
            <w:r w:rsidR="00B743DC" w:rsidRPr="00FC51B3">
              <w:rPr>
                <w:rFonts w:ascii="Times New Roman" w:hAnsi="Times New Roman" w:cs="Times New Roman"/>
              </w:rPr>
              <w:t xml:space="preserve">(individuāli attīstības mērķi) </w:t>
            </w:r>
            <w:r w:rsidRPr="00FC51B3">
              <w:rPr>
                <w:rFonts w:ascii="Times New Roman" w:hAnsi="Times New Roman" w:cs="Times New Roman"/>
              </w:rPr>
              <w:t>semestrī.</w:t>
            </w:r>
          </w:p>
          <w:p w14:paraId="1A3DFC45" w14:textId="77777777" w:rsidR="007B1844" w:rsidRPr="00FC51B3" w:rsidRDefault="007B1844" w:rsidP="00CB7D36">
            <w:pPr>
              <w:pStyle w:val="Sarakstarindkopa"/>
              <w:numPr>
                <w:ilvl w:val="0"/>
                <w:numId w:val="20"/>
              </w:numPr>
              <w:spacing w:after="0" w:line="240" w:lineRule="auto"/>
              <w:ind w:right="55"/>
              <w:rPr>
                <w:rFonts w:ascii="Times New Roman" w:hAnsi="Times New Roman" w:cs="Times New Roman"/>
                <w:bCs/>
              </w:rPr>
            </w:pPr>
            <w:r w:rsidRPr="00FC51B3">
              <w:rPr>
                <w:rFonts w:ascii="Times New Roman" w:hAnsi="Times New Roman" w:cs="Times New Roman"/>
              </w:rPr>
              <w:t xml:space="preserve">Rotaļnodarbību vērojumi apliecina, ka pedagogi plāno aktivitātes atbilstoši dažādām attīstības pakāpēm un interesēm. </w:t>
            </w:r>
          </w:p>
          <w:p w14:paraId="1E381152" w14:textId="0D52E1FE" w:rsidR="007B1844" w:rsidRPr="00FC51B3" w:rsidRDefault="007B1844" w:rsidP="00CB7D36">
            <w:pPr>
              <w:pStyle w:val="Sarakstarindkopa"/>
              <w:numPr>
                <w:ilvl w:val="0"/>
                <w:numId w:val="20"/>
              </w:numPr>
              <w:spacing w:after="0" w:line="240" w:lineRule="auto"/>
              <w:ind w:right="55"/>
              <w:rPr>
                <w:rFonts w:ascii="Times New Roman" w:hAnsi="Times New Roman" w:cs="Times New Roman"/>
                <w:bCs/>
              </w:rPr>
            </w:pPr>
            <w:r w:rsidRPr="00FC51B3">
              <w:rPr>
                <w:rFonts w:ascii="Times New Roman" w:hAnsi="Times New Roman" w:cs="Times New Roman"/>
              </w:rPr>
              <w:t>Sadarbība ar atbalsta personālu pedagogi izvirza individualizētus  uzdevumus (sasniedamos rezultātus)  izglīt</w:t>
            </w:r>
            <w:r w:rsidR="00817DF0" w:rsidRPr="00FC51B3">
              <w:rPr>
                <w:rFonts w:ascii="Times New Roman" w:hAnsi="Times New Roman" w:cs="Times New Roman"/>
              </w:rPr>
              <w:t>o</w:t>
            </w:r>
            <w:r w:rsidRPr="00FC51B3">
              <w:rPr>
                <w:rFonts w:ascii="Times New Roman" w:hAnsi="Times New Roman" w:cs="Times New Roman"/>
              </w:rPr>
              <w:t>jamiem ar mācīšanās  grūtībām.</w:t>
            </w:r>
          </w:p>
          <w:p w14:paraId="1A1789B9" w14:textId="5D10A67A" w:rsidR="00B743DC" w:rsidRPr="00B743DC" w:rsidRDefault="00B743DC" w:rsidP="00CB7D36">
            <w:pPr>
              <w:pStyle w:val="Sarakstarindkopa"/>
              <w:numPr>
                <w:ilvl w:val="0"/>
                <w:numId w:val="20"/>
              </w:numPr>
              <w:spacing w:after="0" w:line="240" w:lineRule="auto"/>
              <w:ind w:right="55"/>
              <w:rPr>
                <w:rFonts w:ascii="Times New Roman" w:hAnsi="Times New Roman" w:cs="Times New Roman"/>
                <w:bCs/>
              </w:rPr>
            </w:pPr>
            <w:r w:rsidRPr="00FC51B3">
              <w:rPr>
                <w:rFonts w:ascii="Times New Roman" w:hAnsi="Times New Roman" w:cs="Times New Roman"/>
              </w:rPr>
              <w:t>Visi pedagogi veic novērojumus un atzīmes bērnu attīstības kartēs 2x semestrī, iepazīstina ar datiem vecākus.</w:t>
            </w:r>
          </w:p>
        </w:tc>
      </w:tr>
      <w:tr w:rsidR="000953A8" w:rsidRPr="008A7B28" w14:paraId="22AE9629" w14:textId="77777777" w:rsidTr="00D97504">
        <w:trPr>
          <w:trHeight w:val="1406"/>
        </w:trPr>
        <w:tc>
          <w:tcPr>
            <w:tcW w:w="1887" w:type="dxa"/>
            <w:vMerge/>
            <w:vAlign w:val="center"/>
          </w:tcPr>
          <w:p w14:paraId="103B0D2F" w14:textId="77777777" w:rsidR="000953A8" w:rsidRPr="008A7B28" w:rsidRDefault="000953A8" w:rsidP="005D64BC">
            <w:pPr>
              <w:ind w:right="55"/>
              <w:contextualSpacing/>
              <w:jc w:val="center"/>
              <w:rPr>
                <w:rFonts w:ascii="Times New Roman" w:hAnsi="Times New Roman" w:cs="Times New Roman"/>
                <w:bCs/>
              </w:rPr>
            </w:pPr>
          </w:p>
        </w:tc>
        <w:tc>
          <w:tcPr>
            <w:tcW w:w="647" w:type="dxa"/>
            <w:vMerge/>
            <w:vAlign w:val="center"/>
          </w:tcPr>
          <w:p w14:paraId="44757FDE" w14:textId="77777777" w:rsidR="000953A8" w:rsidRPr="008A7B28" w:rsidRDefault="000953A8" w:rsidP="005D64BC">
            <w:pPr>
              <w:ind w:right="55"/>
              <w:contextualSpacing/>
              <w:rPr>
                <w:rFonts w:ascii="Times New Roman" w:hAnsi="Times New Roman" w:cs="Times New Roman"/>
                <w:bCs/>
              </w:rPr>
            </w:pPr>
          </w:p>
        </w:tc>
        <w:tc>
          <w:tcPr>
            <w:tcW w:w="12918" w:type="dxa"/>
            <w:gridSpan w:val="2"/>
            <w:vAlign w:val="center"/>
          </w:tcPr>
          <w:p w14:paraId="6AB73F89" w14:textId="77777777" w:rsidR="000953A8" w:rsidRPr="008A7B28" w:rsidRDefault="000953A8" w:rsidP="005D64BC">
            <w:pPr>
              <w:ind w:right="55"/>
              <w:contextualSpacing/>
              <w:rPr>
                <w:rFonts w:ascii="Times New Roman" w:hAnsi="Times New Roman" w:cs="Times New Roman"/>
                <w:bCs/>
              </w:rPr>
            </w:pPr>
            <w:r w:rsidRPr="008A7B28">
              <w:rPr>
                <w:rFonts w:ascii="Times New Roman" w:hAnsi="Times New Roman" w:cs="Times New Roman"/>
                <w:b/>
              </w:rPr>
              <w:t>Kvantitatīvi sasniedzamie rezultāti</w:t>
            </w:r>
            <w:r w:rsidRPr="008A7B28">
              <w:rPr>
                <w:rFonts w:ascii="Times New Roman" w:hAnsi="Times New Roman" w:cs="Times New Roman"/>
                <w:bCs/>
              </w:rPr>
              <w:t xml:space="preserve">:   </w:t>
            </w:r>
          </w:p>
          <w:p w14:paraId="130D6D73" w14:textId="115C9A19" w:rsidR="000953A8" w:rsidRPr="00B91F37" w:rsidRDefault="000953A8" w:rsidP="00731D64">
            <w:pPr>
              <w:pStyle w:val="Sarakstarindkopa"/>
              <w:numPr>
                <w:ilvl w:val="0"/>
                <w:numId w:val="20"/>
              </w:numPr>
              <w:ind w:right="55"/>
              <w:rPr>
                <w:rFonts w:ascii="Times New Roman" w:hAnsi="Times New Roman" w:cs="Times New Roman"/>
                <w:bCs/>
              </w:rPr>
            </w:pPr>
            <w:r w:rsidRPr="00B91F37">
              <w:rPr>
                <w:rFonts w:ascii="Times New Roman" w:hAnsi="Times New Roman" w:cs="Times New Roman"/>
                <w:bCs/>
              </w:rPr>
              <w:t>100% pedagogi ir apguvuši speciālās izglītības programmas mācīšanas metodiku un pielieto to pedagoģiskajā darbā.</w:t>
            </w:r>
          </w:p>
          <w:p w14:paraId="052C7FDD" w14:textId="77777777" w:rsidR="000953A8" w:rsidRPr="00B91F37" w:rsidRDefault="000953A8" w:rsidP="00731D64">
            <w:pPr>
              <w:pStyle w:val="Sarakstarindkopa"/>
              <w:numPr>
                <w:ilvl w:val="0"/>
                <w:numId w:val="20"/>
              </w:numPr>
              <w:spacing w:after="0" w:line="240" w:lineRule="auto"/>
              <w:ind w:right="55"/>
              <w:rPr>
                <w:rFonts w:ascii="Times New Roman" w:hAnsi="Times New Roman" w:cs="Times New Roman"/>
                <w:bCs/>
              </w:rPr>
            </w:pPr>
            <w:r w:rsidRPr="00B91F37">
              <w:rPr>
                <w:rFonts w:ascii="Times New Roman" w:hAnsi="Times New Roman" w:cs="Times New Roman"/>
                <w:bCs/>
              </w:rPr>
              <w:t xml:space="preserve">100% nodrošināta individuālo izglītības programmas apguves plānu izstrāde un izvērtēšana izglītojamiem ar speciālām vajadzībām, iesaistot atbildīgos pedagogus, atbalsta personālu un vecākus. </w:t>
            </w:r>
          </w:p>
          <w:p w14:paraId="173205C6" w14:textId="77777777" w:rsidR="000953A8" w:rsidRPr="00B91F37" w:rsidRDefault="000953A8" w:rsidP="00731D64">
            <w:pPr>
              <w:pStyle w:val="Sarakstarindkopa"/>
              <w:numPr>
                <w:ilvl w:val="0"/>
                <w:numId w:val="20"/>
              </w:numPr>
              <w:spacing w:after="0" w:line="240" w:lineRule="auto"/>
              <w:ind w:right="55"/>
              <w:rPr>
                <w:rFonts w:ascii="Times New Roman" w:hAnsi="Times New Roman" w:cs="Times New Roman"/>
                <w:bCs/>
              </w:rPr>
            </w:pPr>
            <w:r w:rsidRPr="00B91F37">
              <w:rPr>
                <w:rFonts w:ascii="Times New Roman" w:hAnsi="Times New Roman" w:cs="Times New Roman"/>
                <w:bCs/>
              </w:rPr>
              <w:t xml:space="preserve">Ne mazāk kā 70% vērotajās rotaļnodarbībās pedagogi mācību procesu diferencē. </w:t>
            </w:r>
          </w:p>
          <w:p w14:paraId="16BC16EA" w14:textId="77777777" w:rsidR="000953A8" w:rsidRPr="007B1844" w:rsidRDefault="000953A8" w:rsidP="00731D64">
            <w:pPr>
              <w:pStyle w:val="Sarakstarindkopa"/>
              <w:numPr>
                <w:ilvl w:val="0"/>
                <w:numId w:val="20"/>
              </w:numPr>
              <w:spacing w:after="0" w:line="240" w:lineRule="auto"/>
              <w:ind w:right="55"/>
              <w:rPr>
                <w:rFonts w:ascii="Times New Roman" w:hAnsi="Times New Roman" w:cs="Times New Roman"/>
                <w:bCs/>
                <w:sz w:val="24"/>
                <w:szCs w:val="24"/>
              </w:rPr>
            </w:pPr>
            <w:r w:rsidRPr="00B91F37">
              <w:rPr>
                <w:rFonts w:ascii="Times New Roman" w:hAnsi="Times New Roman" w:cs="Times New Roman"/>
                <w:bCs/>
              </w:rPr>
              <w:t>5-6 gadīgie izglītojamie apgūst ,,Džimbas 11 drošības soļu programmu”</w:t>
            </w:r>
          </w:p>
          <w:p w14:paraId="46BD545F" w14:textId="77777777" w:rsidR="007B1844" w:rsidRPr="00FC51B3" w:rsidRDefault="007B1844" w:rsidP="00731D64">
            <w:pPr>
              <w:pStyle w:val="Sarakstarindkopa"/>
              <w:numPr>
                <w:ilvl w:val="0"/>
                <w:numId w:val="20"/>
              </w:numPr>
              <w:spacing w:after="0" w:line="240" w:lineRule="auto"/>
              <w:ind w:right="55"/>
              <w:rPr>
                <w:rFonts w:ascii="Times New Roman" w:hAnsi="Times New Roman" w:cs="Times New Roman"/>
                <w:bCs/>
              </w:rPr>
            </w:pPr>
            <w:r w:rsidRPr="00FC51B3">
              <w:rPr>
                <w:rFonts w:ascii="Times New Roman" w:hAnsi="Times New Roman" w:cs="Times New Roman"/>
                <w:i/>
                <w:iCs/>
              </w:rPr>
              <w:t>Reizi mēnesī</w:t>
            </w:r>
            <w:r w:rsidRPr="00FC51B3">
              <w:rPr>
                <w:rFonts w:ascii="Times New Roman" w:hAnsi="Times New Roman" w:cs="Times New Roman"/>
              </w:rPr>
              <w:t xml:space="preserve"> tiek organizētas  sapulces (konsultācijas) par darbu ar izglītojamiem ar attīstības atšķirībām.</w:t>
            </w:r>
          </w:p>
          <w:p w14:paraId="61B26331" w14:textId="77777777" w:rsidR="007B1844" w:rsidRPr="00FC51B3" w:rsidRDefault="007B1844" w:rsidP="00731D64">
            <w:pPr>
              <w:pStyle w:val="Sarakstarindkopa"/>
              <w:numPr>
                <w:ilvl w:val="0"/>
                <w:numId w:val="20"/>
              </w:numPr>
              <w:spacing w:after="0" w:line="240" w:lineRule="auto"/>
              <w:ind w:right="55"/>
              <w:rPr>
                <w:rFonts w:ascii="Times New Roman" w:hAnsi="Times New Roman" w:cs="Times New Roman"/>
                <w:bCs/>
              </w:rPr>
            </w:pPr>
            <w:r w:rsidRPr="00FC51B3">
              <w:rPr>
                <w:rFonts w:ascii="Times New Roman" w:hAnsi="Times New Roman" w:cs="Times New Roman"/>
              </w:rPr>
              <w:t>Vismaz 2 dokumentētas individuālas sarunas ar katru ģimeni mācību gadā.</w:t>
            </w:r>
          </w:p>
          <w:p w14:paraId="1E06159C" w14:textId="77777777" w:rsidR="007B1844" w:rsidRPr="00FC51B3" w:rsidRDefault="007B1844" w:rsidP="00731D64">
            <w:pPr>
              <w:pStyle w:val="Sarakstarindkopa"/>
              <w:numPr>
                <w:ilvl w:val="0"/>
                <w:numId w:val="20"/>
              </w:numPr>
              <w:spacing w:after="0" w:line="240" w:lineRule="auto"/>
              <w:ind w:right="55"/>
              <w:rPr>
                <w:rFonts w:ascii="Times New Roman" w:hAnsi="Times New Roman" w:cs="Times New Roman"/>
                <w:bCs/>
              </w:rPr>
            </w:pPr>
            <w:r w:rsidRPr="00FC51B3">
              <w:rPr>
                <w:rFonts w:ascii="Times New Roman" w:hAnsi="Times New Roman" w:cs="Times New Roman"/>
              </w:rPr>
              <w:t>≥ 90% tematisko plānu satur diferenciētus uzdevumus</w:t>
            </w:r>
          </w:p>
          <w:p w14:paraId="75143127" w14:textId="4E7DED5F" w:rsidR="007B1844" w:rsidRPr="007B1844" w:rsidRDefault="007B1844" w:rsidP="00731D64">
            <w:pPr>
              <w:pStyle w:val="Sarakstarindkopa"/>
              <w:numPr>
                <w:ilvl w:val="0"/>
                <w:numId w:val="20"/>
              </w:numPr>
              <w:spacing w:after="0" w:line="240" w:lineRule="auto"/>
              <w:ind w:right="55"/>
              <w:rPr>
                <w:rFonts w:ascii="Times New Roman" w:hAnsi="Times New Roman" w:cs="Times New Roman"/>
                <w:bCs/>
              </w:rPr>
            </w:pPr>
            <w:r w:rsidRPr="00FC51B3">
              <w:rPr>
                <w:rFonts w:ascii="Times New Roman" w:hAnsi="Times New Roman" w:cs="Times New Roman"/>
              </w:rPr>
              <w:t xml:space="preserve">100% pedagogu apmeklē vismaz 1 profesionālās pilnveides pasākumu par </w:t>
            </w:r>
            <w:r w:rsidRPr="00FC51B3">
              <w:rPr>
                <w:rFonts w:ascii="Times New Roman" w:hAnsi="Times New Roman" w:cs="Times New Roman"/>
                <w:bCs/>
              </w:rPr>
              <w:t>individualizāciju un diferenciāciju  ārpus izglītības iestādes.</w:t>
            </w:r>
          </w:p>
        </w:tc>
      </w:tr>
      <w:tr w:rsidR="000953A8" w:rsidRPr="008A7B28" w14:paraId="2089CED4" w14:textId="77777777" w:rsidTr="00B743DC">
        <w:trPr>
          <w:trHeight w:val="969"/>
        </w:trPr>
        <w:tc>
          <w:tcPr>
            <w:tcW w:w="1887" w:type="dxa"/>
            <w:vMerge/>
            <w:vAlign w:val="center"/>
          </w:tcPr>
          <w:p w14:paraId="1EC37970" w14:textId="77777777" w:rsidR="000953A8" w:rsidRPr="008A7B28" w:rsidRDefault="000953A8" w:rsidP="005D64BC">
            <w:pPr>
              <w:ind w:right="55"/>
              <w:contextualSpacing/>
              <w:jc w:val="center"/>
              <w:rPr>
                <w:rFonts w:ascii="Times New Roman" w:hAnsi="Times New Roman" w:cs="Times New Roman"/>
                <w:bCs/>
              </w:rPr>
            </w:pPr>
          </w:p>
        </w:tc>
        <w:tc>
          <w:tcPr>
            <w:tcW w:w="9596" w:type="dxa"/>
            <w:gridSpan w:val="2"/>
          </w:tcPr>
          <w:p w14:paraId="4C168FA9" w14:textId="77777777" w:rsidR="000953A8" w:rsidRPr="008A7B28" w:rsidRDefault="000953A8" w:rsidP="00CB7D36">
            <w:pPr>
              <w:ind w:right="55"/>
              <w:contextualSpacing/>
              <w:rPr>
                <w:rFonts w:ascii="Times New Roman" w:hAnsi="Times New Roman" w:cs="Times New Roman"/>
                <w:bCs/>
              </w:rPr>
            </w:pPr>
            <w:r w:rsidRPr="008A7B28">
              <w:rPr>
                <w:rFonts w:ascii="Times New Roman" w:hAnsi="Times New Roman" w:cs="Times New Roman"/>
                <w:b/>
              </w:rPr>
              <w:t>Veicamās darbības</w:t>
            </w:r>
            <w:r w:rsidRPr="008A7B28">
              <w:rPr>
                <w:rFonts w:ascii="Times New Roman" w:hAnsi="Times New Roman" w:cs="Times New Roman"/>
                <w:bCs/>
              </w:rPr>
              <w:t xml:space="preserve">:   </w:t>
            </w:r>
          </w:p>
          <w:p w14:paraId="1892154C" w14:textId="1C398CC1" w:rsidR="000953A8" w:rsidRPr="00B91F37" w:rsidRDefault="00D97504" w:rsidP="00CB7D36">
            <w:pPr>
              <w:pStyle w:val="Sarakstarindkopa"/>
              <w:numPr>
                <w:ilvl w:val="0"/>
                <w:numId w:val="18"/>
              </w:numPr>
              <w:spacing w:after="0" w:line="240" w:lineRule="auto"/>
              <w:ind w:right="55"/>
              <w:rPr>
                <w:rFonts w:ascii="Times New Roman" w:hAnsi="Times New Roman" w:cs="Times New Roman"/>
                <w:bCs/>
              </w:rPr>
            </w:pPr>
            <w:r w:rsidRPr="00B91F37">
              <w:rPr>
                <w:rFonts w:ascii="Times New Roman" w:hAnsi="Times New Roman" w:cs="Times New Roman"/>
                <w:bCs/>
              </w:rPr>
              <w:t>V</w:t>
            </w:r>
            <w:r w:rsidR="000953A8" w:rsidRPr="00B91F37">
              <w:rPr>
                <w:rFonts w:ascii="Times New Roman" w:hAnsi="Times New Roman" w:cs="Times New Roman"/>
                <w:bCs/>
              </w:rPr>
              <w:t>eikt izglītojamo mācību sasniegumu izvērtējum</w:t>
            </w:r>
            <w:r w:rsidRPr="00B91F37">
              <w:rPr>
                <w:rFonts w:ascii="Times New Roman" w:hAnsi="Times New Roman" w:cs="Times New Roman"/>
                <w:bCs/>
              </w:rPr>
              <w:t>u</w:t>
            </w:r>
            <w:r w:rsidR="000953A8" w:rsidRPr="00B91F37">
              <w:rPr>
                <w:rFonts w:ascii="Times New Roman" w:hAnsi="Times New Roman" w:cs="Times New Roman"/>
                <w:bCs/>
              </w:rPr>
              <w:t xml:space="preserve"> oktobrī, janvārī, maijā. </w:t>
            </w:r>
          </w:p>
          <w:p w14:paraId="3747C25A" w14:textId="18BE905C" w:rsidR="000953A8" w:rsidRPr="00B91F37" w:rsidRDefault="00D97504" w:rsidP="00CB7D36">
            <w:pPr>
              <w:pStyle w:val="Sarakstarindkopa"/>
              <w:numPr>
                <w:ilvl w:val="0"/>
                <w:numId w:val="18"/>
              </w:numPr>
              <w:spacing w:after="0" w:line="240" w:lineRule="auto"/>
              <w:ind w:right="55"/>
              <w:rPr>
                <w:rFonts w:ascii="Times New Roman" w:hAnsi="Times New Roman" w:cs="Times New Roman"/>
                <w:bCs/>
              </w:rPr>
            </w:pPr>
            <w:r w:rsidRPr="00B91F37">
              <w:rPr>
                <w:rFonts w:ascii="Times New Roman" w:hAnsi="Times New Roman" w:cs="Times New Roman"/>
                <w:bCs/>
              </w:rPr>
              <w:t>Pedagogiem m</w:t>
            </w:r>
            <w:r w:rsidR="000953A8" w:rsidRPr="00B91F37">
              <w:rPr>
                <w:rFonts w:ascii="Times New Roman" w:hAnsi="Times New Roman" w:cs="Times New Roman"/>
                <w:bCs/>
              </w:rPr>
              <w:t>ērķtiecīgi izvērtēt izglītojamo mācību sasniegumu rezultātus, plānot piemērotu atbalsta pasākumu nodrošināšanu</w:t>
            </w:r>
          </w:p>
          <w:p w14:paraId="5E5A5FD9" w14:textId="77777777" w:rsidR="000953A8" w:rsidRPr="00B91F37" w:rsidRDefault="000953A8" w:rsidP="00CB7D36">
            <w:pPr>
              <w:pStyle w:val="Sarakstarindkopa"/>
              <w:numPr>
                <w:ilvl w:val="0"/>
                <w:numId w:val="18"/>
              </w:numPr>
              <w:spacing w:after="0" w:line="240" w:lineRule="auto"/>
              <w:ind w:right="55"/>
              <w:rPr>
                <w:rFonts w:ascii="Times New Roman" w:hAnsi="Times New Roman" w:cs="Times New Roman"/>
                <w:bCs/>
                <w:sz w:val="24"/>
                <w:szCs w:val="24"/>
              </w:rPr>
            </w:pPr>
            <w:r w:rsidRPr="00B91F37">
              <w:rPr>
                <w:rFonts w:ascii="Times New Roman" w:hAnsi="Times New Roman" w:cs="Times New Roman"/>
                <w:bCs/>
              </w:rPr>
              <w:t>Nodrošināt izglītojamiem individuālas nodarbības atbilstoši katra speciālajām vajadzībām (logopēdija, smilšu spēļu terapija, Montesori nodarbības, peldēšana, ritmika u.c)</w:t>
            </w:r>
          </w:p>
          <w:p w14:paraId="6B546F9E" w14:textId="40C3286E" w:rsidR="00B91F37" w:rsidRPr="00FC51B3" w:rsidRDefault="007B1844" w:rsidP="00CB7D36">
            <w:pPr>
              <w:pStyle w:val="Sarakstarindkopa"/>
              <w:numPr>
                <w:ilvl w:val="0"/>
                <w:numId w:val="18"/>
              </w:numPr>
              <w:spacing w:after="0" w:line="240" w:lineRule="auto"/>
              <w:ind w:right="55"/>
              <w:rPr>
                <w:rFonts w:ascii="Times New Roman" w:hAnsi="Times New Roman" w:cs="Times New Roman"/>
                <w:bCs/>
              </w:rPr>
            </w:pPr>
            <w:r w:rsidRPr="00FC51B3">
              <w:rPr>
                <w:rFonts w:ascii="Times New Roman" w:hAnsi="Times New Roman" w:cs="Times New Roman"/>
              </w:rPr>
              <w:t>Mācību procesā pedagogiem pielieto</w:t>
            </w:r>
            <w:r w:rsidR="00B743DC" w:rsidRPr="00FC51B3">
              <w:rPr>
                <w:rFonts w:ascii="Times New Roman" w:hAnsi="Times New Roman" w:cs="Times New Roman"/>
              </w:rPr>
              <w:t>t</w:t>
            </w:r>
            <w:r w:rsidRPr="00FC51B3">
              <w:rPr>
                <w:rFonts w:ascii="Times New Roman" w:hAnsi="Times New Roman" w:cs="Times New Roman"/>
              </w:rPr>
              <w:t xml:space="preserve"> dažādas metodes un stratēģijas atbilstoši bērnu spējām.</w:t>
            </w:r>
          </w:p>
          <w:p w14:paraId="0E94F3EC" w14:textId="0AB25C41" w:rsidR="007B1844" w:rsidRPr="00FC51B3" w:rsidRDefault="007B1844" w:rsidP="00CB7D36">
            <w:pPr>
              <w:pStyle w:val="Sarakstarindkopa"/>
              <w:numPr>
                <w:ilvl w:val="0"/>
                <w:numId w:val="18"/>
              </w:numPr>
              <w:spacing w:after="0" w:line="240" w:lineRule="auto"/>
              <w:ind w:right="55"/>
              <w:rPr>
                <w:rFonts w:ascii="Times New Roman" w:hAnsi="Times New Roman" w:cs="Times New Roman"/>
                <w:bCs/>
              </w:rPr>
            </w:pPr>
            <w:r w:rsidRPr="00FC51B3">
              <w:rPr>
                <w:rFonts w:ascii="Times New Roman" w:hAnsi="Times New Roman" w:cs="Times New Roman"/>
              </w:rPr>
              <w:t xml:space="preserve">Grupās veidot vidi, kas atbalsta diferenciāciju </w:t>
            </w:r>
            <w:r w:rsidR="00B743DC" w:rsidRPr="00FC51B3">
              <w:rPr>
                <w:rFonts w:ascii="Times New Roman" w:hAnsi="Times New Roman" w:cs="Times New Roman"/>
              </w:rPr>
              <w:t xml:space="preserve">un individualizāciju </w:t>
            </w:r>
            <w:r w:rsidRPr="00FC51B3">
              <w:rPr>
                <w:rFonts w:ascii="Times New Roman" w:hAnsi="Times New Roman" w:cs="Times New Roman"/>
              </w:rPr>
              <w:t>(materiāli, rotaļlietas, stacijas).</w:t>
            </w:r>
          </w:p>
          <w:p w14:paraId="7FA5C501" w14:textId="77777777" w:rsidR="007B1844" w:rsidRPr="00FC51B3" w:rsidRDefault="007B1844" w:rsidP="00CB7D36">
            <w:pPr>
              <w:pStyle w:val="Sarakstarindkopa"/>
              <w:numPr>
                <w:ilvl w:val="0"/>
                <w:numId w:val="18"/>
              </w:numPr>
              <w:spacing w:after="0" w:line="240" w:lineRule="auto"/>
              <w:ind w:right="55"/>
              <w:rPr>
                <w:rFonts w:ascii="Times New Roman" w:hAnsi="Times New Roman" w:cs="Times New Roman"/>
                <w:bCs/>
              </w:rPr>
            </w:pPr>
            <w:r w:rsidRPr="00FC51B3">
              <w:rPr>
                <w:rFonts w:ascii="Times New Roman" w:hAnsi="Times New Roman" w:cs="Times New Roman"/>
              </w:rPr>
              <w:t xml:space="preserve">Organizēt </w:t>
            </w:r>
            <w:r w:rsidR="00B743DC" w:rsidRPr="00FC51B3">
              <w:rPr>
                <w:rFonts w:ascii="Times New Roman" w:hAnsi="Times New Roman" w:cs="Times New Roman"/>
              </w:rPr>
              <w:t xml:space="preserve">pedagogiem </w:t>
            </w:r>
            <w:r w:rsidRPr="00FC51B3">
              <w:rPr>
                <w:rFonts w:ascii="Times New Roman" w:hAnsi="Times New Roman" w:cs="Times New Roman"/>
              </w:rPr>
              <w:t>metodiskos pasākumus par diferenciācijas metodēm</w:t>
            </w:r>
            <w:r w:rsidR="00B743DC" w:rsidRPr="00FC51B3">
              <w:rPr>
                <w:rFonts w:ascii="Times New Roman" w:hAnsi="Times New Roman" w:cs="Times New Roman"/>
              </w:rPr>
              <w:t xml:space="preserve"> un apmācību formām.</w:t>
            </w:r>
          </w:p>
          <w:p w14:paraId="56F7C3F2" w14:textId="0BCC8E6D" w:rsidR="00B743DC" w:rsidRPr="00B743DC" w:rsidRDefault="00B743DC" w:rsidP="00CB7D36">
            <w:pPr>
              <w:pStyle w:val="Sarakstarindkopa"/>
              <w:numPr>
                <w:ilvl w:val="0"/>
                <w:numId w:val="18"/>
              </w:numPr>
              <w:spacing w:after="0" w:line="240" w:lineRule="auto"/>
              <w:ind w:right="55"/>
              <w:rPr>
                <w:rFonts w:ascii="Times New Roman" w:hAnsi="Times New Roman" w:cs="Times New Roman"/>
                <w:bCs/>
              </w:rPr>
            </w:pPr>
            <w:r w:rsidRPr="00FC51B3">
              <w:rPr>
                <w:rFonts w:ascii="Times New Roman" w:hAnsi="Times New Roman" w:cs="Times New Roman"/>
              </w:rPr>
              <w:t xml:space="preserve">Veidot sadarbības risinājumus  starp pedagogiem un atbalsta speciālistiem. </w:t>
            </w:r>
          </w:p>
        </w:tc>
        <w:tc>
          <w:tcPr>
            <w:tcW w:w="3969" w:type="dxa"/>
          </w:tcPr>
          <w:p w14:paraId="7A24FF2A" w14:textId="77777777" w:rsidR="000953A8" w:rsidRPr="008A7B28" w:rsidRDefault="000953A8" w:rsidP="00CB7D36">
            <w:pPr>
              <w:ind w:right="55"/>
              <w:contextualSpacing/>
              <w:rPr>
                <w:rFonts w:ascii="Times New Roman" w:hAnsi="Times New Roman" w:cs="Times New Roman"/>
                <w:bCs/>
              </w:rPr>
            </w:pPr>
            <w:r w:rsidRPr="008A7B28">
              <w:rPr>
                <w:rFonts w:ascii="Times New Roman" w:hAnsi="Times New Roman" w:cs="Times New Roman"/>
                <w:b/>
              </w:rPr>
              <w:t>Dati, kas par to liecina</w:t>
            </w:r>
            <w:r w:rsidRPr="008A7B28">
              <w:rPr>
                <w:rFonts w:ascii="Times New Roman" w:hAnsi="Times New Roman" w:cs="Times New Roman"/>
                <w:bCs/>
              </w:rPr>
              <w:t>:</w:t>
            </w:r>
          </w:p>
          <w:p w14:paraId="785DEFCE" w14:textId="77777777" w:rsidR="000953A8" w:rsidRPr="00B91F37" w:rsidRDefault="000953A8" w:rsidP="00CB7D36">
            <w:pPr>
              <w:pStyle w:val="Sarakstarindkopa"/>
              <w:numPr>
                <w:ilvl w:val="0"/>
                <w:numId w:val="17"/>
              </w:numPr>
              <w:spacing w:after="0" w:line="240" w:lineRule="auto"/>
              <w:ind w:right="55"/>
              <w:rPr>
                <w:rFonts w:ascii="Times New Roman" w:hAnsi="Times New Roman" w:cs="Times New Roman"/>
                <w:bCs/>
              </w:rPr>
            </w:pPr>
            <w:r w:rsidRPr="00B91F37">
              <w:rPr>
                <w:rFonts w:ascii="Times New Roman" w:hAnsi="Times New Roman" w:cs="Times New Roman"/>
                <w:bCs/>
              </w:rPr>
              <w:t>Izglītojamo izpētes rezultāti, to analīze.</w:t>
            </w:r>
          </w:p>
          <w:p w14:paraId="46C5B449" w14:textId="77777777" w:rsidR="000953A8" w:rsidRPr="00B91F37" w:rsidRDefault="000953A8" w:rsidP="00CB7D36">
            <w:pPr>
              <w:pStyle w:val="Sarakstarindkopa"/>
              <w:numPr>
                <w:ilvl w:val="0"/>
                <w:numId w:val="17"/>
              </w:numPr>
              <w:spacing w:after="0" w:line="240" w:lineRule="auto"/>
              <w:ind w:right="55"/>
              <w:rPr>
                <w:rFonts w:ascii="Times New Roman" w:hAnsi="Times New Roman" w:cs="Times New Roman"/>
                <w:bCs/>
              </w:rPr>
            </w:pPr>
            <w:r w:rsidRPr="00B91F37">
              <w:rPr>
                <w:rFonts w:ascii="Times New Roman" w:hAnsi="Times New Roman" w:cs="Times New Roman"/>
                <w:bCs/>
              </w:rPr>
              <w:t>Dati par speciālo vajadzību izvērtēšanu piecgadīgiem izglītojamiem.</w:t>
            </w:r>
          </w:p>
          <w:p w14:paraId="4F380151" w14:textId="1D2C2AB2" w:rsidR="000953A8" w:rsidRPr="00B91F37" w:rsidRDefault="00D97504" w:rsidP="00CB7D36">
            <w:pPr>
              <w:pStyle w:val="Sarakstarindkopa"/>
              <w:numPr>
                <w:ilvl w:val="0"/>
                <w:numId w:val="17"/>
              </w:numPr>
              <w:spacing w:after="0" w:line="240" w:lineRule="auto"/>
              <w:ind w:right="55"/>
              <w:rPr>
                <w:rFonts w:ascii="Times New Roman" w:hAnsi="Times New Roman" w:cs="Times New Roman"/>
                <w:bCs/>
              </w:rPr>
            </w:pPr>
            <w:r w:rsidRPr="00B91F37">
              <w:rPr>
                <w:rFonts w:ascii="Times New Roman" w:hAnsi="Times New Roman" w:cs="Times New Roman"/>
                <w:bCs/>
              </w:rPr>
              <w:t>Dati s</w:t>
            </w:r>
            <w:r w:rsidR="000953A8" w:rsidRPr="00B91F37">
              <w:rPr>
                <w:rFonts w:ascii="Times New Roman" w:hAnsi="Times New Roman" w:cs="Times New Roman"/>
                <w:bCs/>
              </w:rPr>
              <w:t>kolvadības sistēm</w:t>
            </w:r>
            <w:r w:rsidRPr="00B91F37">
              <w:rPr>
                <w:rFonts w:ascii="Times New Roman" w:hAnsi="Times New Roman" w:cs="Times New Roman"/>
                <w:bCs/>
              </w:rPr>
              <w:t>ā</w:t>
            </w:r>
            <w:r w:rsidR="000953A8" w:rsidRPr="00B91F37">
              <w:rPr>
                <w:rFonts w:ascii="Times New Roman" w:hAnsi="Times New Roman" w:cs="Times New Roman"/>
                <w:bCs/>
              </w:rPr>
              <w:t xml:space="preserve"> E-klase.</w:t>
            </w:r>
          </w:p>
          <w:p w14:paraId="329755C5" w14:textId="77777777" w:rsidR="000953A8" w:rsidRPr="00B91F37" w:rsidRDefault="000953A8" w:rsidP="00CB7D36">
            <w:pPr>
              <w:pStyle w:val="Sarakstarindkopa"/>
              <w:numPr>
                <w:ilvl w:val="0"/>
                <w:numId w:val="17"/>
              </w:numPr>
              <w:spacing w:after="0" w:line="240" w:lineRule="auto"/>
              <w:ind w:right="55"/>
              <w:rPr>
                <w:rFonts w:ascii="Times New Roman" w:hAnsi="Times New Roman" w:cs="Times New Roman"/>
                <w:bCs/>
              </w:rPr>
            </w:pPr>
            <w:r w:rsidRPr="00B91F37">
              <w:rPr>
                <w:rFonts w:ascii="Times New Roman" w:hAnsi="Times New Roman" w:cs="Times New Roman"/>
                <w:bCs/>
              </w:rPr>
              <w:t>Sarunu ar vecākiem protokoli.</w:t>
            </w:r>
          </w:p>
          <w:p w14:paraId="72C23C22" w14:textId="589514C8" w:rsidR="000953A8" w:rsidRPr="00731D64" w:rsidRDefault="00D97504" w:rsidP="00731D64">
            <w:pPr>
              <w:pStyle w:val="Sarakstarindkopa"/>
              <w:numPr>
                <w:ilvl w:val="0"/>
                <w:numId w:val="17"/>
              </w:numPr>
              <w:spacing w:after="0" w:line="240" w:lineRule="auto"/>
              <w:ind w:right="55"/>
              <w:rPr>
                <w:rFonts w:ascii="Times New Roman" w:hAnsi="Times New Roman" w:cs="Times New Roman"/>
                <w:bCs/>
                <w:sz w:val="24"/>
                <w:szCs w:val="24"/>
              </w:rPr>
            </w:pPr>
            <w:r w:rsidRPr="00B91F37">
              <w:rPr>
                <w:rFonts w:ascii="Times New Roman" w:hAnsi="Times New Roman" w:cs="Times New Roman"/>
                <w:bCs/>
              </w:rPr>
              <w:t>Individuālie izglītības plāni, to izpildes pārskats.</w:t>
            </w:r>
          </w:p>
        </w:tc>
      </w:tr>
    </w:tbl>
    <w:p w14:paraId="6E4B3176" w14:textId="7B2502E7" w:rsidR="000953A8" w:rsidRDefault="000953A8" w:rsidP="000953A8">
      <w:pPr>
        <w:ind w:right="55"/>
        <w:contextualSpacing/>
        <w:rPr>
          <w:rFonts w:ascii="Times New Roman" w:hAnsi="Times New Roman" w:cs="Times New Roman"/>
          <w:bCs/>
          <w:sz w:val="8"/>
          <w:szCs w:val="8"/>
        </w:rPr>
      </w:pPr>
    </w:p>
    <w:p w14:paraId="55ED58B8" w14:textId="0D716DFA" w:rsidR="00FC51B3" w:rsidRDefault="00FC51B3" w:rsidP="000953A8">
      <w:pPr>
        <w:ind w:right="55"/>
        <w:contextualSpacing/>
        <w:rPr>
          <w:rFonts w:ascii="Times New Roman" w:hAnsi="Times New Roman" w:cs="Times New Roman"/>
          <w:bCs/>
          <w:sz w:val="8"/>
          <w:szCs w:val="8"/>
        </w:rPr>
      </w:pPr>
    </w:p>
    <w:p w14:paraId="5394CF35" w14:textId="0EDE17B9" w:rsidR="00FC51B3" w:rsidRDefault="00FC51B3" w:rsidP="000953A8">
      <w:pPr>
        <w:ind w:right="55"/>
        <w:contextualSpacing/>
        <w:rPr>
          <w:rFonts w:ascii="Times New Roman" w:hAnsi="Times New Roman" w:cs="Times New Roman"/>
          <w:bCs/>
          <w:sz w:val="8"/>
          <w:szCs w:val="8"/>
        </w:rPr>
      </w:pPr>
    </w:p>
    <w:p w14:paraId="7940C428" w14:textId="44B23C53" w:rsidR="00FC51B3" w:rsidRDefault="00FC51B3" w:rsidP="000953A8">
      <w:pPr>
        <w:ind w:right="55"/>
        <w:contextualSpacing/>
        <w:rPr>
          <w:rFonts w:ascii="Times New Roman" w:hAnsi="Times New Roman" w:cs="Times New Roman"/>
          <w:bCs/>
          <w:sz w:val="8"/>
          <w:szCs w:val="8"/>
        </w:rPr>
      </w:pPr>
    </w:p>
    <w:p w14:paraId="04C1177E" w14:textId="7EAF005B" w:rsidR="00FC51B3" w:rsidRDefault="00FC51B3" w:rsidP="000953A8">
      <w:pPr>
        <w:ind w:right="55"/>
        <w:contextualSpacing/>
        <w:rPr>
          <w:rFonts w:ascii="Times New Roman" w:hAnsi="Times New Roman" w:cs="Times New Roman"/>
          <w:bCs/>
          <w:sz w:val="8"/>
          <w:szCs w:val="8"/>
        </w:rPr>
      </w:pPr>
    </w:p>
    <w:p w14:paraId="1AAD9D1F" w14:textId="77777777" w:rsidR="00FC51B3" w:rsidRPr="00F068AB" w:rsidRDefault="00FC51B3" w:rsidP="000953A8">
      <w:pPr>
        <w:ind w:right="55"/>
        <w:contextualSpacing/>
        <w:rPr>
          <w:rFonts w:ascii="Times New Roman" w:hAnsi="Times New Roman" w:cs="Times New Roman"/>
          <w:bCs/>
          <w:sz w:val="8"/>
          <w:szCs w:val="8"/>
        </w:rPr>
      </w:pPr>
    </w:p>
    <w:tbl>
      <w:tblPr>
        <w:tblStyle w:val="Reatabula"/>
        <w:tblW w:w="0" w:type="auto"/>
        <w:tblInd w:w="-998" w:type="dxa"/>
        <w:tblLook w:val="04A0" w:firstRow="1" w:lastRow="0" w:firstColumn="1" w:lastColumn="0" w:noHBand="0" w:noVBand="1"/>
      </w:tblPr>
      <w:tblGrid>
        <w:gridCol w:w="1965"/>
        <w:gridCol w:w="506"/>
        <w:gridCol w:w="7636"/>
        <w:gridCol w:w="5167"/>
      </w:tblGrid>
      <w:tr w:rsidR="000953A8" w:rsidRPr="008A7B28" w14:paraId="23AE0FF8" w14:textId="77777777" w:rsidTr="00D97504">
        <w:tc>
          <w:tcPr>
            <w:tcW w:w="1965" w:type="dxa"/>
          </w:tcPr>
          <w:p w14:paraId="55B55FD2" w14:textId="77777777" w:rsidR="000953A8" w:rsidRPr="00F068AB" w:rsidRDefault="000953A8" w:rsidP="00D97504">
            <w:pPr>
              <w:ind w:right="55"/>
              <w:contextualSpacing/>
              <w:rPr>
                <w:rFonts w:ascii="Times New Roman" w:hAnsi="Times New Roman" w:cs="Times New Roman"/>
                <w:b/>
              </w:rPr>
            </w:pPr>
            <w:r w:rsidRPr="008A7B28">
              <w:rPr>
                <w:rFonts w:ascii="Times New Roman" w:eastAsia="Times New Roman" w:hAnsi="Times New Roman" w:cs="Times New Roman"/>
                <w:b/>
              </w:rPr>
              <w:lastRenderedPageBreak/>
              <w:t>KATEGORIJA</w:t>
            </w:r>
            <w:r>
              <w:rPr>
                <w:rFonts w:ascii="Times New Roman" w:eastAsia="Times New Roman" w:hAnsi="Times New Roman" w:cs="Times New Roman"/>
                <w:b/>
              </w:rPr>
              <w:t>:</w:t>
            </w:r>
          </w:p>
        </w:tc>
        <w:tc>
          <w:tcPr>
            <w:tcW w:w="13309" w:type="dxa"/>
            <w:gridSpan w:val="3"/>
          </w:tcPr>
          <w:p w14:paraId="2A29E11E" w14:textId="77777777" w:rsidR="000953A8" w:rsidRPr="00F068AB" w:rsidRDefault="000953A8" w:rsidP="005D64BC">
            <w:pPr>
              <w:ind w:right="55"/>
              <w:contextualSpacing/>
              <w:rPr>
                <w:rFonts w:ascii="Times New Roman" w:hAnsi="Times New Roman" w:cs="Times New Roman"/>
                <w:bCs/>
              </w:rPr>
            </w:pPr>
            <w:r w:rsidRPr="008A7B28">
              <w:rPr>
                <w:rFonts w:ascii="Times New Roman" w:hAnsi="Times New Roman" w:cs="Times New Roman"/>
                <w:bCs/>
                <w:color w:val="auto"/>
              </w:rPr>
              <w:t>ATBILSTĪBA MĒRĶIEM</w:t>
            </w:r>
          </w:p>
        </w:tc>
      </w:tr>
      <w:tr w:rsidR="000953A8" w:rsidRPr="008A7B28" w14:paraId="526230AD" w14:textId="77777777" w:rsidTr="00D97504">
        <w:tc>
          <w:tcPr>
            <w:tcW w:w="1965" w:type="dxa"/>
            <w:shd w:val="clear" w:color="auto" w:fill="EDEDED" w:themeFill="accent3" w:themeFillTint="33"/>
            <w:vAlign w:val="center"/>
          </w:tcPr>
          <w:p w14:paraId="67A76F4A" w14:textId="77777777" w:rsidR="000953A8" w:rsidRPr="008A7B28" w:rsidRDefault="000953A8" w:rsidP="00D97504">
            <w:pPr>
              <w:ind w:right="55"/>
              <w:contextualSpacing/>
              <w:rPr>
                <w:rFonts w:ascii="Times New Roman" w:hAnsi="Times New Roman" w:cs="Times New Roman"/>
                <w:b/>
                <w:bCs/>
                <w:sz w:val="22"/>
                <w:szCs w:val="22"/>
                <w:lang w:val="en-US"/>
              </w:rPr>
            </w:pPr>
            <w:r w:rsidRPr="00F068AB">
              <w:rPr>
                <w:rFonts w:ascii="Times New Roman" w:hAnsi="Times New Roman" w:cs="Times New Roman"/>
                <w:b/>
              </w:rPr>
              <w:t>PRIORITĀTE</w:t>
            </w:r>
            <w:r>
              <w:rPr>
                <w:rFonts w:ascii="Times New Roman" w:hAnsi="Times New Roman" w:cs="Times New Roman"/>
                <w:bCs/>
              </w:rPr>
              <w:t>:</w:t>
            </w:r>
          </w:p>
        </w:tc>
        <w:tc>
          <w:tcPr>
            <w:tcW w:w="13309" w:type="dxa"/>
            <w:gridSpan w:val="3"/>
            <w:shd w:val="clear" w:color="auto" w:fill="EDEDED" w:themeFill="accent3" w:themeFillTint="33"/>
          </w:tcPr>
          <w:p w14:paraId="1D654DB1" w14:textId="318B5920" w:rsidR="000953A8" w:rsidRPr="008A7B28" w:rsidRDefault="00D97504" w:rsidP="00CB7D36">
            <w:pPr>
              <w:ind w:right="55"/>
              <w:contextualSpacing/>
              <w:rPr>
                <w:rFonts w:ascii="Times New Roman" w:hAnsi="Times New Roman" w:cs="Times New Roman"/>
                <w:b/>
              </w:rPr>
            </w:pPr>
            <w:r>
              <w:rPr>
                <w:rFonts w:ascii="Times New Roman" w:hAnsi="Times New Roman" w:cs="Times New Roman"/>
                <w:bCs/>
              </w:rPr>
              <w:t>I</w:t>
            </w:r>
            <w:r w:rsidR="000953A8" w:rsidRPr="00F068AB">
              <w:rPr>
                <w:rFonts w:ascii="Times New Roman" w:hAnsi="Times New Roman" w:cs="Times New Roman"/>
                <w:bCs/>
              </w:rPr>
              <w:t>zglītojamo izaugsmi veicinoš</w:t>
            </w:r>
            <w:r>
              <w:rPr>
                <w:rFonts w:ascii="Times New Roman" w:hAnsi="Times New Roman" w:cs="Times New Roman"/>
                <w:bCs/>
              </w:rPr>
              <w:t>s</w:t>
            </w:r>
            <w:r w:rsidR="000953A8" w:rsidRPr="00F068AB">
              <w:rPr>
                <w:rFonts w:ascii="Times New Roman" w:hAnsi="Times New Roman" w:cs="Times New Roman"/>
                <w:bCs/>
              </w:rPr>
              <w:t xml:space="preserve"> vērtēšanas </w:t>
            </w:r>
            <w:r>
              <w:rPr>
                <w:rFonts w:ascii="Times New Roman" w:hAnsi="Times New Roman" w:cs="Times New Roman"/>
                <w:bCs/>
              </w:rPr>
              <w:t>process</w:t>
            </w:r>
            <w:r w:rsidR="000953A8" w:rsidRPr="00F068AB">
              <w:rPr>
                <w:rFonts w:ascii="Times New Roman" w:hAnsi="Times New Roman" w:cs="Times New Roman"/>
                <w:bCs/>
              </w:rPr>
              <w:t>.</w:t>
            </w:r>
            <w:r w:rsidR="000953A8" w:rsidRPr="00F068AB">
              <w:rPr>
                <w:rFonts w:ascii="Times New Roman" w:hAnsi="Times New Roman" w:cs="Times New Roman"/>
                <w:b/>
              </w:rPr>
              <w:t xml:space="preserve"> </w:t>
            </w:r>
            <w:r w:rsidR="000953A8">
              <w:rPr>
                <w:rFonts w:ascii="Times New Roman" w:hAnsi="Times New Roman" w:cs="Times New Roman"/>
                <w:b/>
              </w:rPr>
              <w:t>(</w:t>
            </w:r>
            <w:r w:rsidR="000953A8" w:rsidRPr="00F068AB">
              <w:rPr>
                <w:rFonts w:ascii="Times New Roman" w:hAnsi="Times New Roman" w:cs="Times New Roman"/>
                <w:bCs/>
              </w:rPr>
              <w:t>2027./2028.m.g.</w:t>
            </w:r>
            <w:r w:rsidR="000953A8">
              <w:rPr>
                <w:rFonts w:ascii="Times New Roman" w:hAnsi="Times New Roman" w:cs="Times New Roman"/>
                <w:bCs/>
              </w:rPr>
              <w:t>)</w:t>
            </w:r>
          </w:p>
        </w:tc>
      </w:tr>
      <w:tr w:rsidR="000953A8" w:rsidRPr="008A7B28" w14:paraId="7B6FEBCE" w14:textId="77777777" w:rsidTr="00D97504">
        <w:tc>
          <w:tcPr>
            <w:tcW w:w="1965" w:type="dxa"/>
            <w:vAlign w:val="center"/>
          </w:tcPr>
          <w:p w14:paraId="1BF25197" w14:textId="77777777" w:rsidR="000953A8" w:rsidRPr="008A7B28" w:rsidRDefault="000953A8" w:rsidP="00D97504">
            <w:pPr>
              <w:ind w:right="55"/>
              <w:contextualSpacing/>
              <w:rPr>
                <w:rFonts w:ascii="Times New Roman" w:hAnsi="Times New Roman" w:cs="Times New Roman"/>
                <w:b/>
              </w:rPr>
            </w:pPr>
            <w:r w:rsidRPr="008A7B28">
              <w:rPr>
                <w:rFonts w:ascii="Times New Roman" w:hAnsi="Times New Roman" w:cs="Times New Roman"/>
                <w:b/>
                <w:bCs/>
                <w:sz w:val="22"/>
                <w:szCs w:val="22"/>
                <w:lang w:val="en-US"/>
              </w:rPr>
              <w:t>ELEMENTS</w:t>
            </w:r>
          </w:p>
        </w:tc>
        <w:tc>
          <w:tcPr>
            <w:tcW w:w="13309" w:type="dxa"/>
            <w:gridSpan w:val="3"/>
          </w:tcPr>
          <w:p w14:paraId="3A30C12F" w14:textId="77777777" w:rsidR="000953A8" w:rsidRPr="008A7B28" w:rsidRDefault="000953A8" w:rsidP="005D64BC">
            <w:pPr>
              <w:ind w:right="55"/>
              <w:contextualSpacing/>
              <w:jc w:val="center"/>
              <w:rPr>
                <w:rFonts w:ascii="Times New Roman" w:hAnsi="Times New Roman" w:cs="Times New Roman"/>
                <w:b/>
              </w:rPr>
            </w:pPr>
            <w:r w:rsidRPr="008A7B28">
              <w:rPr>
                <w:rFonts w:ascii="Times New Roman" w:hAnsi="Times New Roman" w:cs="Times New Roman"/>
                <w:b/>
              </w:rPr>
              <w:t>Plānotie sasniedzamie rezultāti un ieviešanas gaita</w:t>
            </w:r>
          </w:p>
        </w:tc>
      </w:tr>
      <w:tr w:rsidR="000953A8" w:rsidRPr="008A7B28" w14:paraId="12E817FC" w14:textId="77777777" w:rsidTr="00B743DC">
        <w:trPr>
          <w:trHeight w:val="1406"/>
        </w:trPr>
        <w:tc>
          <w:tcPr>
            <w:tcW w:w="1965" w:type="dxa"/>
            <w:vMerge w:val="restart"/>
            <w:vAlign w:val="center"/>
          </w:tcPr>
          <w:p w14:paraId="0FB645D6" w14:textId="77777777" w:rsidR="000953A8" w:rsidRPr="008A7B28" w:rsidRDefault="000953A8" w:rsidP="005D64BC">
            <w:pPr>
              <w:ind w:right="55"/>
              <w:contextualSpacing/>
              <w:rPr>
                <w:rFonts w:ascii="Times New Roman" w:hAnsi="Times New Roman" w:cs="Times New Roman"/>
                <w:b/>
              </w:rPr>
            </w:pPr>
            <w:r w:rsidRPr="008A7B28">
              <w:rPr>
                <w:rFonts w:ascii="Times New Roman" w:hAnsi="Times New Roman" w:cs="Times New Roman"/>
                <w:b/>
              </w:rPr>
              <w:t>Kompetences un sasniegumi</w:t>
            </w:r>
          </w:p>
        </w:tc>
        <w:tc>
          <w:tcPr>
            <w:tcW w:w="304" w:type="dxa"/>
            <w:vMerge w:val="restart"/>
            <w:textDirection w:val="btLr"/>
            <w:vAlign w:val="center"/>
          </w:tcPr>
          <w:p w14:paraId="5EA1C9EE" w14:textId="77777777" w:rsidR="000953A8" w:rsidRPr="008A7B28" w:rsidRDefault="000953A8" w:rsidP="005D64BC">
            <w:pPr>
              <w:ind w:left="113" w:right="57"/>
              <w:contextualSpacing/>
              <w:jc w:val="center"/>
              <w:rPr>
                <w:rFonts w:ascii="Times New Roman" w:hAnsi="Times New Roman" w:cs="Times New Roman"/>
                <w:b/>
              </w:rPr>
            </w:pPr>
            <w:r w:rsidRPr="008A7B28">
              <w:rPr>
                <w:rFonts w:ascii="Times New Roman" w:hAnsi="Times New Roman" w:cs="Times New Roman"/>
                <w:b/>
              </w:rPr>
              <w:t>Sasniedzamais rezultāts</w:t>
            </w:r>
          </w:p>
        </w:tc>
        <w:tc>
          <w:tcPr>
            <w:tcW w:w="13005" w:type="dxa"/>
            <w:gridSpan w:val="2"/>
          </w:tcPr>
          <w:p w14:paraId="7FCC8939" w14:textId="77777777" w:rsidR="000953A8" w:rsidRPr="00F131B7" w:rsidRDefault="000953A8" w:rsidP="00B743DC">
            <w:pPr>
              <w:ind w:right="57"/>
              <w:contextualSpacing/>
              <w:rPr>
                <w:rFonts w:ascii="Times New Roman" w:hAnsi="Times New Roman" w:cs="Times New Roman"/>
                <w:bCs/>
              </w:rPr>
            </w:pPr>
            <w:r w:rsidRPr="00F131B7">
              <w:rPr>
                <w:rFonts w:ascii="Times New Roman" w:hAnsi="Times New Roman" w:cs="Times New Roman"/>
                <w:b/>
              </w:rPr>
              <w:t>Kvalitatīvi sasniedzamie rezultāti</w:t>
            </w:r>
            <w:r w:rsidRPr="00F131B7">
              <w:rPr>
                <w:rFonts w:ascii="Times New Roman" w:hAnsi="Times New Roman" w:cs="Times New Roman"/>
                <w:bCs/>
              </w:rPr>
              <w:t xml:space="preserve">: </w:t>
            </w:r>
          </w:p>
          <w:p w14:paraId="64B940C6" w14:textId="77777777" w:rsidR="000953A8" w:rsidRPr="00F131B7" w:rsidRDefault="000953A8" w:rsidP="00B743DC">
            <w:pPr>
              <w:pStyle w:val="Sarakstarindkopa"/>
              <w:numPr>
                <w:ilvl w:val="0"/>
                <w:numId w:val="24"/>
              </w:numPr>
              <w:spacing w:after="0" w:line="240" w:lineRule="auto"/>
              <w:ind w:right="57"/>
              <w:rPr>
                <w:rFonts w:ascii="Times New Roman" w:hAnsi="Times New Roman" w:cs="Times New Roman"/>
                <w:bCs/>
                <w:sz w:val="24"/>
                <w:szCs w:val="24"/>
              </w:rPr>
            </w:pPr>
            <w:r w:rsidRPr="00F131B7">
              <w:rPr>
                <w:rFonts w:ascii="Times New Roman" w:hAnsi="Times New Roman" w:cs="Times New Roman"/>
                <w:bCs/>
                <w:sz w:val="24"/>
                <w:szCs w:val="24"/>
              </w:rPr>
              <w:t>Iestādē, sadarbojoties pedagogiem un izglītojamo vecākiem, notiek mērķtiecīgs darbs, attīstot izglītojamo augstākus mācību sasniegumus.</w:t>
            </w:r>
          </w:p>
          <w:p w14:paraId="31F6C984" w14:textId="77777777" w:rsidR="000953A8" w:rsidRPr="00F131B7" w:rsidRDefault="000953A8" w:rsidP="00B743DC">
            <w:pPr>
              <w:pStyle w:val="Sarakstarindkopa"/>
              <w:numPr>
                <w:ilvl w:val="0"/>
                <w:numId w:val="24"/>
              </w:numPr>
              <w:spacing w:after="0" w:line="240" w:lineRule="auto"/>
              <w:ind w:right="57"/>
              <w:rPr>
                <w:rFonts w:ascii="Times New Roman" w:hAnsi="Times New Roman" w:cs="Times New Roman"/>
                <w:bCs/>
                <w:sz w:val="24"/>
                <w:szCs w:val="24"/>
              </w:rPr>
            </w:pPr>
            <w:r w:rsidRPr="00F131B7">
              <w:rPr>
                <w:rFonts w:ascii="Times New Roman" w:hAnsi="Times New Roman" w:cs="Times New Roman"/>
                <w:bCs/>
                <w:sz w:val="24"/>
                <w:szCs w:val="24"/>
              </w:rPr>
              <w:t>Pedagogi plāno, veicina un īsteno vērtīborientētu un diferencētu mācību procesu. kas atbilst izglītojamo dažādām spējām un vajadzībām.</w:t>
            </w:r>
          </w:p>
          <w:p w14:paraId="3153F416" w14:textId="77777777" w:rsidR="000953A8" w:rsidRPr="00F131B7" w:rsidRDefault="000953A8" w:rsidP="00B743DC">
            <w:pPr>
              <w:pStyle w:val="Sarakstarindkopa"/>
              <w:numPr>
                <w:ilvl w:val="0"/>
                <w:numId w:val="24"/>
              </w:numPr>
              <w:spacing w:after="0" w:line="240" w:lineRule="auto"/>
              <w:ind w:right="57"/>
              <w:rPr>
                <w:rFonts w:ascii="Times New Roman" w:hAnsi="Times New Roman" w:cs="Times New Roman"/>
                <w:bCs/>
                <w:sz w:val="24"/>
                <w:szCs w:val="24"/>
              </w:rPr>
            </w:pPr>
            <w:r w:rsidRPr="00F131B7">
              <w:rPr>
                <w:rFonts w:ascii="Times New Roman" w:hAnsi="Times New Roman" w:cs="Times New Roman"/>
                <w:bCs/>
                <w:sz w:val="24"/>
                <w:szCs w:val="24"/>
              </w:rPr>
              <w:t>Izglītojamo vecāki ir iepazīstināti un izprot iestādē noteikto ,,Izglītojamo mācību sasniegumu vērtēšanas kārtību”.</w:t>
            </w:r>
          </w:p>
          <w:p w14:paraId="070F7AE0" w14:textId="77777777" w:rsidR="000953A8" w:rsidRPr="00FC51B3" w:rsidRDefault="000953A8" w:rsidP="00B743DC">
            <w:pPr>
              <w:pStyle w:val="Sarakstarindkopa"/>
              <w:numPr>
                <w:ilvl w:val="0"/>
                <w:numId w:val="24"/>
              </w:numPr>
              <w:spacing w:after="0" w:line="240" w:lineRule="auto"/>
              <w:ind w:right="57"/>
              <w:rPr>
                <w:rFonts w:ascii="Times New Roman" w:hAnsi="Times New Roman" w:cs="Times New Roman"/>
                <w:bCs/>
                <w:sz w:val="24"/>
                <w:szCs w:val="24"/>
              </w:rPr>
            </w:pPr>
            <w:r w:rsidRPr="00FC51B3">
              <w:rPr>
                <w:rFonts w:ascii="Times New Roman" w:hAnsi="Times New Roman" w:cs="Times New Roman"/>
                <w:bCs/>
                <w:sz w:val="24"/>
                <w:szCs w:val="24"/>
              </w:rPr>
              <w:t xml:space="preserve">Rotaļnodarbību vērojumi apliecina, ka pedagogi īsteno izglītojamo izaugsmei veicinošu vērtēšanu. </w:t>
            </w:r>
          </w:p>
          <w:p w14:paraId="4953F66B" w14:textId="4C369284" w:rsidR="005F1F7B" w:rsidRPr="00FC51B3" w:rsidRDefault="005F1F7B" w:rsidP="00B743DC">
            <w:pPr>
              <w:pStyle w:val="Sarakstarindkopa"/>
              <w:numPr>
                <w:ilvl w:val="0"/>
                <w:numId w:val="24"/>
              </w:numPr>
              <w:spacing w:after="0" w:line="240" w:lineRule="auto"/>
              <w:ind w:right="57"/>
              <w:rPr>
                <w:rFonts w:ascii="Times New Roman" w:hAnsi="Times New Roman" w:cs="Times New Roman"/>
                <w:bCs/>
                <w:sz w:val="24"/>
                <w:szCs w:val="24"/>
              </w:rPr>
            </w:pPr>
            <w:r w:rsidRPr="00FC51B3">
              <w:rPr>
                <w:rFonts w:ascii="Times New Roman" w:hAnsi="Times New Roman" w:cs="Times New Roman"/>
                <w:bCs/>
                <w:sz w:val="24"/>
                <w:szCs w:val="24"/>
                <w:lang w:val="lv-LV"/>
              </w:rPr>
              <w:t>Pedagogi ir apguvuši formatīvās vērtēšanas principus, mācību procesā praktizē daudzveidīgus formatīvās vērtēšanas veidus.</w:t>
            </w:r>
          </w:p>
          <w:p w14:paraId="4DE4F12A" w14:textId="65CCFD28" w:rsidR="005F1F7B" w:rsidRPr="00FC51B3" w:rsidRDefault="005F1F7B" w:rsidP="00B743DC">
            <w:pPr>
              <w:pStyle w:val="Sarakstarindkopa"/>
              <w:numPr>
                <w:ilvl w:val="0"/>
                <w:numId w:val="24"/>
              </w:numPr>
              <w:spacing w:after="0" w:line="240" w:lineRule="auto"/>
              <w:ind w:right="57"/>
              <w:rPr>
                <w:rFonts w:ascii="Times New Roman" w:hAnsi="Times New Roman" w:cs="Times New Roman"/>
                <w:bCs/>
                <w:sz w:val="24"/>
                <w:szCs w:val="24"/>
              </w:rPr>
            </w:pPr>
            <w:r w:rsidRPr="00FC51B3">
              <w:rPr>
                <w:rFonts w:ascii="Times New Roman" w:hAnsi="Times New Roman" w:cs="Times New Roman"/>
                <w:bCs/>
                <w:sz w:val="24"/>
                <w:szCs w:val="24"/>
                <w:lang w:val="lv-LV"/>
              </w:rPr>
              <w:t>Izglītojamo sasniegumi tiek vērtēti sistemātiski un dokumentēti.</w:t>
            </w:r>
          </w:p>
          <w:p w14:paraId="626A83E6" w14:textId="69863EAC" w:rsidR="005F1F7B" w:rsidRPr="00FC51B3" w:rsidRDefault="005F1F7B" w:rsidP="00B743DC">
            <w:pPr>
              <w:pStyle w:val="Sarakstarindkopa"/>
              <w:numPr>
                <w:ilvl w:val="0"/>
                <w:numId w:val="24"/>
              </w:numPr>
              <w:spacing w:after="0" w:line="240" w:lineRule="auto"/>
              <w:ind w:right="57"/>
              <w:rPr>
                <w:rFonts w:ascii="Times New Roman" w:hAnsi="Times New Roman" w:cs="Times New Roman"/>
                <w:bCs/>
                <w:sz w:val="24"/>
                <w:szCs w:val="24"/>
              </w:rPr>
            </w:pPr>
            <w:r w:rsidRPr="00FC51B3">
              <w:rPr>
                <w:rFonts w:ascii="Times New Roman" w:hAnsi="Times New Roman" w:cs="Times New Roman"/>
                <w:bCs/>
                <w:sz w:val="24"/>
                <w:szCs w:val="24"/>
                <w:lang w:val="lv-LV"/>
              </w:rPr>
              <w:t>Vismaz reizi semestrī pedagogi analizē vērtēšanas procesa lietderīgumu un ietekmi uz izglītojamo attīstību.</w:t>
            </w:r>
          </w:p>
          <w:p w14:paraId="7CC7AA95" w14:textId="083645CC" w:rsidR="005F1F7B" w:rsidRPr="00F131B7" w:rsidRDefault="005F1F7B" w:rsidP="00B743DC">
            <w:pPr>
              <w:pStyle w:val="Sarakstarindkopa"/>
              <w:numPr>
                <w:ilvl w:val="0"/>
                <w:numId w:val="24"/>
              </w:numPr>
              <w:spacing w:after="0" w:line="240" w:lineRule="auto"/>
              <w:ind w:right="57"/>
              <w:rPr>
                <w:rFonts w:ascii="Times New Roman" w:hAnsi="Times New Roman" w:cs="Times New Roman"/>
                <w:bCs/>
                <w:sz w:val="24"/>
                <w:szCs w:val="24"/>
              </w:rPr>
            </w:pPr>
            <w:r w:rsidRPr="00FC51B3">
              <w:rPr>
                <w:rFonts w:ascii="Times New Roman" w:hAnsi="Times New Roman" w:cs="Times New Roman"/>
                <w:bCs/>
                <w:sz w:val="24"/>
                <w:szCs w:val="24"/>
                <w:lang w:val="lv-LV"/>
              </w:rPr>
              <w:t>Pedagogi pielāgo tematiskos plānus bērnu sasniegumu līmenim.</w:t>
            </w:r>
          </w:p>
        </w:tc>
      </w:tr>
      <w:tr w:rsidR="000953A8" w:rsidRPr="008A7B28" w14:paraId="3BCEB9B6" w14:textId="77777777" w:rsidTr="00B743DC">
        <w:trPr>
          <w:trHeight w:val="1406"/>
        </w:trPr>
        <w:tc>
          <w:tcPr>
            <w:tcW w:w="1965" w:type="dxa"/>
            <w:vMerge/>
            <w:vAlign w:val="center"/>
          </w:tcPr>
          <w:p w14:paraId="6CECC9C7" w14:textId="77777777" w:rsidR="000953A8" w:rsidRPr="008A7B28" w:rsidRDefault="000953A8" w:rsidP="005D64BC">
            <w:pPr>
              <w:ind w:right="55"/>
              <w:contextualSpacing/>
              <w:rPr>
                <w:rFonts w:ascii="Times New Roman" w:hAnsi="Times New Roman" w:cs="Times New Roman"/>
                <w:bCs/>
              </w:rPr>
            </w:pPr>
          </w:p>
        </w:tc>
        <w:tc>
          <w:tcPr>
            <w:tcW w:w="304" w:type="dxa"/>
            <w:vMerge/>
            <w:vAlign w:val="center"/>
          </w:tcPr>
          <w:p w14:paraId="5305D014" w14:textId="77777777" w:rsidR="000953A8" w:rsidRPr="008A7B28" w:rsidRDefault="000953A8" w:rsidP="005D64BC">
            <w:pPr>
              <w:ind w:right="55"/>
              <w:contextualSpacing/>
              <w:rPr>
                <w:rFonts w:ascii="Times New Roman" w:hAnsi="Times New Roman" w:cs="Times New Roman"/>
                <w:bCs/>
              </w:rPr>
            </w:pPr>
          </w:p>
        </w:tc>
        <w:tc>
          <w:tcPr>
            <w:tcW w:w="13005" w:type="dxa"/>
            <w:gridSpan w:val="2"/>
          </w:tcPr>
          <w:p w14:paraId="210C619D" w14:textId="77777777" w:rsidR="000953A8" w:rsidRPr="00F131B7" w:rsidRDefault="000953A8" w:rsidP="00B743DC">
            <w:pPr>
              <w:ind w:right="57"/>
              <w:contextualSpacing/>
              <w:rPr>
                <w:rFonts w:ascii="Times New Roman" w:hAnsi="Times New Roman" w:cs="Times New Roman"/>
                <w:bCs/>
              </w:rPr>
            </w:pPr>
            <w:r w:rsidRPr="00F131B7">
              <w:rPr>
                <w:rFonts w:ascii="Times New Roman" w:hAnsi="Times New Roman" w:cs="Times New Roman"/>
                <w:b/>
              </w:rPr>
              <w:t>Kvantitatīvi sasniedzamie rezultāti</w:t>
            </w:r>
            <w:r w:rsidRPr="00F131B7">
              <w:rPr>
                <w:rFonts w:ascii="Times New Roman" w:hAnsi="Times New Roman" w:cs="Times New Roman"/>
                <w:bCs/>
              </w:rPr>
              <w:t xml:space="preserve">: </w:t>
            </w:r>
          </w:p>
          <w:p w14:paraId="56871B60" w14:textId="77777777" w:rsidR="00731D64" w:rsidRPr="00F131B7" w:rsidRDefault="000953A8" w:rsidP="00B743DC">
            <w:pPr>
              <w:pStyle w:val="Sarakstarindkopa"/>
              <w:numPr>
                <w:ilvl w:val="0"/>
                <w:numId w:val="23"/>
              </w:numPr>
              <w:spacing w:after="0" w:line="240" w:lineRule="auto"/>
              <w:ind w:right="57"/>
              <w:rPr>
                <w:rFonts w:ascii="Times New Roman" w:hAnsi="Times New Roman" w:cs="Times New Roman"/>
                <w:bCs/>
                <w:sz w:val="24"/>
                <w:szCs w:val="24"/>
              </w:rPr>
            </w:pPr>
            <w:r w:rsidRPr="00F131B7">
              <w:rPr>
                <w:rFonts w:ascii="Times New Roman" w:hAnsi="Times New Roman" w:cs="Times New Roman"/>
                <w:bCs/>
                <w:sz w:val="24"/>
                <w:szCs w:val="24"/>
              </w:rPr>
              <w:t>Iestādē tiek veikta izglītojamo vērtēšana un to analīze.</w:t>
            </w:r>
          </w:p>
          <w:p w14:paraId="784CC884" w14:textId="77777777" w:rsidR="00731D64" w:rsidRPr="00F131B7" w:rsidRDefault="000953A8" w:rsidP="00B743DC">
            <w:pPr>
              <w:pStyle w:val="Sarakstarindkopa"/>
              <w:numPr>
                <w:ilvl w:val="0"/>
                <w:numId w:val="23"/>
              </w:numPr>
              <w:spacing w:after="0" w:line="240" w:lineRule="auto"/>
              <w:ind w:right="57"/>
              <w:rPr>
                <w:rFonts w:ascii="Times New Roman" w:hAnsi="Times New Roman" w:cs="Times New Roman"/>
                <w:bCs/>
                <w:sz w:val="24"/>
                <w:szCs w:val="24"/>
              </w:rPr>
            </w:pPr>
            <w:r w:rsidRPr="00F131B7">
              <w:rPr>
                <w:rFonts w:ascii="Times New Roman" w:hAnsi="Times New Roman" w:cs="Times New Roman"/>
                <w:bCs/>
                <w:sz w:val="24"/>
                <w:szCs w:val="24"/>
              </w:rPr>
              <w:t>Apkopoti dati par visiem izglītojamiem, kuriem ir grūtības mācībās un sniegts nepieciešamais atbalsts.</w:t>
            </w:r>
          </w:p>
          <w:p w14:paraId="6E68990B" w14:textId="77777777" w:rsidR="000953A8" w:rsidRPr="00F131B7" w:rsidRDefault="000953A8" w:rsidP="00B743DC">
            <w:pPr>
              <w:pStyle w:val="Sarakstarindkopa"/>
              <w:numPr>
                <w:ilvl w:val="0"/>
                <w:numId w:val="23"/>
              </w:numPr>
              <w:spacing w:after="0" w:line="240" w:lineRule="auto"/>
              <w:ind w:right="57"/>
              <w:rPr>
                <w:rFonts w:ascii="Times New Roman" w:hAnsi="Times New Roman" w:cs="Times New Roman"/>
                <w:bCs/>
                <w:sz w:val="24"/>
                <w:szCs w:val="24"/>
              </w:rPr>
            </w:pPr>
            <w:r w:rsidRPr="00F131B7">
              <w:rPr>
                <w:rFonts w:ascii="Times New Roman" w:hAnsi="Times New Roman" w:cs="Times New Roman"/>
                <w:bCs/>
                <w:sz w:val="24"/>
                <w:szCs w:val="24"/>
              </w:rPr>
              <w:t xml:space="preserve">Rotaļnodarbību vērojumi rāda, ka pedagogi nodrošina izglītojamiem, kuriem ir mācīšanās traucējumi/ grūtības, individuālu pieeju mācību procesā.   </w:t>
            </w:r>
          </w:p>
          <w:p w14:paraId="306A23F6" w14:textId="5F29E1F9" w:rsidR="005F1F7B" w:rsidRPr="00FC51B3" w:rsidRDefault="005F1F7B" w:rsidP="00646E14">
            <w:pPr>
              <w:pStyle w:val="Sarakstarindkopa"/>
              <w:numPr>
                <w:ilvl w:val="0"/>
                <w:numId w:val="23"/>
              </w:numPr>
              <w:spacing w:after="0" w:line="240" w:lineRule="auto"/>
              <w:ind w:left="357" w:right="57" w:hanging="357"/>
              <w:rPr>
                <w:rFonts w:ascii="Times New Roman" w:hAnsi="Times New Roman" w:cs="Times New Roman"/>
                <w:bCs/>
                <w:sz w:val="24"/>
                <w:szCs w:val="24"/>
                <w:lang w:val="lv-LV"/>
              </w:rPr>
            </w:pPr>
            <w:r w:rsidRPr="00FC51B3">
              <w:rPr>
                <w:rFonts w:ascii="Times New Roman" w:hAnsi="Times New Roman" w:cs="Times New Roman"/>
                <w:bCs/>
                <w:sz w:val="24"/>
                <w:szCs w:val="24"/>
                <w:lang w:val="lv-LV"/>
              </w:rPr>
              <w:t>100% pedagogu veic bērnu sasniegumu vērtēšanu saskaņā ar iestādē noteikto vērtēšanas kārtību.</w:t>
            </w:r>
          </w:p>
          <w:p w14:paraId="72F26164" w14:textId="4A95B927" w:rsidR="005F1F7B" w:rsidRPr="00FC51B3" w:rsidRDefault="005F1F7B" w:rsidP="00646E14">
            <w:pPr>
              <w:pStyle w:val="Sarakstarindkopa"/>
              <w:numPr>
                <w:ilvl w:val="0"/>
                <w:numId w:val="23"/>
              </w:numPr>
              <w:spacing w:after="0" w:line="240" w:lineRule="auto"/>
              <w:ind w:left="357" w:right="57" w:hanging="357"/>
              <w:rPr>
                <w:rFonts w:ascii="Times New Roman" w:hAnsi="Times New Roman" w:cs="Times New Roman"/>
                <w:bCs/>
                <w:sz w:val="24"/>
                <w:szCs w:val="24"/>
                <w:lang w:val="lv-LV"/>
              </w:rPr>
            </w:pPr>
            <w:r w:rsidRPr="00FC51B3">
              <w:rPr>
                <w:rFonts w:ascii="Times New Roman" w:hAnsi="Times New Roman" w:cs="Times New Roman"/>
                <w:bCs/>
                <w:sz w:val="24"/>
                <w:szCs w:val="24"/>
                <w:lang w:val="lv-LV"/>
              </w:rPr>
              <w:t>100% bērnu ir izveidots portfolio vai cits individuālās attīstības dokumentēts pārskats.</w:t>
            </w:r>
          </w:p>
          <w:p w14:paraId="578F2F0A" w14:textId="597231DC" w:rsidR="005F1F7B" w:rsidRPr="00FC51B3" w:rsidRDefault="005F1F7B" w:rsidP="00646E14">
            <w:pPr>
              <w:pStyle w:val="Sarakstarindkopa"/>
              <w:numPr>
                <w:ilvl w:val="0"/>
                <w:numId w:val="23"/>
              </w:numPr>
              <w:spacing w:after="0" w:line="240" w:lineRule="auto"/>
              <w:ind w:left="357" w:right="57" w:hanging="357"/>
              <w:rPr>
                <w:rFonts w:ascii="Times New Roman" w:hAnsi="Times New Roman" w:cs="Times New Roman"/>
                <w:bCs/>
                <w:sz w:val="24"/>
                <w:szCs w:val="24"/>
                <w:lang w:val="lv-LV"/>
              </w:rPr>
            </w:pPr>
            <w:r w:rsidRPr="00FC51B3">
              <w:rPr>
                <w:rFonts w:ascii="Times New Roman" w:hAnsi="Times New Roman" w:cs="Times New Roman"/>
                <w:bCs/>
                <w:sz w:val="24"/>
                <w:szCs w:val="24"/>
                <w:lang w:val="lv-LV"/>
              </w:rPr>
              <w:t xml:space="preserve"> ≥ 85% vecāku atzīst, ka saņem pietiekamu informāciju par bērna attīstību (aptauja)</w:t>
            </w:r>
          </w:p>
          <w:p w14:paraId="2B0C7A43" w14:textId="56297E8D" w:rsidR="005F1F7B" w:rsidRPr="00FC51B3" w:rsidRDefault="005F1F7B" w:rsidP="00646E14">
            <w:pPr>
              <w:pStyle w:val="Sarakstarindkopa"/>
              <w:numPr>
                <w:ilvl w:val="0"/>
                <w:numId w:val="23"/>
              </w:numPr>
              <w:spacing w:after="0" w:line="240" w:lineRule="auto"/>
              <w:ind w:left="357" w:right="57" w:hanging="357"/>
              <w:rPr>
                <w:rFonts w:ascii="Times New Roman" w:hAnsi="Times New Roman" w:cs="Times New Roman"/>
                <w:bCs/>
                <w:sz w:val="24"/>
                <w:szCs w:val="24"/>
                <w:lang w:val="lv-LV"/>
              </w:rPr>
            </w:pPr>
            <w:r w:rsidRPr="00FC51B3">
              <w:rPr>
                <w:rFonts w:ascii="Times New Roman" w:hAnsi="Times New Roman" w:cs="Times New Roman"/>
                <w:bCs/>
                <w:sz w:val="24"/>
                <w:szCs w:val="24"/>
                <w:lang w:val="lv-LV"/>
              </w:rPr>
              <w:t xml:space="preserve"> ≥ 90% tematisko plānu balstīti uz diagnosticētajiem izglītojamo sasniegumiem.</w:t>
            </w:r>
          </w:p>
          <w:p w14:paraId="48FA0CED" w14:textId="6EF91D57" w:rsidR="005F1F7B" w:rsidRPr="00F131B7" w:rsidRDefault="005F1F7B" w:rsidP="00646E14">
            <w:pPr>
              <w:pStyle w:val="Sarakstarindkopa"/>
              <w:numPr>
                <w:ilvl w:val="0"/>
                <w:numId w:val="23"/>
              </w:numPr>
              <w:spacing w:after="0" w:line="240" w:lineRule="auto"/>
              <w:ind w:left="357" w:right="57" w:hanging="357"/>
              <w:rPr>
                <w:rFonts w:ascii="Times New Roman" w:hAnsi="Times New Roman" w:cs="Times New Roman"/>
                <w:bCs/>
                <w:sz w:val="24"/>
                <w:szCs w:val="24"/>
                <w:lang w:val="lv-LV"/>
              </w:rPr>
            </w:pPr>
            <w:r w:rsidRPr="00FC51B3">
              <w:rPr>
                <w:rFonts w:ascii="Times New Roman" w:hAnsi="Times New Roman" w:cs="Times New Roman"/>
                <w:bCs/>
                <w:sz w:val="24"/>
                <w:szCs w:val="24"/>
                <w:lang w:val="lv-LV"/>
              </w:rPr>
              <w:t>Visi izglītojamie (4+ gadu veci) piedalās vienkāršā pašvērtēšanā vai refleksijā par veiktiem mācību uzdevumiem.</w:t>
            </w:r>
          </w:p>
        </w:tc>
      </w:tr>
      <w:tr w:rsidR="00D97504" w:rsidRPr="008A7B28" w14:paraId="05F18DAF" w14:textId="77777777" w:rsidTr="00B743DC">
        <w:trPr>
          <w:trHeight w:val="967"/>
        </w:trPr>
        <w:tc>
          <w:tcPr>
            <w:tcW w:w="1965" w:type="dxa"/>
            <w:vMerge/>
            <w:vAlign w:val="center"/>
          </w:tcPr>
          <w:p w14:paraId="04B75E40" w14:textId="77777777" w:rsidR="000953A8" w:rsidRPr="008A7B28" w:rsidRDefault="000953A8" w:rsidP="005D64BC">
            <w:pPr>
              <w:ind w:right="55"/>
              <w:contextualSpacing/>
              <w:rPr>
                <w:rFonts w:ascii="Times New Roman" w:hAnsi="Times New Roman" w:cs="Times New Roman"/>
                <w:bCs/>
              </w:rPr>
            </w:pPr>
          </w:p>
        </w:tc>
        <w:tc>
          <w:tcPr>
            <w:tcW w:w="8078" w:type="dxa"/>
            <w:gridSpan w:val="2"/>
          </w:tcPr>
          <w:p w14:paraId="09A77CA5" w14:textId="77777777" w:rsidR="000953A8" w:rsidRPr="00F131B7" w:rsidRDefault="000953A8" w:rsidP="00B743DC">
            <w:pPr>
              <w:ind w:right="57"/>
              <w:contextualSpacing/>
              <w:rPr>
                <w:rFonts w:ascii="Times New Roman" w:hAnsi="Times New Roman" w:cs="Times New Roman"/>
                <w:bCs/>
              </w:rPr>
            </w:pPr>
            <w:r w:rsidRPr="00F131B7">
              <w:rPr>
                <w:rFonts w:ascii="Times New Roman" w:hAnsi="Times New Roman" w:cs="Times New Roman"/>
                <w:b/>
              </w:rPr>
              <w:t>Veicamās darbības</w:t>
            </w:r>
            <w:r w:rsidRPr="00F131B7">
              <w:rPr>
                <w:rFonts w:ascii="Times New Roman" w:hAnsi="Times New Roman" w:cs="Times New Roman"/>
                <w:bCs/>
              </w:rPr>
              <w:t xml:space="preserve">:  </w:t>
            </w:r>
          </w:p>
          <w:p w14:paraId="79656CAD" w14:textId="592CD530" w:rsidR="000953A8" w:rsidRPr="00F131B7" w:rsidRDefault="00D97504" w:rsidP="00B743DC">
            <w:pPr>
              <w:pStyle w:val="Sarakstarindkopa"/>
              <w:numPr>
                <w:ilvl w:val="0"/>
                <w:numId w:val="22"/>
              </w:numPr>
              <w:spacing w:after="0" w:line="240" w:lineRule="auto"/>
              <w:ind w:right="57"/>
              <w:rPr>
                <w:rFonts w:ascii="Times New Roman" w:hAnsi="Times New Roman" w:cs="Times New Roman"/>
                <w:bCs/>
                <w:sz w:val="24"/>
                <w:szCs w:val="24"/>
              </w:rPr>
            </w:pPr>
            <w:r w:rsidRPr="00F131B7">
              <w:rPr>
                <w:rFonts w:ascii="Times New Roman" w:hAnsi="Times New Roman" w:cs="Times New Roman"/>
                <w:bCs/>
                <w:sz w:val="24"/>
                <w:szCs w:val="24"/>
              </w:rPr>
              <w:t xml:space="preserve">Pedagogiem plānveidīgi veikt </w:t>
            </w:r>
            <w:r w:rsidR="000953A8" w:rsidRPr="00F131B7">
              <w:rPr>
                <w:rFonts w:ascii="Times New Roman" w:hAnsi="Times New Roman" w:cs="Times New Roman"/>
                <w:bCs/>
                <w:sz w:val="24"/>
                <w:szCs w:val="24"/>
              </w:rPr>
              <w:t>mācību darba rezultātu un izglītojamo individuālās izaugsmes analīz</w:t>
            </w:r>
            <w:r w:rsidRPr="00F131B7">
              <w:rPr>
                <w:rFonts w:ascii="Times New Roman" w:hAnsi="Times New Roman" w:cs="Times New Roman"/>
                <w:bCs/>
                <w:sz w:val="24"/>
                <w:szCs w:val="24"/>
              </w:rPr>
              <w:t>i</w:t>
            </w:r>
            <w:r w:rsidR="000953A8" w:rsidRPr="00F131B7">
              <w:rPr>
                <w:rFonts w:ascii="Times New Roman" w:hAnsi="Times New Roman" w:cs="Times New Roman"/>
                <w:bCs/>
                <w:sz w:val="24"/>
                <w:szCs w:val="24"/>
              </w:rPr>
              <w:t>.</w:t>
            </w:r>
          </w:p>
          <w:p w14:paraId="43072587" w14:textId="15E615ED" w:rsidR="000953A8" w:rsidRPr="00F131B7" w:rsidRDefault="00D97504" w:rsidP="00B743DC">
            <w:pPr>
              <w:pStyle w:val="Sarakstarindkopa"/>
              <w:numPr>
                <w:ilvl w:val="0"/>
                <w:numId w:val="22"/>
              </w:numPr>
              <w:spacing w:after="0" w:line="240" w:lineRule="auto"/>
              <w:ind w:right="57"/>
              <w:rPr>
                <w:rFonts w:ascii="Times New Roman" w:hAnsi="Times New Roman" w:cs="Times New Roman"/>
                <w:bCs/>
                <w:sz w:val="24"/>
                <w:szCs w:val="24"/>
              </w:rPr>
            </w:pPr>
            <w:r w:rsidRPr="00F131B7">
              <w:rPr>
                <w:rFonts w:ascii="Times New Roman" w:hAnsi="Times New Roman" w:cs="Times New Roman"/>
                <w:bCs/>
                <w:sz w:val="24"/>
                <w:szCs w:val="24"/>
              </w:rPr>
              <w:t>Mērķtiecīgi organizēt p</w:t>
            </w:r>
            <w:r w:rsidR="000953A8" w:rsidRPr="00F131B7">
              <w:rPr>
                <w:rFonts w:ascii="Times New Roman" w:hAnsi="Times New Roman" w:cs="Times New Roman"/>
                <w:bCs/>
                <w:sz w:val="24"/>
                <w:szCs w:val="24"/>
              </w:rPr>
              <w:t>edagogu profesionālā</w:t>
            </w:r>
            <w:r w:rsidRPr="00F131B7">
              <w:rPr>
                <w:rFonts w:ascii="Times New Roman" w:hAnsi="Times New Roman" w:cs="Times New Roman"/>
                <w:bCs/>
                <w:sz w:val="24"/>
                <w:szCs w:val="24"/>
              </w:rPr>
              <w:t xml:space="preserve">s </w:t>
            </w:r>
            <w:r w:rsidR="000953A8" w:rsidRPr="00F131B7">
              <w:rPr>
                <w:rFonts w:ascii="Times New Roman" w:hAnsi="Times New Roman" w:cs="Times New Roman"/>
                <w:bCs/>
                <w:sz w:val="24"/>
                <w:szCs w:val="24"/>
              </w:rPr>
              <w:t>pilnveide</w:t>
            </w:r>
            <w:r w:rsidR="00731D64" w:rsidRPr="00F131B7">
              <w:rPr>
                <w:rFonts w:ascii="Times New Roman" w:hAnsi="Times New Roman" w:cs="Times New Roman"/>
                <w:bCs/>
                <w:sz w:val="24"/>
                <w:szCs w:val="24"/>
              </w:rPr>
              <w:t>s pasākumus</w:t>
            </w:r>
            <w:r w:rsidR="000953A8" w:rsidRPr="00F131B7">
              <w:rPr>
                <w:rFonts w:ascii="Times New Roman" w:hAnsi="Times New Roman" w:cs="Times New Roman"/>
                <w:bCs/>
                <w:sz w:val="24"/>
                <w:szCs w:val="24"/>
              </w:rPr>
              <w:t>, dalīšan</w:t>
            </w:r>
            <w:r w:rsidR="00731D64" w:rsidRPr="00F131B7">
              <w:rPr>
                <w:rFonts w:ascii="Times New Roman" w:hAnsi="Times New Roman" w:cs="Times New Roman"/>
                <w:bCs/>
                <w:sz w:val="24"/>
                <w:szCs w:val="24"/>
              </w:rPr>
              <w:t>o</w:t>
            </w:r>
            <w:r w:rsidR="000953A8" w:rsidRPr="00F131B7">
              <w:rPr>
                <w:rFonts w:ascii="Times New Roman" w:hAnsi="Times New Roman" w:cs="Times New Roman"/>
                <w:bCs/>
                <w:sz w:val="24"/>
                <w:szCs w:val="24"/>
              </w:rPr>
              <w:t xml:space="preserve">s labās prakses pieredzē par efektīva mācību procesa vadīšanu. </w:t>
            </w:r>
          </w:p>
          <w:p w14:paraId="04378F7A" w14:textId="54F4B6F8" w:rsidR="000953A8" w:rsidRPr="00F131B7" w:rsidRDefault="000953A8" w:rsidP="00B743DC">
            <w:pPr>
              <w:pStyle w:val="Sarakstarindkopa"/>
              <w:numPr>
                <w:ilvl w:val="0"/>
                <w:numId w:val="22"/>
              </w:numPr>
              <w:spacing w:after="0" w:line="240" w:lineRule="auto"/>
              <w:ind w:right="57"/>
              <w:rPr>
                <w:rFonts w:ascii="Times New Roman" w:hAnsi="Times New Roman" w:cs="Times New Roman"/>
                <w:bCs/>
                <w:sz w:val="24"/>
                <w:szCs w:val="24"/>
              </w:rPr>
            </w:pPr>
            <w:r w:rsidRPr="00F131B7">
              <w:rPr>
                <w:rFonts w:ascii="Times New Roman" w:hAnsi="Times New Roman" w:cs="Times New Roman"/>
                <w:bCs/>
                <w:sz w:val="24"/>
                <w:szCs w:val="24"/>
              </w:rPr>
              <w:t>Pilnveidot grupu mācību jomu centr</w:t>
            </w:r>
            <w:r w:rsidR="00731D64" w:rsidRPr="00F131B7">
              <w:rPr>
                <w:rFonts w:ascii="Times New Roman" w:hAnsi="Times New Roman" w:cs="Times New Roman"/>
                <w:bCs/>
                <w:sz w:val="24"/>
                <w:szCs w:val="24"/>
              </w:rPr>
              <w:t>us</w:t>
            </w:r>
            <w:r w:rsidRPr="00F131B7">
              <w:rPr>
                <w:rFonts w:ascii="Times New Roman" w:hAnsi="Times New Roman" w:cs="Times New Roman"/>
                <w:bCs/>
                <w:sz w:val="24"/>
                <w:szCs w:val="24"/>
              </w:rPr>
              <w:t xml:space="preserve">, veicinot katra izglītojamā pašvadītu mācīšanos un individuālo izaugsmi. </w:t>
            </w:r>
          </w:p>
          <w:p w14:paraId="6287F038" w14:textId="141543F3" w:rsidR="000953A8" w:rsidRPr="00F131B7" w:rsidRDefault="000953A8" w:rsidP="005F1F7B">
            <w:pPr>
              <w:pStyle w:val="Sarakstarindkopa"/>
              <w:numPr>
                <w:ilvl w:val="0"/>
                <w:numId w:val="22"/>
              </w:numPr>
              <w:spacing w:after="0" w:line="240" w:lineRule="auto"/>
              <w:ind w:right="57"/>
              <w:rPr>
                <w:rFonts w:ascii="Times New Roman" w:hAnsi="Times New Roman" w:cs="Times New Roman"/>
                <w:bCs/>
                <w:sz w:val="24"/>
                <w:szCs w:val="24"/>
              </w:rPr>
            </w:pPr>
            <w:r w:rsidRPr="00F131B7">
              <w:rPr>
                <w:rFonts w:ascii="Times New Roman" w:hAnsi="Times New Roman" w:cs="Times New Roman"/>
                <w:bCs/>
                <w:sz w:val="24"/>
                <w:szCs w:val="24"/>
              </w:rPr>
              <w:t xml:space="preserve">Plānveidīgi organizēt mācīšanās sarunas </w:t>
            </w:r>
            <w:r w:rsidR="00D97504" w:rsidRPr="00F131B7">
              <w:rPr>
                <w:rFonts w:ascii="Times New Roman" w:hAnsi="Times New Roman" w:cs="Times New Roman"/>
                <w:bCs/>
                <w:sz w:val="24"/>
                <w:szCs w:val="24"/>
              </w:rPr>
              <w:t xml:space="preserve">ar </w:t>
            </w:r>
            <w:r w:rsidRPr="00F131B7">
              <w:rPr>
                <w:rFonts w:ascii="Times New Roman" w:hAnsi="Times New Roman" w:cs="Times New Roman"/>
                <w:bCs/>
                <w:sz w:val="24"/>
                <w:szCs w:val="24"/>
              </w:rPr>
              <w:t xml:space="preserve">pedagogiem par vērtēšanas jautājumiem.  </w:t>
            </w:r>
          </w:p>
        </w:tc>
        <w:tc>
          <w:tcPr>
            <w:tcW w:w="5231" w:type="dxa"/>
          </w:tcPr>
          <w:p w14:paraId="14177754" w14:textId="77777777" w:rsidR="000953A8" w:rsidRPr="00F131B7" w:rsidRDefault="000953A8" w:rsidP="00B743DC">
            <w:pPr>
              <w:ind w:right="57"/>
              <w:contextualSpacing/>
              <w:rPr>
                <w:rFonts w:ascii="Times New Roman" w:hAnsi="Times New Roman" w:cs="Times New Roman"/>
                <w:bCs/>
              </w:rPr>
            </w:pPr>
            <w:r w:rsidRPr="00F131B7">
              <w:rPr>
                <w:rFonts w:ascii="Times New Roman" w:hAnsi="Times New Roman" w:cs="Times New Roman"/>
                <w:b/>
              </w:rPr>
              <w:t>Dati, kas par to liecina</w:t>
            </w:r>
            <w:r w:rsidRPr="00F131B7">
              <w:rPr>
                <w:rFonts w:ascii="Times New Roman" w:hAnsi="Times New Roman" w:cs="Times New Roman"/>
                <w:bCs/>
              </w:rPr>
              <w:t xml:space="preserve">: </w:t>
            </w:r>
          </w:p>
          <w:p w14:paraId="634982F7" w14:textId="5C4C7C53" w:rsidR="000953A8" w:rsidRPr="00F131B7" w:rsidRDefault="00D97504" w:rsidP="00B743DC">
            <w:pPr>
              <w:pStyle w:val="Sarakstarindkopa"/>
              <w:numPr>
                <w:ilvl w:val="0"/>
                <w:numId w:val="21"/>
              </w:numPr>
              <w:spacing w:after="0" w:line="240" w:lineRule="auto"/>
              <w:ind w:right="57"/>
              <w:rPr>
                <w:rFonts w:ascii="Times New Roman" w:hAnsi="Times New Roman" w:cs="Times New Roman"/>
                <w:bCs/>
                <w:sz w:val="24"/>
                <w:szCs w:val="24"/>
              </w:rPr>
            </w:pPr>
            <w:r w:rsidRPr="00F131B7">
              <w:rPr>
                <w:rFonts w:ascii="Times New Roman" w:hAnsi="Times New Roman" w:cs="Times New Roman"/>
                <w:bCs/>
                <w:sz w:val="24"/>
                <w:szCs w:val="24"/>
              </w:rPr>
              <w:t>Dati s</w:t>
            </w:r>
            <w:r w:rsidR="000953A8" w:rsidRPr="00F131B7">
              <w:rPr>
                <w:rFonts w:ascii="Times New Roman" w:hAnsi="Times New Roman" w:cs="Times New Roman"/>
                <w:bCs/>
                <w:sz w:val="24"/>
                <w:szCs w:val="24"/>
              </w:rPr>
              <w:t>kolvadības sistēm</w:t>
            </w:r>
            <w:r w:rsidRPr="00F131B7">
              <w:rPr>
                <w:rFonts w:ascii="Times New Roman" w:hAnsi="Times New Roman" w:cs="Times New Roman"/>
                <w:bCs/>
                <w:sz w:val="24"/>
                <w:szCs w:val="24"/>
              </w:rPr>
              <w:t>ā</w:t>
            </w:r>
            <w:r w:rsidR="000953A8" w:rsidRPr="00F131B7">
              <w:rPr>
                <w:rFonts w:ascii="Times New Roman" w:hAnsi="Times New Roman" w:cs="Times New Roman"/>
                <w:bCs/>
                <w:sz w:val="24"/>
                <w:szCs w:val="24"/>
              </w:rPr>
              <w:t xml:space="preserve"> E-klase.</w:t>
            </w:r>
          </w:p>
          <w:p w14:paraId="16323971" w14:textId="77777777" w:rsidR="000953A8" w:rsidRPr="00F131B7" w:rsidRDefault="000953A8" w:rsidP="00B743DC">
            <w:pPr>
              <w:pStyle w:val="Sarakstarindkopa"/>
              <w:numPr>
                <w:ilvl w:val="0"/>
                <w:numId w:val="21"/>
              </w:numPr>
              <w:spacing w:after="0" w:line="240" w:lineRule="auto"/>
              <w:ind w:right="57"/>
              <w:rPr>
                <w:rFonts w:ascii="Times New Roman" w:hAnsi="Times New Roman" w:cs="Times New Roman"/>
                <w:bCs/>
                <w:sz w:val="24"/>
                <w:szCs w:val="24"/>
              </w:rPr>
            </w:pPr>
            <w:r w:rsidRPr="00F131B7">
              <w:rPr>
                <w:rFonts w:ascii="Times New Roman" w:hAnsi="Times New Roman" w:cs="Times New Roman"/>
                <w:bCs/>
                <w:sz w:val="24"/>
                <w:szCs w:val="24"/>
              </w:rPr>
              <w:t xml:space="preserve">Izglītojamo mācību rezultātu analīze. </w:t>
            </w:r>
          </w:p>
          <w:p w14:paraId="1FD25342" w14:textId="77777777" w:rsidR="000953A8" w:rsidRPr="00F131B7" w:rsidRDefault="000953A8" w:rsidP="00B743DC">
            <w:pPr>
              <w:pStyle w:val="Sarakstarindkopa"/>
              <w:numPr>
                <w:ilvl w:val="0"/>
                <w:numId w:val="21"/>
              </w:numPr>
              <w:spacing w:after="0" w:line="240" w:lineRule="auto"/>
              <w:ind w:right="57"/>
              <w:rPr>
                <w:rFonts w:ascii="Times New Roman" w:hAnsi="Times New Roman" w:cs="Times New Roman"/>
                <w:bCs/>
                <w:sz w:val="24"/>
                <w:szCs w:val="24"/>
              </w:rPr>
            </w:pPr>
            <w:r w:rsidRPr="00F131B7">
              <w:rPr>
                <w:rFonts w:ascii="Times New Roman" w:hAnsi="Times New Roman" w:cs="Times New Roman"/>
                <w:bCs/>
                <w:sz w:val="24"/>
                <w:szCs w:val="24"/>
              </w:rPr>
              <w:t>Rotaļnodarbību vērojumu dati, to analīze.</w:t>
            </w:r>
          </w:p>
          <w:p w14:paraId="62D0CF16" w14:textId="77777777" w:rsidR="000953A8" w:rsidRPr="00F131B7" w:rsidRDefault="000953A8" w:rsidP="00B743DC">
            <w:pPr>
              <w:pStyle w:val="Sarakstarindkopa"/>
              <w:numPr>
                <w:ilvl w:val="0"/>
                <w:numId w:val="21"/>
              </w:numPr>
              <w:spacing w:after="0" w:line="240" w:lineRule="auto"/>
              <w:ind w:right="57"/>
              <w:rPr>
                <w:rFonts w:ascii="Times New Roman" w:hAnsi="Times New Roman" w:cs="Times New Roman"/>
                <w:bCs/>
                <w:sz w:val="24"/>
                <w:szCs w:val="24"/>
              </w:rPr>
            </w:pPr>
            <w:r w:rsidRPr="00F131B7">
              <w:rPr>
                <w:rFonts w:ascii="Times New Roman" w:hAnsi="Times New Roman" w:cs="Times New Roman"/>
                <w:bCs/>
                <w:sz w:val="24"/>
                <w:szCs w:val="24"/>
              </w:rPr>
              <w:t>Pedagoga darba pašvērtējums.</w:t>
            </w:r>
          </w:p>
          <w:p w14:paraId="2C2A30E6" w14:textId="77777777" w:rsidR="00D97504" w:rsidRPr="00F131B7" w:rsidRDefault="000953A8" w:rsidP="00B743DC">
            <w:pPr>
              <w:pStyle w:val="Sarakstarindkopa"/>
              <w:numPr>
                <w:ilvl w:val="0"/>
                <w:numId w:val="21"/>
              </w:numPr>
              <w:spacing w:after="0" w:line="240" w:lineRule="auto"/>
              <w:ind w:right="57"/>
              <w:rPr>
                <w:rFonts w:ascii="Times New Roman" w:hAnsi="Times New Roman" w:cs="Times New Roman"/>
                <w:bCs/>
                <w:sz w:val="24"/>
                <w:szCs w:val="24"/>
              </w:rPr>
            </w:pPr>
            <w:r w:rsidRPr="00F131B7">
              <w:rPr>
                <w:rFonts w:ascii="Times New Roman" w:hAnsi="Times New Roman" w:cs="Times New Roman"/>
                <w:bCs/>
                <w:sz w:val="24"/>
                <w:szCs w:val="24"/>
              </w:rPr>
              <w:t>Izglītojamo rezultāti diagnosticējošos darbos.</w:t>
            </w:r>
          </w:p>
          <w:p w14:paraId="499E1135" w14:textId="77777777" w:rsidR="00D97504" w:rsidRPr="00F131B7" w:rsidRDefault="00D97504" w:rsidP="00B743DC">
            <w:pPr>
              <w:pStyle w:val="Sarakstarindkopa"/>
              <w:numPr>
                <w:ilvl w:val="0"/>
                <w:numId w:val="21"/>
              </w:numPr>
              <w:spacing w:after="0" w:line="240" w:lineRule="auto"/>
              <w:ind w:right="57"/>
              <w:rPr>
                <w:rFonts w:ascii="Times New Roman" w:hAnsi="Times New Roman" w:cs="Times New Roman"/>
                <w:bCs/>
                <w:sz w:val="24"/>
                <w:szCs w:val="24"/>
              </w:rPr>
            </w:pPr>
            <w:r w:rsidRPr="00F131B7">
              <w:rPr>
                <w:rFonts w:ascii="Times New Roman" w:hAnsi="Times New Roman" w:cs="Times New Roman"/>
                <w:bCs/>
                <w:sz w:val="24"/>
                <w:szCs w:val="24"/>
              </w:rPr>
              <w:t>Pedagoģiskās padomes sēžu protokoli.</w:t>
            </w:r>
          </w:p>
          <w:p w14:paraId="7FA55D19" w14:textId="709918BF" w:rsidR="000953A8" w:rsidRPr="00F131B7" w:rsidRDefault="00D97504" w:rsidP="00B743DC">
            <w:pPr>
              <w:pStyle w:val="Sarakstarindkopa"/>
              <w:numPr>
                <w:ilvl w:val="0"/>
                <w:numId w:val="21"/>
              </w:numPr>
              <w:spacing w:after="0" w:line="240" w:lineRule="auto"/>
              <w:ind w:right="57"/>
              <w:rPr>
                <w:rFonts w:ascii="Times New Roman" w:hAnsi="Times New Roman" w:cs="Times New Roman"/>
                <w:bCs/>
                <w:sz w:val="24"/>
                <w:szCs w:val="24"/>
              </w:rPr>
            </w:pPr>
            <w:r w:rsidRPr="00F131B7">
              <w:rPr>
                <w:rFonts w:ascii="Times New Roman" w:hAnsi="Times New Roman" w:cs="Times New Roman"/>
                <w:bCs/>
                <w:sz w:val="24"/>
                <w:szCs w:val="24"/>
              </w:rPr>
              <w:t>Rotaļnodarbību vērošanas dati.</w:t>
            </w:r>
          </w:p>
        </w:tc>
      </w:tr>
    </w:tbl>
    <w:p w14:paraId="715E1B30" w14:textId="77777777" w:rsidR="000953A8" w:rsidRPr="008F468B" w:rsidRDefault="000953A8" w:rsidP="000953A8">
      <w:pPr>
        <w:widowControl/>
        <w:suppressAutoHyphens w:val="0"/>
        <w:rPr>
          <w:rFonts w:ascii="Times New Roman" w:hAnsi="Times New Roman" w:cs="Times New Roman"/>
          <w:bCs/>
          <w:color w:val="auto"/>
        </w:rPr>
      </w:pPr>
      <w:r w:rsidRPr="008A7B28">
        <w:rPr>
          <w:rFonts w:ascii="Times New Roman" w:hAnsi="Times New Roman" w:cs="Times New Roman"/>
          <w:bCs/>
          <w:color w:val="auto"/>
        </w:rPr>
        <w:br w:type="page"/>
      </w:r>
    </w:p>
    <w:tbl>
      <w:tblPr>
        <w:tblStyle w:val="Reatabula"/>
        <w:tblW w:w="0" w:type="auto"/>
        <w:tblInd w:w="-998" w:type="dxa"/>
        <w:tblLook w:val="04A0" w:firstRow="1" w:lastRow="0" w:firstColumn="1" w:lastColumn="0" w:noHBand="0" w:noVBand="1"/>
      </w:tblPr>
      <w:tblGrid>
        <w:gridCol w:w="1952"/>
        <w:gridCol w:w="506"/>
        <w:gridCol w:w="8316"/>
        <w:gridCol w:w="4500"/>
      </w:tblGrid>
      <w:tr w:rsidR="000953A8" w:rsidRPr="008A7B28" w14:paraId="4C114517" w14:textId="77777777" w:rsidTr="00731D64">
        <w:tc>
          <w:tcPr>
            <w:tcW w:w="1952" w:type="dxa"/>
            <w:vAlign w:val="center"/>
          </w:tcPr>
          <w:p w14:paraId="4245E584" w14:textId="77777777" w:rsidR="000953A8" w:rsidRPr="008A7B28" w:rsidRDefault="000953A8" w:rsidP="005D64BC">
            <w:pPr>
              <w:ind w:right="55"/>
              <w:contextualSpacing/>
              <w:jc w:val="center"/>
              <w:rPr>
                <w:rFonts w:ascii="Times New Roman" w:hAnsi="Times New Roman" w:cs="Times New Roman"/>
                <w:b/>
              </w:rPr>
            </w:pPr>
            <w:r w:rsidRPr="008A7B28">
              <w:rPr>
                <w:rFonts w:ascii="Times New Roman" w:eastAsia="Times New Roman" w:hAnsi="Times New Roman" w:cs="Times New Roman"/>
                <w:b/>
              </w:rPr>
              <w:lastRenderedPageBreak/>
              <w:t>KATEGORIJA</w:t>
            </w:r>
            <w:r w:rsidRPr="008A7B28">
              <w:rPr>
                <w:rFonts w:ascii="Times New Roman" w:hAnsi="Times New Roman" w:cs="Times New Roman"/>
                <w:bCs/>
                <w:color w:val="auto"/>
              </w:rPr>
              <w:t>:</w:t>
            </w:r>
          </w:p>
        </w:tc>
        <w:tc>
          <w:tcPr>
            <w:tcW w:w="13322" w:type="dxa"/>
            <w:gridSpan w:val="3"/>
          </w:tcPr>
          <w:p w14:paraId="0E82D425" w14:textId="77777777" w:rsidR="000953A8" w:rsidRPr="008A7B28" w:rsidRDefault="000953A8" w:rsidP="005D64BC">
            <w:pPr>
              <w:ind w:right="55"/>
              <w:contextualSpacing/>
              <w:rPr>
                <w:rFonts w:ascii="Times New Roman" w:hAnsi="Times New Roman" w:cs="Times New Roman"/>
                <w:bCs/>
              </w:rPr>
            </w:pPr>
            <w:r w:rsidRPr="008A7B28">
              <w:rPr>
                <w:rFonts w:ascii="Times New Roman" w:hAnsi="Times New Roman" w:cs="Times New Roman"/>
                <w:bCs/>
                <w:color w:val="auto"/>
              </w:rPr>
              <w:t>KVALITATĪVAS MĀCĪBAS</w:t>
            </w:r>
          </w:p>
        </w:tc>
      </w:tr>
      <w:tr w:rsidR="000953A8" w:rsidRPr="008A7B28" w14:paraId="5A213812" w14:textId="77777777" w:rsidTr="00731D64">
        <w:tc>
          <w:tcPr>
            <w:tcW w:w="1952" w:type="dxa"/>
            <w:shd w:val="clear" w:color="auto" w:fill="EDEDED" w:themeFill="accent3" w:themeFillTint="33"/>
            <w:vAlign w:val="center"/>
          </w:tcPr>
          <w:p w14:paraId="4D945F4B" w14:textId="77777777" w:rsidR="000953A8" w:rsidRPr="008A7B28" w:rsidRDefault="000953A8" w:rsidP="005D64BC">
            <w:pPr>
              <w:ind w:right="55"/>
              <w:contextualSpacing/>
              <w:jc w:val="center"/>
              <w:rPr>
                <w:rFonts w:ascii="Times New Roman" w:hAnsi="Times New Roman" w:cs="Times New Roman"/>
                <w:b/>
                <w:bCs/>
                <w:sz w:val="22"/>
                <w:szCs w:val="22"/>
                <w:lang w:val="en-US"/>
              </w:rPr>
            </w:pPr>
            <w:r w:rsidRPr="008A7B28">
              <w:rPr>
                <w:rFonts w:ascii="Times New Roman" w:hAnsi="Times New Roman" w:cs="Times New Roman"/>
                <w:b/>
              </w:rPr>
              <w:t>PRIORITĀTE:</w:t>
            </w:r>
          </w:p>
        </w:tc>
        <w:tc>
          <w:tcPr>
            <w:tcW w:w="13322" w:type="dxa"/>
            <w:gridSpan w:val="3"/>
            <w:shd w:val="clear" w:color="auto" w:fill="EDEDED" w:themeFill="accent3" w:themeFillTint="33"/>
          </w:tcPr>
          <w:p w14:paraId="50189537" w14:textId="712DD5EC" w:rsidR="000953A8" w:rsidRPr="008D0A1D" w:rsidRDefault="00576F43" w:rsidP="00731D64">
            <w:pPr>
              <w:ind w:right="55"/>
              <w:contextualSpacing/>
              <w:rPr>
                <w:rFonts w:ascii="Times New Roman" w:hAnsi="Times New Roman" w:cs="Times New Roman"/>
                <w:bCs/>
                <w:color w:val="FF0000"/>
              </w:rPr>
            </w:pPr>
            <w:r w:rsidRPr="00FC51B3">
              <w:rPr>
                <w:rFonts w:ascii="Times New Roman" w:hAnsi="Times New Roman" w:cs="Times New Roman"/>
                <w:bCs/>
                <w:color w:val="auto"/>
              </w:rPr>
              <w:t>Izglītojamo attīstības diagnosticēšanas procesa pilnveidošana, lai savlaicīgi identificētu bērna individuālās vajadzības un nodrošinātu atbilstošu pedagoģisko atbalstu.</w:t>
            </w:r>
            <w:r w:rsidR="008D0A1D" w:rsidRPr="00FC51B3">
              <w:rPr>
                <w:rFonts w:ascii="Times New Roman" w:hAnsi="Times New Roman" w:cs="Times New Roman"/>
                <w:bCs/>
                <w:color w:val="auto"/>
              </w:rPr>
              <w:t xml:space="preserve">     </w:t>
            </w:r>
            <w:r w:rsidR="000953A8">
              <w:rPr>
                <w:rFonts w:ascii="Times New Roman" w:hAnsi="Times New Roman" w:cs="Times New Roman"/>
                <w:b/>
              </w:rPr>
              <w:t>(</w:t>
            </w:r>
            <w:r w:rsidR="000953A8" w:rsidRPr="008A7B28">
              <w:rPr>
                <w:rFonts w:ascii="Times New Roman" w:hAnsi="Times New Roman" w:cs="Times New Roman"/>
                <w:bCs/>
              </w:rPr>
              <w:t>2025./2026.m.g.</w:t>
            </w:r>
            <w:r w:rsidR="000953A8">
              <w:rPr>
                <w:rFonts w:ascii="Times New Roman" w:hAnsi="Times New Roman" w:cs="Times New Roman"/>
                <w:bCs/>
              </w:rPr>
              <w:t xml:space="preserve">, </w:t>
            </w:r>
            <w:r w:rsidR="000953A8" w:rsidRPr="008A7B28">
              <w:rPr>
                <w:rFonts w:ascii="Times New Roman" w:hAnsi="Times New Roman" w:cs="Times New Roman"/>
                <w:bCs/>
              </w:rPr>
              <w:t>2026./2027.m.g.</w:t>
            </w:r>
            <w:r w:rsidR="000953A8">
              <w:rPr>
                <w:rFonts w:ascii="Times New Roman" w:hAnsi="Times New Roman" w:cs="Times New Roman"/>
                <w:bCs/>
              </w:rPr>
              <w:t>)</w:t>
            </w:r>
            <w:r w:rsidR="000953A8" w:rsidRPr="008A7B28">
              <w:rPr>
                <w:rFonts w:ascii="Times New Roman" w:hAnsi="Times New Roman" w:cs="Times New Roman"/>
                <w:bCs/>
              </w:rPr>
              <w:t xml:space="preserve"> </w:t>
            </w:r>
            <w:r w:rsidR="000953A8" w:rsidRPr="008A7B28">
              <w:rPr>
                <w:rFonts w:ascii="Times New Roman" w:hAnsi="Times New Roman" w:cs="Times New Roman"/>
                <w:b/>
              </w:rPr>
              <w:t xml:space="preserve"> </w:t>
            </w:r>
          </w:p>
        </w:tc>
      </w:tr>
      <w:tr w:rsidR="000953A8" w:rsidRPr="008A7B28" w14:paraId="195245AD" w14:textId="77777777" w:rsidTr="00731D64">
        <w:tc>
          <w:tcPr>
            <w:tcW w:w="1952" w:type="dxa"/>
            <w:vAlign w:val="center"/>
          </w:tcPr>
          <w:p w14:paraId="4770E341" w14:textId="77777777" w:rsidR="000953A8" w:rsidRPr="008A7B28" w:rsidRDefault="000953A8" w:rsidP="005D64BC">
            <w:pPr>
              <w:ind w:right="55"/>
              <w:contextualSpacing/>
              <w:jc w:val="center"/>
              <w:rPr>
                <w:rFonts w:ascii="Times New Roman" w:hAnsi="Times New Roman" w:cs="Times New Roman"/>
                <w:b/>
              </w:rPr>
            </w:pPr>
            <w:r w:rsidRPr="008A7B28">
              <w:rPr>
                <w:rFonts w:ascii="Times New Roman" w:hAnsi="Times New Roman" w:cs="Times New Roman"/>
                <w:b/>
                <w:bCs/>
                <w:sz w:val="22"/>
                <w:szCs w:val="22"/>
                <w:lang w:val="en-US"/>
              </w:rPr>
              <w:t>ELEMENTS</w:t>
            </w:r>
          </w:p>
        </w:tc>
        <w:tc>
          <w:tcPr>
            <w:tcW w:w="13322" w:type="dxa"/>
            <w:gridSpan w:val="3"/>
          </w:tcPr>
          <w:p w14:paraId="50CB10D9" w14:textId="77777777" w:rsidR="000953A8" w:rsidRPr="008A7B28" w:rsidRDefault="000953A8" w:rsidP="005D64BC">
            <w:pPr>
              <w:ind w:right="55"/>
              <w:contextualSpacing/>
              <w:jc w:val="center"/>
              <w:rPr>
                <w:rFonts w:ascii="Times New Roman" w:hAnsi="Times New Roman" w:cs="Times New Roman"/>
                <w:b/>
              </w:rPr>
            </w:pPr>
            <w:r w:rsidRPr="008A7B28">
              <w:rPr>
                <w:rFonts w:ascii="Times New Roman" w:hAnsi="Times New Roman" w:cs="Times New Roman"/>
                <w:b/>
              </w:rPr>
              <w:t>Plānotie sasniedzamie rezultāti un ieviešanas gaita</w:t>
            </w:r>
          </w:p>
        </w:tc>
      </w:tr>
      <w:tr w:rsidR="000953A8" w:rsidRPr="008A7B28" w14:paraId="774ED287" w14:textId="77777777" w:rsidTr="00731D64">
        <w:trPr>
          <w:trHeight w:val="416"/>
        </w:trPr>
        <w:tc>
          <w:tcPr>
            <w:tcW w:w="1952" w:type="dxa"/>
            <w:vMerge w:val="restart"/>
            <w:vAlign w:val="center"/>
          </w:tcPr>
          <w:p w14:paraId="0447C675" w14:textId="77777777" w:rsidR="000953A8" w:rsidRPr="008A7B28" w:rsidRDefault="000953A8" w:rsidP="005D64BC">
            <w:pPr>
              <w:ind w:right="55"/>
              <w:contextualSpacing/>
              <w:rPr>
                <w:rFonts w:ascii="Times New Roman" w:hAnsi="Times New Roman" w:cs="Times New Roman"/>
                <w:b/>
              </w:rPr>
            </w:pPr>
            <w:r w:rsidRPr="008A7B28">
              <w:rPr>
                <w:rFonts w:ascii="Times New Roman" w:hAnsi="Times New Roman" w:cs="Times New Roman"/>
                <w:b/>
              </w:rPr>
              <w:t>Mācīšana un mācīšanās</w:t>
            </w:r>
          </w:p>
        </w:tc>
        <w:tc>
          <w:tcPr>
            <w:tcW w:w="506" w:type="dxa"/>
            <w:vMerge w:val="restart"/>
            <w:textDirection w:val="btLr"/>
            <w:vAlign w:val="center"/>
          </w:tcPr>
          <w:p w14:paraId="50952A5B" w14:textId="77777777" w:rsidR="000953A8" w:rsidRPr="008A7B28" w:rsidRDefault="000953A8" w:rsidP="005D64BC">
            <w:pPr>
              <w:ind w:right="55"/>
              <w:contextualSpacing/>
              <w:jc w:val="center"/>
              <w:rPr>
                <w:rFonts w:ascii="Times New Roman" w:hAnsi="Times New Roman" w:cs="Times New Roman"/>
                <w:b/>
              </w:rPr>
            </w:pPr>
            <w:r w:rsidRPr="008A7B28">
              <w:rPr>
                <w:rFonts w:ascii="Times New Roman" w:hAnsi="Times New Roman" w:cs="Times New Roman"/>
                <w:b/>
              </w:rPr>
              <w:t>Sasniedzamais rezultāts</w:t>
            </w:r>
          </w:p>
        </w:tc>
        <w:tc>
          <w:tcPr>
            <w:tcW w:w="12816" w:type="dxa"/>
            <w:gridSpan w:val="2"/>
            <w:vAlign w:val="center"/>
          </w:tcPr>
          <w:p w14:paraId="0586B336" w14:textId="77777777" w:rsidR="000953A8" w:rsidRPr="00F131B7" w:rsidRDefault="000953A8" w:rsidP="005D64BC">
            <w:pPr>
              <w:ind w:right="55"/>
              <w:contextualSpacing/>
              <w:rPr>
                <w:rFonts w:ascii="Times New Roman" w:hAnsi="Times New Roman" w:cs="Times New Roman"/>
                <w:bCs/>
              </w:rPr>
            </w:pPr>
            <w:r w:rsidRPr="00F131B7">
              <w:rPr>
                <w:rFonts w:ascii="Times New Roman" w:hAnsi="Times New Roman" w:cs="Times New Roman"/>
                <w:b/>
              </w:rPr>
              <w:t>Kvalitatīvi sasniedzamie rezultāti:</w:t>
            </w:r>
            <w:r w:rsidRPr="00F131B7">
              <w:rPr>
                <w:rFonts w:ascii="Times New Roman" w:hAnsi="Times New Roman" w:cs="Times New Roman"/>
                <w:bCs/>
              </w:rPr>
              <w:t xml:space="preserve">   </w:t>
            </w:r>
          </w:p>
          <w:p w14:paraId="1B95E367" w14:textId="3507571C" w:rsidR="000953A8" w:rsidRPr="00F131B7" w:rsidRDefault="000953A8" w:rsidP="00646E14">
            <w:pPr>
              <w:pStyle w:val="Sarakstarindkopa"/>
              <w:numPr>
                <w:ilvl w:val="0"/>
                <w:numId w:val="27"/>
              </w:numPr>
              <w:spacing w:after="0" w:line="240" w:lineRule="auto"/>
              <w:ind w:left="357" w:right="57" w:hanging="357"/>
              <w:rPr>
                <w:rFonts w:ascii="Times New Roman" w:hAnsi="Times New Roman" w:cs="Times New Roman"/>
                <w:bCs/>
                <w:sz w:val="24"/>
                <w:szCs w:val="24"/>
              </w:rPr>
            </w:pPr>
            <w:r w:rsidRPr="00F131B7">
              <w:rPr>
                <w:rFonts w:ascii="Times New Roman" w:hAnsi="Times New Roman" w:cs="Times New Roman"/>
                <w:bCs/>
                <w:sz w:val="24"/>
                <w:szCs w:val="24"/>
              </w:rPr>
              <w:t>Pedagogi apkopo un analizē izglītojamo attīstības rādītājus visās mācību jomā</w:t>
            </w:r>
            <w:r w:rsidR="00914A0A" w:rsidRPr="00F131B7">
              <w:rPr>
                <w:rFonts w:ascii="Times New Roman" w:hAnsi="Times New Roman" w:cs="Times New Roman"/>
                <w:bCs/>
                <w:sz w:val="24"/>
                <w:szCs w:val="24"/>
              </w:rPr>
              <w:t>s</w:t>
            </w:r>
            <w:r w:rsidRPr="00F131B7">
              <w:rPr>
                <w:rFonts w:ascii="Times New Roman" w:hAnsi="Times New Roman" w:cs="Times New Roman"/>
                <w:bCs/>
                <w:sz w:val="24"/>
                <w:szCs w:val="24"/>
              </w:rPr>
              <w:t>, plāno turpmākās darbības mācību procesa  pilnveidošanai.</w:t>
            </w:r>
          </w:p>
          <w:p w14:paraId="6041B684" w14:textId="77777777" w:rsidR="000953A8" w:rsidRPr="00F131B7" w:rsidRDefault="000953A8" w:rsidP="00646E14">
            <w:pPr>
              <w:pStyle w:val="Sarakstarindkopa"/>
              <w:numPr>
                <w:ilvl w:val="0"/>
                <w:numId w:val="27"/>
              </w:numPr>
              <w:spacing w:after="0" w:line="240" w:lineRule="auto"/>
              <w:ind w:left="357" w:right="57" w:hanging="357"/>
              <w:rPr>
                <w:rFonts w:ascii="Times New Roman" w:hAnsi="Times New Roman" w:cs="Times New Roman"/>
                <w:bCs/>
                <w:sz w:val="24"/>
                <w:szCs w:val="24"/>
              </w:rPr>
            </w:pPr>
            <w:r w:rsidRPr="00F131B7">
              <w:rPr>
                <w:rFonts w:ascii="Times New Roman" w:hAnsi="Times New Roman" w:cs="Times New Roman"/>
                <w:bCs/>
                <w:sz w:val="24"/>
                <w:szCs w:val="24"/>
              </w:rPr>
              <w:t>Pedagogi plāno mācību procesu, paredz praktiskas rotaļnodarbības āra vidē, kā rezultātā izglītojamie iegūst izpratni par zināšanu saistību ar reālo dzīvi, izmanto dažādas sadarbības formas, kas attīsta izglītojamo spējas darboties gan individuāli, gan grupās.</w:t>
            </w:r>
          </w:p>
          <w:p w14:paraId="5403C676" w14:textId="77777777" w:rsidR="000953A8" w:rsidRPr="00F131B7" w:rsidRDefault="000953A8" w:rsidP="00646E14">
            <w:pPr>
              <w:pStyle w:val="Sarakstarindkopa"/>
              <w:numPr>
                <w:ilvl w:val="0"/>
                <w:numId w:val="27"/>
              </w:numPr>
              <w:spacing w:after="0" w:line="240" w:lineRule="auto"/>
              <w:ind w:left="357" w:right="57" w:hanging="357"/>
              <w:rPr>
                <w:rFonts w:ascii="Times New Roman" w:hAnsi="Times New Roman" w:cs="Times New Roman"/>
                <w:bCs/>
                <w:sz w:val="24"/>
                <w:szCs w:val="24"/>
              </w:rPr>
            </w:pPr>
            <w:r w:rsidRPr="00F131B7">
              <w:rPr>
                <w:rFonts w:ascii="Times New Roman" w:hAnsi="Times New Roman" w:cs="Times New Roman"/>
                <w:bCs/>
                <w:sz w:val="24"/>
                <w:szCs w:val="24"/>
              </w:rPr>
              <w:t xml:space="preserve">Iestāde veido pozitīvu sadarbību ar izglītojamo ģimenēm, akcentējot abu pušu līdzatbildību un atbalstu mācību sasniegumos. </w:t>
            </w:r>
          </w:p>
          <w:p w14:paraId="1508CC52" w14:textId="77777777" w:rsidR="000953A8" w:rsidRPr="00F131B7" w:rsidRDefault="000953A8" w:rsidP="00646E14">
            <w:pPr>
              <w:pStyle w:val="Sarakstarindkopa"/>
              <w:numPr>
                <w:ilvl w:val="0"/>
                <w:numId w:val="27"/>
              </w:numPr>
              <w:spacing w:after="0" w:line="240" w:lineRule="auto"/>
              <w:ind w:left="357" w:right="57" w:hanging="357"/>
              <w:rPr>
                <w:rFonts w:ascii="Times New Roman" w:hAnsi="Times New Roman" w:cs="Times New Roman"/>
                <w:b/>
                <w:sz w:val="24"/>
                <w:szCs w:val="24"/>
              </w:rPr>
            </w:pPr>
            <w:r w:rsidRPr="00F131B7">
              <w:rPr>
                <w:rFonts w:ascii="Times New Roman" w:hAnsi="Times New Roman" w:cs="Times New Roman"/>
                <w:bCs/>
                <w:sz w:val="24"/>
                <w:szCs w:val="24"/>
              </w:rPr>
              <w:t>Rotaļnodarbībās notiek mērķtiecīga mācīšanās prasmju (t.sk. valodpratības, tekstpratības, lasītprasmes) attīstīšana.</w:t>
            </w:r>
            <w:r w:rsidRPr="00F131B7">
              <w:rPr>
                <w:rFonts w:ascii="Times New Roman" w:hAnsi="Times New Roman" w:cs="Times New Roman"/>
                <w:b/>
                <w:sz w:val="24"/>
                <w:szCs w:val="24"/>
              </w:rPr>
              <w:t xml:space="preserve"> </w:t>
            </w:r>
          </w:p>
          <w:p w14:paraId="500C2258" w14:textId="77777777" w:rsidR="00FA22A2" w:rsidRPr="00FC51B3" w:rsidRDefault="00FA22A2" w:rsidP="00646E14">
            <w:pPr>
              <w:pStyle w:val="Sarakstarindkopa"/>
              <w:numPr>
                <w:ilvl w:val="0"/>
                <w:numId w:val="27"/>
              </w:numPr>
              <w:spacing w:after="0" w:line="240" w:lineRule="auto"/>
              <w:ind w:left="357" w:right="57" w:hanging="357"/>
              <w:rPr>
                <w:rFonts w:ascii="Times New Roman" w:hAnsi="Times New Roman" w:cs="Times New Roman"/>
                <w:bCs/>
                <w:sz w:val="24"/>
                <w:szCs w:val="24"/>
              </w:rPr>
            </w:pPr>
            <w:r w:rsidRPr="00FC51B3">
              <w:rPr>
                <w:rFonts w:ascii="Times New Roman" w:hAnsi="Times New Roman" w:cs="Times New Roman"/>
                <w:bCs/>
                <w:sz w:val="24"/>
                <w:szCs w:val="24"/>
                <w:lang w:val="lv-LV"/>
              </w:rPr>
              <w:t>Katram bērnam izveidots individuālās attīstības novērtējums.</w:t>
            </w:r>
          </w:p>
          <w:p w14:paraId="2FE174E9" w14:textId="15D170B6" w:rsidR="00FA22A2" w:rsidRPr="00F131B7" w:rsidRDefault="00FA22A2" w:rsidP="00646E14">
            <w:pPr>
              <w:pStyle w:val="Sarakstarindkopa"/>
              <w:numPr>
                <w:ilvl w:val="0"/>
                <w:numId w:val="27"/>
              </w:numPr>
              <w:spacing w:after="0" w:line="240" w:lineRule="auto"/>
              <w:ind w:left="357" w:right="57" w:hanging="357"/>
              <w:rPr>
                <w:rFonts w:ascii="Times New Roman" w:hAnsi="Times New Roman" w:cs="Times New Roman"/>
                <w:bCs/>
                <w:sz w:val="24"/>
                <w:szCs w:val="24"/>
              </w:rPr>
            </w:pPr>
            <w:r w:rsidRPr="00FC51B3">
              <w:rPr>
                <w:rFonts w:ascii="Times New Roman" w:hAnsi="Times New Roman" w:cs="Times New Roman"/>
                <w:bCs/>
                <w:sz w:val="24"/>
                <w:szCs w:val="24"/>
                <w:lang w:val="lv-LV"/>
              </w:rPr>
              <w:t>Pamatojoties uz diagnosticēšanas rezultātiem, nepieciešamības gadījumā bērniem nodrošināts mērķēts atbalsts.</w:t>
            </w:r>
          </w:p>
        </w:tc>
      </w:tr>
      <w:tr w:rsidR="000953A8" w:rsidRPr="008A7B28" w14:paraId="634CA3AC" w14:textId="77777777" w:rsidTr="00731D64">
        <w:trPr>
          <w:trHeight w:val="1406"/>
        </w:trPr>
        <w:tc>
          <w:tcPr>
            <w:tcW w:w="1952" w:type="dxa"/>
            <w:vMerge/>
            <w:vAlign w:val="center"/>
          </w:tcPr>
          <w:p w14:paraId="25EF749D" w14:textId="77777777" w:rsidR="000953A8" w:rsidRPr="008A7B28" w:rsidRDefault="000953A8" w:rsidP="005D64BC">
            <w:pPr>
              <w:ind w:right="55"/>
              <w:contextualSpacing/>
              <w:rPr>
                <w:rFonts w:ascii="Times New Roman" w:hAnsi="Times New Roman" w:cs="Times New Roman"/>
                <w:b/>
              </w:rPr>
            </w:pPr>
          </w:p>
        </w:tc>
        <w:tc>
          <w:tcPr>
            <w:tcW w:w="506" w:type="dxa"/>
            <w:vMerge/>
            <w:vAlign w:val="center"/>
          </w:tcPr>
          <w:p w14:paraId="6E597057" w14:textId="77777777" w:rsidR="000953A8" w:rsidRPr="008A7B28" w:rsidRDefault="000953A8" w:rsidP="005D64BC">
            <w:pPr>
              <w:ind w:right="55"/>
              <w:contextualSpacing/>
              <w:rPr>
                <w:rFonts w:ascii="Times New Roman" w:hAnsi="Times New Roman" w:cs="Times New Roman"/>
                <w:b/>
              </w:rPr>
            </w:pPr>
          </w:p>
        </w:tc>
        <w:tc>
          <w:tcPr>
            <w:tcW w:w="12816" w:type="dxa"/>
            <w:gridSpan w:val="2"/>
            <w:vAlign w:val="center"/>
          </w:tcPr>
          <w:p w14:paraId="7837BA7B" w14:textId="77777777" w:rsidR="000953A8" w:rsidRPr="00F131B7" w:rsidRDefault="000953A8" w:rsidP="005D64BC">
            <w:pPr>
              <w:ind w:right="55"/>
              <w:contextualSpacing/>
              <w:rPr>
                <w:rFonts w:ascii="Times New Roman" w:hAnsi="Times New Roman" w:cs="Times New Roman"/>
                <w:bCs/>
              </w:rPr>
            </w:pPr>
            <w:r w:rsidRPr="00F131B7">
              <w:rPr>
                <w:rFonts w:ascii="Times New Roman" w:hAnsi="Times New Roman" w:cs="Times New Roman"/>
                <w:b/>
              </w:rPr>
              <w:t>Kvantitatīvi sasniedzamie rezultāti:</w:t>
            </w:r>
            <w:r w:rsidRPr="00F131B7">
              <w:rPr>
                <w:rFonts w:ascii="Times New Roman" w:hAnsi="Times New Roman" w:cs="Times New Roman"/>
                <w:bCs/>
              </w:rPr>
              <w:t xml:space="preserve">   </w:t>
            </w:r>
          </w:p>
          <w:p w14:paraId="210048DC" w14:textId="77777777" w:rsidR="00914A0A" w:rsidRPr="00F131B7" w:rsidRDefault="00914A0A" w:rsidP="00914A0A">
            <w:pPr>
              <w:pStyle w:val="Sarakstarindkopa"/>
              <w:numPr>
                <w:ilvl w:val="0"/>
                <w:numId w:val="27"/>
              </w:numPr>
              <w:ind w:right="55"/>
              <w:rPr>
                <w:rFonts w:ascii="Times New Roman" w:hAnsi="Times New Roman" w:cs="Times New Roman"/>
                <w:bCs/>
                <w:sz w:val="24"/>
                <w:szCs w:val="24"/>
              </w:rPr>
            </w:pPr>
            <w:r w:rsidRPr="00F131B7">
              <w:rPr>
                <w:rFonts w:ascii="Times New Roman" w:hAnsi="Times New Roman" w:cs="Times New Roman"/>
                <w:bCs/>
                <w:sz w:val="24"/>
                <w:szCs w:val="24"/>
              </w:rPr>
              <w:t>Mācību gada laikā katrs p</w:t>
            </w:r>
            <w:r w:rsidR="000953A8" w:rsidRPr="00F131B7">
              <w:rPr>
                <w:rFonts w:ascii="Times New Roman" w:hAnsi="Times New Roman" w:cs="Times New Roman"/>
                <w:bCs/>
                <w:sz w:val="24"/>
                <w:szCs w:val="24"/>
              </w:rPr>
              <w:t>edagog</w:t>
            </w:r>
            <w:r w:rsidRPr="00F131B7">
              <w:rPr>
                <w:rFonts w:ascii="Times New Roman" w:hAnsi="Times New Roman" w:cs="Times New Roman"/>
                <w:bCs/>
                <w:sz w:val="24"/>
                <w:szCs w:val="24"/>
              </w:rPr>
              <w:t xml:space="preserve">s vēro vismaz </w:t>
            </w:r>
            <w:r w:rsidR="000953A8" w:rsidRPr="00F131B7">
              <w:rPr>
                <w:rFonts w:ascii="Times New Roman" w:hAnsi="Times New Roman" w:cs="Times New Roman"/>
                <w:bCs/>
                <w:sz w:val="24"/>
                <w:szCs w:val="24"/>
              </w:rPr>
              <w:t>4 rotaļnodarbīb</w:t>
            </w:r>
            <w:r w:rsidRPr="00F131B7">
              <w:rPr>
                <w:rFonts w:ascii="Times New Roman" w:hAnsi="Times New Roman" w:cs="Times New Roman"/>
                <w:bCs/>
                <w:sz w:val="24"/>
                <w:szCs w:val="24"/>
              </w:rPr>
              <w:t>as.</w:t>
            </w:r>
            <w:r w:rsidR="000953A8" w:rsidRPr="00F131B7">
              <w:rPr>
                <w:rFonts w:ascii="Times New Roman" w:hAnsi="Times New Roman" w:cs="Times New Roman"/>
                <w:bCs/>
                <w:sz w:val="24"/>
                <w:szCs w:val="24"/>
              </w:rPr>
              <w:t xml:space="preserve"> </w:t>
            </w:r>
          </w:p>
          <w:p w14:paraId="0CF9EAB6" w14:textId="10D56A1C" w:rsidR="000953A8" w:rsidRPr="00F131B7" w:rsidRDefault="00914A0A" w:rsidP="00914A0A">
            <w:pPr>
              <w:pStyle w:val="Sarakstarindkopa"/>
              <w:numPr>
                <w:ilvl w:val="0"/>
                <w:numId w:val="27"/>
              </w:numPr>
              <w:ind w:right="55"/>
              <w:rPr>
                <w:rFonts w:ascii="Times New Roman" w:hAnsi="Times New Roman" w:cs="Times New Roman"/>
                <w:bCs/>
                <w:sz w:val="24"/>
                <w:szCs w:val="24"/>
              </w:rPr>
            </w:pPr>
            <w:r w:rsidRPr="00F131B7">
              <w:rPr>
                <w:rFonts w:ascii="Times New Roman" w:hAnsi="Times New Roman" w:cs="Times New Roman"/>
                <w:bCs/>
                <w:sz w:val="24"/>
                <w:szCs w:val="24"/>
              </w:rPr>
              <w:t>V</w:t>
            </w:r>
            <w:r w:rsidR="000953A8" w:rsidRPr="00F131B7">
              <w:rPr>
                <w:rFonts w:ascii="Times New Roman" w:hAnsi="Times New Roman" w:cs="Times New Roman"/>
                <w:bCs/>
                <w:sz w:val="24"/>
                <w:szCs w:val="24"/>
              </w:rPr>
              <w:t xml:space="preserve">adības komanda </w:t>
            </w:r>
            <w:r w:rsidRPr="00F131B7">
              <w:rPr>
                <w:rFonts w:ascii="Times New Roman" w:hAnsi="Times New Roman" w:cs="Times New Roman"/>
                <w:bCs/>
                <w:sz w:val="24"/>
                <w:szCs w:val="24"/>
              </w:rPr>
              <w:t xml:space="preserve">vēro vismaz </w:t>
            </w:r>
            <w:r w:rsidR="00364A3D" w:rsidRPr="00F131B7">
              <w:rPr>
                <w:rFonts w:ascii="Times New Roman" w:hAnsi="Times New Roman" w:cs="Times New Roman"/>
                <w:bCs/>
                <w:sz w:val="24"/>
                <w:szCs w:val="24"/>
              </w:rPr>
              <w:t>3</w:t>
            </w:r>
            <w:r w:rsidR="000953A8" w:rsidRPr="00F131B7">
              <w:rPr>
                <w:rFonts w:ascii="Times New Roman" w:hAnsi="Times New Roman" w:cs="Times New Roman"/>
                <w:bCs/>
                <w:sz w:val="24"/>
                <w:szCs w:val="24"/>
              </w:rPr>
              <w:t>0% pedagog</w:t>
            </w:r>
            <w:r w:rsidRPr="00F131B7">
              <w:rPr>
                <w:rFonts w:ascii="Times New Roman" w:hAnsi="Times New Roman" w:cs="Times New Roman"/>
                <w:bCs/>
                <w:sz w:val="24"/>
                <w:szCs w:val="24"/>
              </w:rPr>
              <w:t>u rotaļnodarbības.</w:t>
            </w:r>
          </w:p>
          <w:p w14:paraId="2FBC4657" w14:textId="75D3897A" w:rsidR="000953A8" w:rsidRPr="00F131B7" w:rsidRDefault="000953A8" w:rsidP="00914A0A">
            <w:pPr>
              <w:pStyle w:val="Sarakstarindkopa"/>
              <w:numPr>
                <w:ilvl w:val="0"/>
                <w:numId w:val="27"/>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100% izglītojamo vecākiem piedāvāta iespēja apmeklēt izglītojošas lekcijas, nodarbības, sarunas, veicin</w:t>
            </w:r>
            <w:r w:rsidR="00914A0A" w:rsidRPr="00F131B7">
              <w:rPr>
                <w:rFonts w:ascii="Times New Roman" w:hAnsi="Times New Roman" w:cs="Times New Roman"/>
                <w:bCs/>
                <w:sz w:val="24"/>
                <w:szCs w:val="24"/>
              </w:rPr>
              <w:t>ot</w:t>
            </w:r>
            <w:r w:rsidRPr="00F131B7">
              <w:rPr>
                <w:rFonts w:ascii="Times New Roman" w:hAnsi="Times New Roman" w:cs="Times New Roman"/>
                <w:bCs/>
                <w:sz w:val="24"/>
                <w:szCs w:val="24"/>
              </w:rPr>
              <w:t xml:space="preserve"> vecāku līdzatbildības nozīmi izglītojamo mācību sasniegum</w:t>
            </w:r>
            <w:r w:rsidR="00914A0A" w:rsidRPr="00F131B7">
              <w:rPr>
                <w:rFonts w:ascii="Times New Roman" w:hAnsi="Times New Roman" w:cs="Times New Roman"/>
                <w:bCs/>
                <w:sz w:val="24"/>
                <w:szCs w:val="24"/>
              </w:rPr>
              <w:t>u sekmēšanā.</w:t>
            </w:r>
          </w:p>
          <w:p w14:paraId="64E345E7" w14:textId="30CCA1DB" w:rsidR="000953A8" w:rsidRPr="00F131B7" w:rsidRDefault="000953A8" w:rsidP="00914A0A">
            <w:pPr>
              <w:pStyle w:val="Sarakstarindkopa"/>
              <w:numPr>
                <w:ilvl w:val="0"/>
                <w:numId w:val="27"/>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 xml:space="preserve">Noslēdzot pirmsskolas izglītības programmas apguvi, 90% izglītojamie ir apguvuši programmu </w:t>
            </w:r>
            <w:r w:rsidR="00914A0A" w:rsidRPr="00F131B7">
              <w:rPr>
                <w:rFonts w:ascii="Times New Roman" w:hAnsi="Times New Roman" w:cs="Times New Roman"/>
                <w:bCs/>
                <w:sz w:val="24"/>
                <w:szCs w:val="24"/>
              </w:rPr>
              <w:t>labā un augstā līmenī.</w:t>
            </w:r>
          </w:p>
          <w:p w14:paraId="0B2720F1" w14:textId="77777777" w:rsidR="000953A8" w:rsidRPr="00F131B7" w:rsidRDefault="00914A0A" w:rsidP="00914A0A">
            <w:pPr>
              <w:pStyle w:val="Sarakstarindkopa"/>
              <w:numPr>
                <w:ilvl w:val="0"/>
                <w:numId w:val="27"/>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Iestādē t</w:t>
            </w:r>
            <w:r w:rsidR="000953A8" w:rsidRPr="00F131B7">
              <w:rPr>
                <w:rFonts w:ascii="Times New Roman" w:hAnsi="Times New Roman" w:cs="Times New Roman"/>
                <w:bCs/>
                <w:sz w:val="24"/>
                <w:szCs w:val="24"/>
              </w:rPr>
              <w:t>iek apkopota</w:t>
            </w:r>
            <w:r w:rsidRPr="00F131B7">
              <w:rPr>
                <w:rFonts w:ascii="Times New Roman" w:hAnsi="Times New Roman" w:cs="Times New Roman"/>
                <w:bCs/>
                <w:sz w:val="24"/>
                <w:szCs w:val="24"/>
              </w:rPr>
              <w:t xml:space="preserve"> pedagogu peredze</w:t>
            </w:r>
            <w:r w:rsidR="000953A8" w:rsidRPr="00F131B7">
              <w:rPr>
                <w:rFonts w:ascii="Times New Roman" w:hAnsi="Times New Roman" w:cs="Times New Roman"/>
                <w:bCs/>
                <w:sz w:val="24"/>
                <w:szCs w:val="24"/>
              </w:rPr>
              <w:t xml:space="preserve"> </w:t>
            </w:r>
            <w:r w:rsidRPr="00F131B7">
              <w:rPr>
                <w:rFonts w:ascii="Times New Roman" w:hAnsi="Times New Roman" w:cs="Times New Roman"/>
                <w:bCs/>
                <w:sz w:val="24"/>
                <w:szCs w:val="24"/>
              </w:rPr>
              <w:t xml:space="preserve">par </w:t>
            </w:r>
            <w:r w:rsidR="000953A8" w:rsidRPr="00F131B7">
              <w:rPr>
                <w:rFonts w:ascii="Times New Roman" w:hAnsi="Times New Roman" w:cs="Times New Roman"/>
                <w:bCs/>
                <w:sz w:val="24"/>
                <w:szCs w:val="24"/>
              </w:rPr>
              <w:t>izglītojam</w:t>
            </w:r>
            <w:r w:rsidRPr="00F131B7">
              <w:rPr>
                <w:rFonts w:ascii="Times New Roman" w:hAnsi="Times New Roman" w:cs="Times New Roman"/>
                <w:bCs/>
                <w:sz w:val="24"/>
                <w:szCs w:val="24"/>
              </w:rPr>
              <w:t>o</w:t>
            </w:r>
            <w:r w:rsidR="000953A8" w:rsidRPr="00F131B7">
              <w:rPr>
                <w:rFonts w:ascii="Times New Roman" w:hAnsi="Times New Roman" w:cs="Times New Roman"/>
                <w:bCs/>
                <w:sz w:val="24"/>
                <w:szCs w:val="24"/>
              </w:rPr>
              <w:t xml:space="preserve"> valodpratīb</w:t>
            </w:r>
            <w:r w:rsidRPr="00F131B7">
              <w:rPr>
                <w:rFonts w:ascii="Times New Roman" w:hAnsi="Times New Roman" w:cs="Times New Roman"/>
                <w:bCs/>
                <w:sz w:val="24"/>
                <w:szCs w:val="24"/>
              </w:rPr>
              <w:t>as</w:t>
            </w:r>
            <w:r w:rsidR="000953A8" w:rsidRPr="00F131B7">
              <w:rPr>
                <w:rFonts w:ascii="Times New Roman" w:hAnsi="Times New Roman" w:cs="Times New Roman"/>
                <w:bCs/>
                <w:sz w:val="24"/>
                <w:szCs w:val="24"/>
              </w:rPr>
              <w:t>, tekstpratīb</w:t>
            </w:r>
            <w:r w:rsidRPr="00F131B7">
              <w:rPr>
                <w:rFonts w:ascii="Times New Roman" w:hAnsi="Times New Roman" w:cs="Times New Roman"/>
                <w:bCs/>
                <w:sz w:val="24"/>
                <w:szCs w:val="24"/>
              </w:rPr>
              <w:t>as</w:t>
            </w:r>
            <w:r w:rsidR="000953A8" w:rsidRPr="00F131B7">
              <w:rPr>
                <w:rFonts w:ascii="Times New Roman" w:hAnsi="Times New Roman" w:cs="Times New Roman"/>
                <w:bCs/>
                <w:sz w:val="24"/>
                <w:szCs w:val="24"/>
              </w:rPr>
              <w:t>, lasītprasm</w:t>
            </w:r>
            <w:r w:rsidRPr="00F131B7">
              <w:rPr>
                <w:rFonts w:ascii="Times New Roman" w:hAnsi="Times New Roman" w:cs="Times New Roman"/>
                <w:bCs/>
                <w:sz w:val="24"/>
                <w:szCs w:val="24"/>
              </w:rPr>
              <w:t>es veidošanas metodēm un darba formām.</w:t>
            </w:r>
            <w:r w:rsidR="000953A8" w:rsidRPr="00F131B7">
              <w:rPr>
                <w:rFonts w:ascii="Times New Roman" w:hAnsi="Times New Roman" w:cs="Times New Roman"/>
                <w:bCs/>
                <w:sz w:val="24"/>
                <w:szCs w:val="24"/>
              </w:rPr>
              <w:t xml:space="preserve"> </w:t>
            </w:r>
          </w:p>
          <w:p w14:paraId="3A4E8C3D" w14:textId="77777777" w:rsidR="00FA22A2" w:rsidRPr="00FC51B3" w:rsidRDefault="00FA22A2" w:rsidP="00914A0A">
            <w:pPr>
              <w:pStyle w:val="Sarakstarindkopa"/>
              <w:numPr>
                <w:ilvl w:val="0"/>
                <w:numId w:val="27"/>
              </w:numPr>
              <w:spacing w:after="0" w:line="240" w:lineRule="auto"/>
              <w:ind w:right="55"/>
              <w:rPr>
                <w:rFonts w:ascii="Times New Roman" w:hAnsi="Times New Roman" w:cs="Times New Roman"/>
                <w:bCs/>
                <w:sz w:val="24"/>
                <w:szCs w:val="24"/>
              </w:rPr>
            </w:pPr>
            <w:r w:rsidRPr="00FC51B3">
              <w:rPr>
                <w:rFonts w:ascii="Times New Roman" w:hAnsi="Times New Roman" w:cs="Times New Roman"/>
                <w:bCs/>
                <w:sz w:val="24"/>
                <w:szCs w:val="24"/>
                <w:lang w:val="lv-LV"/>
              </w:rPr>
              <w:t>Diagnosticēšana veikta vismaz 2x gadā visās grupās (dokumentēta).</w:t>
            </w:r>
          </w:p>
          <w:p w14:paraId="1ED1B161" w14:textId="77777777" w:rsidR="00FA22A2" w:rsidRPr="00FC51B3" w:rsidRDefault="00FA22A2" w:rsidP="00914A0A">
            <w:pPr>
              <w:pStyle w:val="Sarakstarindkopa"/>
              <w:numPr>
                <w:ilvl w:val="0"/>
                <w:numId w:val="27"/>
              </w:numPr>
              <w:spacing w:after="0" w:line="240" w:lineRule="auto"/>
              <w:ind w:right="55"/>
              <w:rPr>
                <w:rFonts w:ascii="Times New Roman" w:hAnsi="Times New Roman" w:cs="Times New Roman"/>
                <w:bCs/>
                <w:sz w:val="24"/>
                <w:szCs w:val="24"/>
              </w:rPr>
            </w:pPr>
            <w:r w:rsidRPr="00FC51B3">
              <w:rPr>
                <w:rFonts w:ascii="Times New Roman" w:hAnsi="Times New Roman" w:cs="Times New Roman"/>
                <w:bCs/>
                <w:sz w:val="24"/>
                <w:szCs w:val="24"/>
                <w:lang w:val="lv-LV"/>
              </w:rPr>
              <w:t>Vismaz 90% pedagogu izmanto vienotu diagnosticēšanas rīku komplektu.</w:t>
            </w:r>
          </w:p>
          <w:p w14:paraId="0722F639" w14:textId="74D8AEFE" w:rsidR="00FA22A2" w:rsidRPr="00F131B7" w:rsidRDefault="00FA22A2" w:rsidP="00FA22A2">
            <w:pPr>
              <w:pStyle w:val="Sarakstarindkopa"/>
              <w:numPr>
                <w:ilvl w:val="0"/>
                <w:numId w:val="27"/>
              </w:numPr>
              <w:spacing w:after="0" w:line="240" w:lineRule="auto"/>
              <w:ind w:right="55"/>
              <w:rPr>
                <w:rFonts w:ascii="Times New Roman" w:hAnsi="Times New Roman" w:cs="Times New Roman"/>
                <w:bCs/>
                <w:sz w:val="24"/>
                <w:szCs w:val="24"/>
              </w:rPr>
            </w:pPr>
            <w:r w:rsidRPr="00FC51B3">
              <w:rPr>
                <w:rFonts w:ascii="Times New Roman" w:hAnsi="Times New Roman" w:cs="Times New Roman"/>
                <w:bCs/>
                <w:sz w:val="24"/>
                <w:szCs w:val="24"/>
                <w:lang w:val="lv-LV"/>
              </w:rPr>
              <w:t>100% vecāku informēti par bērna attīstības novērtējumu.</w:t>
            </w:r>
          </w:p>
        </w:tc>
      </w:tr>
      <w:tr w:rsidR="00731D64" w:rsidRPr="008A7B28" w14:paraId="52040F00" w14:textId="77777777" w:rsidTr="00731D64">
        <w:trPr>
          <w:trHeight w:val="556"/>
        </w:trPr>
        <w:tc>
          <w:tcPr>
            <w:tcW w:w="1952" w:type="dxa"/>
            <w:vMerge/>
            <w:vAlign w:val="center"/>
          </w:tcPr>
          <w:p w14:paraId="0E2FFBD1" w14:textId="77777777" w:rsidR="000953A8" w:rsidRPr="008A7B28" w:rsidRDefault="000953A8" w:rsidP="005D64BC">
            <w:pPr>
              <w:ind w:right="55"/>
              <w:contextualSpacing/>
              <w:rPr>
                <w:rFonts w:ascii="Times New Roman" w:hAnsi="Times New Roman" w:cs="Times New Roman"/>
                <w:b/>
              </w:rPr>
            </w:pPr>
          </w:p>
        </w:tc>
        <w:tc>
          <w:tcPr>
            <w:tcW w:w="8822" w:type="dxa"/>
            <w:gridSpan w:val="2"/>
          </w:tcPr>
          <w:p w14:paraId="61DC3DD7" w14:textId="77777777" w:rsidR="000953A8" w:rsidRPr="00F131B7" w:rsidRDefault="000953A8" w:rsidP="00731D64">
            <w:pPr>
              <w:ind w:right="55"/>
              <w:contextualSpacing/>
              <w:rPr>
                <w:rFonts w:ascii="Times New Roman" w:hAnsi="Times New Roman" w:cs="Times New Roman"/>
                <w:bCs/>
              </w:rPr>
            </w:pPr>
            <w:r w:rsidRPr="00F131B7">
              <w:rPr>
                <w:rFonts w:ascii="Times New Roman" w:hAnsi="Times New Roman" w:cs="Times New Roman"/>
                <w:b/>
              </w:rPr>
              <w:t>Veicamās darbības:</w:t>
            </w:r>
            <w:r w:rsidRPr="00F131B7">
              <w:rPr>
                <w:rFonts w:ascii="Times New Roman" w:hAnsi="Times New Roman" w:cs="Times New Roman"/>
                <w:bCs/>
              </w:rPr>
              <w:t xml:space="preserve"> </w:t>
            </w:r>
          </w:p>
          <w:p w14:paraId="06A53750" w14:textId="0C97F864" w:rsidR="00BB56A7" w:rsidRPr="00FC51B3" w:rsidRDefault="00BB56A7" w:rsidP="00731D64">
            <w:pPr>
              <w:pStyle w:val="Sarakstarindkopa"/>
              <w:numPr>
                <w:ilvl w:val="0"/>
                <w:numId w:val="26"/>
              </w:numPr>
              <w:spacing w:after="0" w:line="240" w:lineRule="auto"/>
              <w:ind w:right="55"/>
              <w:rPr>
                <w:rFonts w:ascii="Times New Roman" w:hAnsi="Times New Roman" w:cs="Times New Roman"/>
                <w:bCs/>
                <w:sz w:val="24"/>
                <w:szCs w:val="24"/>
              </w:rPr>
            </w:pPr>
            <w:r w:rsidRPr="00FC51B3">
              <w:rPr>
                <w:rFonts w:ascii="Times New Roman" w:eastAsia="Times New Roman" w:hAnsi="Times New Roman" w:cs="Times New Roman"/>
                <w:sz w:val="24"/>
                <w:szCs w:val="24"/>
              </w:rPr>
              <w:t>Izveidot sistēmu izglītojamo zināšanu, prasmju un kompetenču diagnostikai pārejas posmos saistībā ar izglītības iestādes izvirzītajiem darbības virzieniem.</w:t>
            </w:r>
          </w:p>
          <w:p w14:paraId="3AA2630D" w14:textId="42DFC95F" w:rsidR="00FA22A2" w:rsidRPr="00FC51B3" w:rsidRDefault="00FA22A2" w:rsidP="00731D64">
            <w:pPr>
              <w:pStyle w:val="Sarakstarindkopa"/>
              <w:numPr>
                <w:ilvl w:val="0"/>
                <w:numId w:val="26"/>
              </w:numPr>
              <w:spacing w:after="0" w:line="240" w:lineRule="auto"/>
              <w:ind w:right="55"/>
              <w:rPr>
                <w:rFonts w:ascii="Times New Roman" w:hAnsi="Times New Roman" w:cs="Times New Roman"/>
                <w:bCs/>
                <w:sz w:val="24"/>
                <w:szCs w:val="24"/>
              </w:rPr>
            </w:pPr>
            <w:r w:rsidRPr="00FC51B3">
              <w:rPr>
                <w:rFonts w:ascii="Times New Roman" w:hAnsi="Times New Roman" w:cs="Times New Roman"/>
                <w:bCs/>
                <w:sz w:val="24"/>
                <w:szCs w:val="24"/>
                <w:lang w:val="lv-LV"/>
              </w:rPr>
              <w:t>Aktualizēt pedagoģiskās novērošanas kritērijus katrā vecuma grupā.</w:t>
            </w:r>
          </w:p>
          <w:p w14:paraId="4981F716" w14:textId="77777777" w:rsidR="00FA22A2" w:rsidRPr="00FC51B3" w:rsidRDefault="00FA22A2" w:rsidP="00731D64">
            <w:pPr>
              <w:pStyle w:val="Sarakstarindkopa"/>
              <w:numPr>
                <w:ilvl w:val="0"/>
                <w:numId w:val="26"/>
              </w:numPr>
              <w:spacing w:after="0" w:line="240" w:lineRule="auto"/>
              <w:ind w:right="55"/>
              <w:rPr>
                <w:rFonts w:ascii="Times New Roman" w:hAnsi="Times New Roman" w:cs="Times New Roman"/>
                <w:bCs/>
                <w:sz w:val="24"/>
                <w:szCs w:val="24"/>
              </w:rPr>
            </w:pPr>
            <w:r w:rsidRPr="00FC51B3">
              <w:rPr>
                <w:rFonts w:ascii="Times New Roman" w:hAnsi="Times New Roman" w:cs="Times New Roman"/>
                <w:bCs/>
                <w:sz w:val="24"/>
                <w:szCs w:val="24"/>
                <w:lang w:val="lv-LV"/>
              </w:rPr>
              <w:t>Ieviest vienotu diagnosticēšanas ciklu (2x gadā – rudenī un pavasarī).</w:t>
            </w:r>
            <w:r w:rsidRPr="00FC51B3">
              <w:rPr>
                <w:rFonts w:ascii="Liberation Serif" w:eastAsia="SimSun" w:hAnsi="Liberation Serif" w:cs="Arial"/>
                <w:sz w:val="24"/>
                <w:szCs w:val="24"/>
                <w:lang w:val="lv-LV" w:eastAsia="zh-CN" w:bidi="hi-IN"/>
              </w:rPr>
              <w:t xml:space="preserve"> </w:t>
            </w:r>
          </w:p>
          <w:p w14:paraId="5976ED35" w14:textId="77777777" w:rsidR="00FA22A2" w:rsidRPr="00FC51B3" w:rsidRDefault="00FA22A2" w:rsidP="00A009AC">
            <w:pPr>
              <w:pStyle w:val="Sarakstarindkopa"/>
              <w:numPr>
                <w:ilvl w:val="0"/>
                <w:numId w:val="26"/>
              </w:numPr>
              <w:spacing w:after="0" w:line="240" w:lineRule="auto"/>
              <w:ind w:right="55"/>
              <w:rPr>
                <w:rFonts w:ascii="Times New Roman" w:hAnsi="Times New Roman" w:cs="Times New Roman"/>
                <w:bCs/>
                <w:sz w:val="24"/>
                <w:szCs w:val="24"/>
              </w:rPr>
            </w:pPr>
            <w:r w:rsidRPr="00FC51B3">
              <w:rPr>
                <w:rFonts w:ascii="Times New Roman" w:hAnsi="Times New Roman" w:cs="Times New Roman"/>
                <w:bCs/>
                <w:sz w:val="24"/>
                <w:szCs w:val="24"/>
                <w:lang w:val="lv-LV"/>
              </w:rPr>
              <w:t>Nodrošināt pedagogu profesionālo pilnveidi diagnosticēšanas jautājumos.</w:t>
            </w:r>
          </w:p>
          <w:p w14:paraId="3994B452" w14:textId="7176A673" w:rsidR="00FA22A2" w:rsidRPr="00FC51B3" w:rsidRDefault="00FA22A2" w:rsidP="00A009AC">
            <w:pPr>
              <w:pStyle w:val="Sarakstarindkopa"/>
              <w:numPr>
                <w:ilvl w:val="0"/>
                <w:numId w:val="26"/>
              </w:numPr>
              <w:spacing w:after="0" w:line="240" w:lineRule="auto"/>
              <w:ind w:right="55"/>
              <w:rPr>
                <w:rFonts w:ascii="Times New Roman" w:hAnsi="Times New Roman" w:cs="Times New Roman"/>
                <w:bCs/>
                <w:sz w:val="24"/>
                <w:szCs w:val="24"/>
              </w:rPr>
            </w:pPr>
            <w:r w:rsidRPr="00FC51B3">
              <w:rPr>
                <w:rFonts w:ascii="Times New Roman" w:hAnsi="Times New Roman" w:cs="Times New Roman"/>
                <w:bCs/>
                <w:sz w:val="24"/>
                <w:szCs w:val="24"/>
                <w:lang w:val="lv-LV"/>
              </w:rPr>
              <w:t>Nodrošināt individuālu atgriezenisko saiti vecākiem par katra bērna attīstību.</w:t>
            </w:r>
          </w:p>
          <w:p w14:paraId="79D45D71" w14:textId="41058578" w:rsidR="00FA22A2" w:rsidRPr="00FC51B3" w:rsidRDefault="00FA22A2" w:rsidP="00A009AC">
            <w:pPr>
              <w:pStyle w:val="Sarakstarindkopa"/>
              <w:numPr>
                <w:ilvl w:val="0"/>
                <w:numId w:val="26"/>
              </w:numPr>
              <w:spacing w:after="0" w:line="240" w:lineRule="auto"/>
              <w:ind w:right="55"/>
              <w:rPr>
                <w:rFonts w:ascii="Times New Roman" w:hAnsi="Times New Roman" w:cs="Times New Roman"/>
                <w:bCs/>
                <w:sz w:val="24"/>
                <w:szCs w:val="24"/>
              </w:rPr>
            </w:pPr>
            <w:r w:rsidRPr="00FC51B3">
              <w:rPr>
                <w:rFonts w:ascii="Times New Roman" w:hAnsi="Times New Roman" w:cs="Times New Roman"/>
                <w:bCs/>
                <w:sz w:val="24"/>
                <w:szCs w:val="24"/>
                <w:lang w:val="lv-LV"/>
              </w:rPr>
              <w:t xml:space="preserve">Izvērtēt sistēmas efektivitāti un veikt uzlabojumus. </w:t>
            </w:r>
          </w:p>
          <w:p w14:paraId="49BA8848" w14:textId="719E9566" w:rsidR="000953A8" w:rsidRPr="00BD57DE" w:rsidRDefault="00731D64" w:rsidP="00BD57DE">
            <w:pPr>
              <w:pStyle w:val="Sarakstarindkopa"/>
              <w:numPr>
                <w:ilvl w:val="0"/>
                <w:numId w:val="26"/>
              </w:numPr>
              <w:spacing w:after="0" w:line="240" w:lineRule="auto"/>
              <w:ind w:right="55"/>
              <w:rPr>
                <w:rFonts w:ascii="Times New Roman" w:hAnsi="Times New Roman" w:cs="Times New Roman"/>
                <w:bCs/>
                <w:sz w:val="24"/>
                <w:szCs w:val="24"/>
              </w:rPr>
            </w:pPr>
            <w:r w:rsidRPr="00FC51B3">
              <w:rPr>
                <w:rFonts w:ascii="Times New Roman" w:hAnsi="Times New Roman" w:cs="Times New Roman"/>
                <w:bCs/>
                <w:sz w:val="24"/>
                <w:szCs w:val="24"/>
              </w:rPr>
              <w:t>Organizēt pedagogu</w:t>
            </w:r>
            <w:r w:rsidR="000953A8" w:rsidRPr="00FC51B3">
              <w:rPr>
                <w:rFonts w:ascii="Times New Roman" w:hAnsi="Times New Roman" w:cs="Times New Roman"/>
                <w:bCs/>
                <w:sz w:val="24"/>
                <w:szCs w:val="24"/>
              </w:rPr>
              <w:t xml:space="preserve"> savstarpēj</w:t>
            </w:r>
            <w:r w:rsidRPr="00FC51B3">
              <w:rPr>
                <w:rFonts w:ascii="Times New Roman" w:hAnsi="Times New Roman" w:cs="Times New Roman"/>
                <w:bCs/>
                <w:sz w:val="24"/>
                <w:szCs w:val="24"/>
              </w:rPr>
              <w:t>o</w:t>
            </w:r>
            <w:r w:rsidR="000953A8" w:rsidRPr="00FC51B3">
              <w:rPr>
                <w:rFonts w:ascii="Times New Roman" w:hAnsi="Times New Roman" w:cs="Times New Roman"/>
                <w:bCs/>
                <w:sz w:val="24"/>
                <w:szCs w:val="24"/>
              </w:rPr>
              <w:t xml:space="preserve"> rotaļnodarbību vērošan</w:t>
            </w:r>
            <w:r w:rsidR="00BD57DE" w:rsidRPr="00FC51B3">
              <w:rPr>
                <w:rFonts w:ascii="Times New Roman" w:hAnsi="Times New Roman" w:cs="Times New Roman"/>
                <w:bCs/>
                <w:sz w:val="24"/>
                <w:szCs w:val="24"/>
              </w:rPr>
              <w:t>u</w:t>
            </w:r>
            <w:r w:rsidR="000953A8" w:rsidRPr="00FC51B3">
              <w:rPr>
                <w:rFonts w:ascii="Times New Roman" w:hAnsi="Times New Roman" w:cs="Times New Roman"/>
                <w:bCs/>
                <w:sz w:val="24"/>
                <w:szCs w:val="24"/>
              </w:rPr>
              <w:t xml:space="preserve"> </w:t>
            </w:r>
            <w:r w:rsidR="000953A8" w:rsidRPr="00F131B7">
              <w:rPr>
                <w:rFonts w:ascii="Times New Roman" w:hAnsi="Times New Roman" w:cs="Times New Roman"/>
                <w:bCs/>
                <w:sz w:val="24"/>
                <w:szCs w:val="24"/>
              </w:rPr>
              <w:t xml:space="preserve">ar mērķi izvērtēt </w:t>
            </w:r>
            <w:r w:rsidRPr="00F131B7">
              <w:rPr>
                <w:rFonts w:ascii="Times New Roman" w:hAnsi="Times New Roman" w:cs="Times New Roman"/>
                <w:bCs/>
                <w:sz w:val="24"/>
                <w:szCs w:val="24"/>
              </w:rPr>
              <w:t xml:space="preserve">vērtēšanas </w:t>
            </w:r>
            <w:r w:rsidR="000953A8" w:rsidRPr="00F131B7">
              <w:rPr>
                <w:rFonts w:ascii="Times New Roman" w:hAnsi="Times New Roman" w:cs="Times New Roman"/>
                <w:bCs/>
                <w:sz w:val="24"/>
                <w:szCs w:val="24"/>
              </w:rPr>
              <w:t>un diferencēšan</w:t>
            </w:r>
            <w:r w:rsidRPr="00F131B7">
              <w:rPr>
                <w:rFonts w:ascii="Times New Roman" w:hAnsi="Times New Roman" w:cs="Times New Roman"/>
                <w:bCs/>
                <w:sz w:val="24"/>
                <w:szCs w:val="24"/>
              </w:rPr>
              <w:t xml:space="preserve">as procesā </w:t>
            </w:r>
            <w:r w:rsidR="000953A8" w:rsidRPr="00F131B7">
              <w:rPr>
                <w:rFonts w:ascii="Times New Roman" w:hAnsi="Times New Roman" w:cs="Times New Roman"/>
                <w:bCs/>
                <w:sz w:val="24"/>
                <w:szCs w:val="24"/>
              </w:rPr>
              <w:t>izmantoto</w:t>
            </w:r>
            <w:r w:rsidR="00BD57DE">
              <w:rPr>
                <w:rFonts w:ascii="Times New Roman" w:hAnsi="Times New Roman" w:cs="Times New Roman"/>
                <w:bCs/>
                <w:sz w:val="24"/>
                <w:szCs w:val="24"/>
              </w:rPr>
              <w:t>s</w:t>
            </w:r>
            <w:r w:rsidR="000953A8" w:rsidRPr="00F131B7">
              <w:rPr>
                <w:rFonts w:ascii="Times New Roman" w:hAnsi="Times New Roman" w:cs="Times New Roman"/>
                <w:bCs/>
                <w:sz w:val="24"/>
                <w:szCs w:val="24"/>
              </w:rPr>
              <w:t xml:space="preserve"> paņēmienu</w:t>
            </w:r>
            <w:r w:rsidR="00BD57DE">
              <w:rPr>
                <w:rFonts w:ascii="Times New Roman" w:hAnsi="Times New Roman" w:cs="Times New Roman"/>
                <w:bCs/>
                <w:sz w:val="24"/>
                <w:szCs w:val="24"/>
              </w:rPr>
              <w:t>s</w:t>
            </w:r>
            <w:r w:rsidRPr="00F131B7">
              <w:rPr>
                <w:rFonts w:ascii="Times New Roman" w:hAnsi="Times New Roman" w:cs="Times New Roman"/>
                <w:bCs/>
                <w:sz w:val="24"/>
                <w:szCs w:val="24"/>
              </w:rPr>
              <w:t xml:space="preserve"> un metožu</w:t>
            </w:r>
            <w:r w:rsidR="000953A8" w:rsidRPr="00F131B7">
              <w:rPr>
                <w:rFonts w:ascii="Times New Roman" w:hAnsi="Times New Roman" w:cs="Times New Roman"/>
                <w:bCs/>
                <w:sz w:val="24"/>
                <w:szCs w:val="24"/>
              </w:rPr>
              <w:t xml:space="preserve"> </w:t>
            </w:r>
            <w:r w:rsidRPr="00F131B7">
              <w:rPr>
                <w:rFonts w:ascii="Times New Roman" w:hAnsi="Times New Roman" w:cs="Times New Roman"/>
                <w:bCs/>
                <w:sz w:val="24"/>
                <w:szCs w:val="24"/>
              </w:rPr>
              <w:t>efektivitāti</w:t>
            </w:r>
            <w:r w:rsidR="000953A8" w:rsidRPr="00F131B7">
              <w:rPr>
                <w:rFonts w:ascii="Times New Roman" w:hAnsi="Times New Roman" w:cs="Times New Roman"/>
                <w:bCs/>
                <w:sz w:val="24"/>
                <w:szCs w:val="24"/>
              </w:rPr>
              <w:t>.</w:t>
            </w:r>
            <w:r w:rsidR="00914A0A" w:rsidRPr="00BD57DE">
              <w:rPr>
                <w:rFonts w:ascii="Times New Roman" w:hAnsi="Times New Roman" w:cs="Times New Roman"/>
                <w:bCs/>
              </w:rPr>
              <w:t xml:space="preserve"> </w:t>
            </w:r>
          </w:p>
        </w:tc>
        <w:tc>
          <w:tcPr>
            <w:tcW w:w="4500" w:type="dxa"/>
          </w:tcPr>
          <w:p w14:paraId="140B0AA6" w14:textId="77777777" w:rsidR="000953A8" w:rsidRPr="00F131B7" w:rsidRDefault="000953A8" w:rsidP="00731D64">
            <w:pPr>
              <w:ind w:right="55"/>
              <w:contextualSpacing/>
              <w:rPr>
                <w:rFonts w:ascii="Times New Roman" w:hAnsi="Times New Roman" w:cs="Times New Roman"/>
                <w:bCs/>
              </w:rPr>
            </w:pPr>
            <w:r w:rsidRPr="00F131B7">
              <w:rPr>
                <w:rFonts w:ascii="Times New Roman" w:hAnsi="Times New Roman" w:cs="Times New Roman"/>
                <w:b/>
              </w:rPr>
              <w:t>Dati, kas par to liecina:</w:t>
            </w:r>
            <w:r w:rsidRPr="00F131B7">
              <w:rPr>
                <w:rFonts w:ascii="Times New Roman" w:hAnsi="Times New Roman" w:cs="Times New Roman"/>
                <w:bCs/>
              </w:rPr>
              <w:t xml:space="preserve">   </w:t>
            </w:r>
          </w:p>
          <w:p w14:paraId="06A449A4" w14:textId="310097B8" w:rsidR="000953A8" w:rsidRPr="00F131B7" w:rsidRDefault="00731D64" w:rsidP="00731D64">
            <w:pPr>
              <w:pStyle w:val="Sarakstarindkopa"/>
              <w:numPr>
                <w:ilvl w:val="0"/>
                <w:numId w:val="25"/>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Dati s</w:t>
            </w:r>
            <w:r w:rsidR="000953A8" w:rsidRPr="00F131B7">
              <w:rPr>
                <w:rFonts w:ascii="Times New Roman" w:hAnsi="Times New Roman" w:cs="Times New Roman"/>
                <w:bCs/>
                <w:sz w:val="24"/>
                <w:szCs w:val="24"/>
              </w:rPr>
              <w:t>kolvadības sistēm</w:t>
            </w:r>
            <w:r w:rsidRPr="00F131B7">
              <w:rPr>
                <w:rFonts w:ascii="Times New Roman" w:hAnsi="Times New Roman" w:cs="Times New Roman"/>
                <w:bCs/>
                <w:sz w:val="24"/>
                <w:szCs w:val="24"/>
              </w:rPr>
              <w:t>ā</w:t>
            </w:r>
            <w:r w:rsidR="000953A8" w:rsidRPr="00F131B7">
              <w:rPr>
                <w:rFonts w:ascii="Times New Roman" w:hAnsi="Times New Roman" w:cs="Times New Roman"/>
                <w:bCs/>
                <w:sz w:val="24"/>
                <w:szCs w:val="24"/>
              </w:rPr>
              <w:t xml:space="preserve"> E-klase.</w:t>
            </w:r>
          </w:p>
          <w:p w14:paraId="67A9C90E" w14:textId="7EC948F4" w:rsidR="000953A8" w:rsidRPr="00F131B7" w:rsidRDefault="000953A8" w:rsidP="00731D64">
            <w:pPr>
              <w:pStyle w:val="Sarakstarindkopa"/>
              <w:numPr>
                <w:ilvl w:val="0"/>
                <w:numId w:val="25"/>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 xml:space="preserve">Iestādes </w:t>
            </w:r>
            <w:r w:rsidR="00731D64" w:rsidRPr="00F131B7">
              <w:rPr>
                <w:rFonts w:ascii="Times New Roman" w:hAnsi="Times New Roman" w:cs="Times New Roman"/>
                <w:bCs/>
                <w:sz w:val="24"/>
                <w:szCs w:val="24"/>
              </w:rPr>
              <w:t>d</w:t>
            </w:r>
            <w:r w:rsidRPr="00F131B7">
              <w:rPr>
                <w:rFonts w:ascii="Times New Roman" w:hAnsi="Times New Roman" w:cs="Times New Roman"/>
                <w:bCs/>
                <w:sz w:val="24"/>
                <w:szCs w:val="24"/>
              </w:rPr>
              <w:t>arba plans.</w:t>
            </w:r>
          </w:p>
          <w:p w14:paraId="77930BEE" w14:textId="0B00B40D" w:rsidR="000953A8" w:rsidRPr="00F131B7" w:rsidRDefault="000953A8" w:rsidP="00731D64">
            <w:pPr>
              <w:pStyle w:val="Sarakstarindkopa"/>
              <w:numPr>
                <w:ilvl w:val="0"/>
                <w:numId w:val="25"/>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Metodiskā darba plans, izpildes pārskats.</w:t>
            </w:r>
          </w:p>
          <w:p w14:paraId="5F3D8E3D" w14:textId="77777777" w:rsidR="000953A8" w:rsidRPr="00F131B7" w:rsidRDefault="000953A8" w:rsidP="00731D64">
            <w:pPr>
              <w:pStyle w:val="Sarakstarindkopa"/>
              <w:numPr>
                <w:ilvl w:val="0"/>
                <w:numId w:val="25"/>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Rotaļnodarbību vērojumu dati, to analīze.</w:t>
            </w:r>
          </w:p>
          <w:p w14:paraId="57869FD6" w14:textId="6EFB314F" w:rsidR="000953A8" w:rsidRPr="00F131B7" w:rsidRDefault="000953A8" w:rsidP="00731D64">
            <w:pPr>
              <w:pStyle w:val="Sarakstarindkopa"/>
              <w:numPr>
                <w:ilvl w:val="0"/>
                <w:numId w:val="25"/>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Sarunu protokoli</w:t>
            </w:r>
            <w:r w:rsidR="00731D64" w:rsidRPr="00F131B7">
              <w:rPr>
                <w:rFonts w:ascii="Times New Roman" w:hAnsi="Times New Roman" w:cs="Times New Roman"/>
                <w:bCs/>
                <w:sz w:val="24"/>
                <w:szCs w:val="24"/>
              </w:rPr>
              <w:t xml:space="preserve"> ar vecākiem</w:t>
            </w:r>
            <w:r w:rsidRPr="00F131B7">
              <w:rPr>
                <w:rFonts w:ascii="Times New Roman" w:hAnsi="Times New Roman" w:cs="Times New Roman"/>
                <w:bCs/>
                <w:sz w:val="24"/>
                <w:szCs w:val="24"/>
              </w:rPr>
              <w:t>.</w:t>
            </w:r>
          </w:p>
          <w:p w14:paraId="65381B99" w14:textId="00FAC896" w:rsidR="000953A8" w:rsidRPr="00F131B7" w:rsidRDefault="000953A8" w:rsidP="00731D64">
            <w:pPr>
              <w:pStyle w:val="Sarakstarindkopa"/>
              <w:numPr>
                <w:ilvl w:val="0"/>
                <w:numId w:val="25"/>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 xml:space="preserve">Pedagogu </w:t>
            </w:r>
            <w:r w:rsidR="00731D64" w:rsidRPr="00F131B7">
              <w:rPr>
                <w:rFonts w:ascii="Times New Roman" w:hAnsi="Times New Roman" w:cs="Times New Roman"/>
                <w:bCs/>
                <w:sz w:val="24"/>
                <w:szCs w:val="24"/>
              </w:rPr>
              <w:t xml:space="preserve">darba </w:t>
            </w:r>
            <w:r w:rsidRPr="00F131B7">
              <w:rPr>
                <w:rFonts w:ascii="Times New Roman" w:hAnsi="Times New Roman" w:cs="Times New Roman"/>
                <w:bCs/>
                <w:sz w:val="24"/>
                <w:szCs w:val="24"/>
              </w:rPr>
              <w:t>pašvērtējum</w:t>
            </w:r>
            <w:r w:rsidR="00731D64" w:rsidRPr="00F131B7">
              <w:rPr>
                <w:rFonts w:ascii="Times New Roman" w:hAnsi="Times New Roman" w:cs="Times New Roman"/>
                <w:bCs/>
                <w:sz w:val="24"/>
                <w:szCs w:val="24"/>
              </w:rPr>
              <w:t>u pārskats.</w:t>
            </w:r>
          </w:p>
          <w:p w14:paraId="34879FA3" w14:textId="367227E1" w:rsidR="000953A8" w:rsidRPr="00BD57DE" w:rsidRDefault="00731D64" w:rsidP="00731D64">
            <w:pPr>
              <w:pStyle w:val="Sarakstarindkopa"/>
              <w:numPr>
                <w:ilvl w:val="0"/>
                <w:numId w:val="25"/>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Pedagoģiskās padomes sēžu protokoli.</w:t>
            </w:r>
          </w:p>
        </w:tc>
      </w:tr>
    </w:tbl>
    <w:p w14:paraId="6B0614A6" w14:textId="77777777" w:rsidR="000953A8" w:rsidRPr="008A7B28" w:rsidRDefault="000953A8" w:rsidP="000953A8">
      <w:pPr>
        <w:widowControl/>
        <w:suppressAutoHyphens w:val="0"/>
        <w:rPr>
          <w:rFonts w:ascii="Times New Roman" w:hAnsi="Times New Roman" w:cs="Times New Roman"/>
          <w:bCs/>
          <w:color w:val="auto"/>
        </w:rPr>
      </w:pPr>
      <w:r w:rsidRPr="008A7B28">
        <w:rPr>
          <w:rFonts w:ascii="Times New Roman" w:hAnsi="Times New Roman" w:cs="Times New Roman"/>
          <w:bCs/>
          <w:color w:val="auto"/>
        </w:rPr>
        <w:br w:type="page"/>
      </w:r>
    </w:p>
    <w:tbl>
      <w:tblPr>
        <w:tblStyle w:val="Reatabula"/>
        <w:tblW w:w="0" w:type="auto"/>
        <w:tblInd w:w="-998" w:type="dxa"/>
        <w:tblLook w:val="04A0" w:firstRow="1" w:lastRow="0" w:firstColumn="1" w:lastColumn="0" w:noHBand="0" w:noVBand="1"/>
      </w:tblPr>
      <w:tblGrid>
        <w:gridCol w:w="1952"/>
        <w:gridCol w:w="506"/>
        <w:gridCol w:w="7891"/>
        <w:gridCol w:w="4925"/>
      </w:tblGrid>
      <w:tr w:rsidR="000953A8" w:rsidRPr="008A7B28" w14:paraId="521777E0" w14:textId="77777777" w:rsidTr="00914A0A">
        <w:tc>
          <w:tcPr>
            <w:tcW w:w="1952" w:type="dxa"/>
          </w:tcPr>
          <w:p w14:paraId="63530B41" w14:textId="77777777" w:rsidR="000953A8" w:rsidRPr="008A7B28" w:rsidRDefault="000953A8" w:rsidP="005D64BC">
            <w:pPr>
              <w:ind w:right="55"/>
              <w:contextualSpacing/>
              <w:jc w:val="center"/>
              <w:rPr>
                <w:rFonts w:ascii="Times New Roman" w:hAnsi="Times New Roman" w:cs="Times New Roman"/>
                <w:b/>
              </w:rPr>
            </w:pPr>
            <w:r w:rsidRPr="008A7B28">
              <w:rPr>
                <w:rFonts w:ascii="Times New Roman" w:eastAsia="Times New Roman" w:hAnsi="Times New Roman" w:cs="Times New Roman"/>
                <w:b/>
              </w:rPr>
              <w:lastRenderedPageBreak/>
              <w:t>KATEGORIJA</w:t>
            </w:r>
            <w:r w:rsidRPr="008A7B28">
              <w:rPr>
                <w:rFonts w:ascii="Times New Roman" w:hAnsi="Times New Roman" w:cs="Times New Roman"/>
                <w:bCs/>
                <w:color w:val="auto"/>
              </w:rPr>
              <w:t>:</w:t>
            </w:r>
          </w:p>
        </w:tc>
        <w:tc>
          <w:tcPr>
            <w:tcW w:w="13322" w:type="dxa"/>
            <w:gridSpan w:val="3"/>
          </w:tcPr>
          <w:p w14:paraId="03E3B806" w14:textId="77777777" w:rsidR="000953A8" w:rsidRPr="008A7B28" w:rsidRDefault="000953A8" w:rsidP="005D64BC">
            <w:pPr>
              <w:ind w:right="55"/>
              <w:contextualSpacing/>
              <w:rPr>
                <w:rFonts w:ascii="Times New Roman" w:hAnsi="Times New Roman" w:cs="Times New Roman"/>
                <w:bCs/>
              </w:rPr>
            </w:pPr>
            <w:r w:rsidRPr="008A7B28">
              <w:rPr>
                <w:rFonts w:ascii="Times New Roman" w:hAnsi="Times New Roman" w:cs="Times New Roman"/>
                <w:bCs/>
                <w:color w:val="auto"/>
              </w:rPr>
              <w:t>KVALITATĪVAS MĀCĪBAS</w:t>
            </w:r>
          </w:p>
        </w:tc>
      </w:tr>
      <w:tr w:rsidR="000953A8" w:rsidRPr="008A7B28" w14:paraId="60A3B4B6" w14:textId="77777777" w:rsidTr="00914A0A">
        <w:trPr>
          <w:trHeight w:val="383"/>
        </w:trPr>
        <w:tc>
          <w:tcPr>
            <w:tcW w:w="1952" w:type="dxa"/>
            <w:shd w:val="clear" w:color="auto" w:fill="EDEDED" w:themeFill="accent3" w:themeFillTint="33"/>
            <w:vAlign w:val="center"/>
          </w:tcPr>
          <w:p w14:paraId="695EA0F8" w14:textId="77777777" w:rsidR="000953A8" w:rsidRPr="008A7B28" w:rsidRDefault="000953A8" w:rsidP="005D64BC">
            <w:pPr>
              <w:ind w:right="55"/>
              <w:contextualSpacing/>
              <w:rPr>
                <w:rFonts w:ascii="Times New Roman" w:hAnsi="Times New Roman" w:cs="Times New Roman"/>
                <w:b/>
                <w:bCs/>
                <w:sz w:val="22"/>
                <w:szCs w:val="22"/>
                <w:lang w:val="en-US"/>
              </w:rPr>
            </w:pPr>
            <w:r w:rsidRPr="00F068AB">
              <w:rPr>
                <w:rFonts w:ascii="Times New Roman" w:hAnsi="Times New Roman" w:cs="Times New Roman"/>
                <w:b/>
              </w:rPr>
              <w:t>PRIORITĀTE:</w:t>
            </w:r>
          </w:p>
        </w:tc>
        <w:tc>
          <w:tcPr>
            <w:tcW w:w="13322" w:type="dxa"/>
            <w:gridSpan w:val="3"/>
            <w:shd w:val="clear" w:color="auto" w:fill="EDEDED" w:themeFill="accent3" w:themeFillTint="33"/>
            <w:vAlign w:val="center"/>
          </w:tcPr>
          <w:p w14:paraId="6E5226B4" w14:textId="77777777" w:rsidR="000953A8" w:rsidRPr="008A7B28" w:rsidRDefault="000953A8" w:rsidP="005D64BC">
            <w:pPr>
              <w:ind w:right="55"/>
              <w:contextualSpacing/>
              <w:rPr>
                <w:rFonts w:ascii="Times New Roman" w:hAnsi="Times New Roman" w:cs="Times New Roman"/>
                <w:b/>
              </w:rPr>
            </w:pPr>
            <w:r w:rsidRPr="00F068AB">
              <w:rPr>
                <w:rFonts w:ascii="Times New Roman" w:hAnsi="Times New Roman" w:cs="Times New Roman"/>
                <w:bCs/>
              </w:rPr>
              <w:t>Pedagoģiskā personāla profesionālās kapacitātes pilnveide kvalitatīva izglītības procesa nodrošināšanā</w:t>
            </w:r>
            <w:r w:rsidRPr="00F068AB">
              <w:rPr>
                <w:rFonts w:ascii="Times New Roman" w:hAnsi="Times New Roman" w:cs="Times New Roman"/>
                <w:b/>
              </w:rPr>
              <w:t>. (</w:t>
            </w:r>
            <w:r w:rsidRPr="00F068AB">
              <w:rPr>
                <w:rFonts w:ascii="Times New Roman" w:hAnsi="Times New Roman" w:cs="Times New Roman"/>
                <w:bCs/>
              </w:rPr>
              <w:t>2025./2026.m.g.)</w:t>
            </w:r>
          </w:p>
        </w:tc>
      </w:tr>
      <w:tr w:rsidR="000953A8" w:rsidRPr="008A7B28" w14:paraId="6750B915" w14:textId="77777777" w:rsidTr="00364A3D">
        <w:trPr>
          <w:trHeight w:val="383"/>
        </w:trPr>
        <w:tc>
          <w:tcPr>
            <w:tcW w:w="1952" w:type="dxa"/>
            <w:vMerge w:val="restart"/>
            <w:vAlign w:val="center"/>
          </w:tcPr>
          <w:p w14:paraId="0358848F" w14:textId="77777777" w:rsidR="000953A8" w:rsidRPr="008A7B28" w:rsidRDefault="000953A8" w:rsidP="003B350F">
            <w:pPr>
              <w:ind w:right="57"/>
              <w:contextualSpacing/>
              <w:rPr>
                <w:rFonts w:ascii="Times New Roman" w:hAnsi="Times New Roman" w:cs="Times New Roman"/>
                <w:b/>
                <w:bCs/>
                <w:sz w:val="22"/>
                <w:szCs w:val="22"/>
                <w:lang w:val="en-US"/>
              </w:rPr>
            </w:pPr>
            <w:r w:rsidRPr="008A7B28">
              <w:rPr>
                <w:rFonts w:ascii="Times New Roman" w:hAnsi="Times New Roman" w:cs="Times New Roman"/>
                <w:b/>
                <w:bCs/>
                <w:sz w:val="22"/>
                <w:szCs w:val="22"/>
                <w:lang w:val="en-US"/>
              </w:rPr>
              <w:t>ELEMENTS</w:t>
            </w:r>
          </w:p>
        </w:tc>
        <w:tc>
          <w:tcPr>
            <w:tcW w:w="506" w:type="dxa"/>
            <w:vMerge w:val="restart"/>
            <w:textDirection w:val="btLr"/>
            <w:vAlign w:val="center"/>
          </w:tcPr>
          <w:p w14:paraId="75E21EA3" w14:textId="77777777" w:rsidR="000953A8" w:rsidRPr="008A7B28" w:rsidRDefault="000953A8" w:rsidP="005D64BC">
            <w:pPr>
              <w:ind w:right="55"/>
              <w:contextualSpacing/>
              <w:jc w:val="center"/>
              <w:rPr>
                <w:rFonts w:ascii="Times New Roman" w:hAnsi="Times New Roman" w:cs="Times New Roman"/>
                <w:b/>
              </w:rPr>
            </w:pPr>
            <w:r w:rsidRPr="008A7B28">
              <w:rPr>
                <w:rFonts w:ascii="Times New Roman" w:hAnsi="Times New Roman" w:cs="Times New Roman"/>
                <w:b/>
              </w:rPr>
              <w:t>Sasniedzamais rezultāts</w:t>
            </w:r>
          </w:p>
        </w:tc>
        <w:tc>
          <w:tcPr>
            <w:tcW w:w="12816" w:type="dxa"/>
            <w:gridSpan w:val="2"/>
            <w:vAlign w:val="center"/>
          </w:tcPr>
          <w:p w14:paraId="7EBE585C" w14:textId="77777777" w:rsidR="000953A8" w:rsidRPr="008A7B28" w:rsidRDefault="000953A8" w:rsidP="005D64BC">
            <w:pPr>
              <w:ind w:right="55"/>
              <w:contextualSpacing/>
              <w:rPr>
                <w:rFonts w:ascii="Times New Roman" w:hAnsi="Times New Roman" w:cs="Times New Roman"/>
                <w:b/>
              </w:rPr>
            </w:pPr>
            <w:r w:rsidRPr="008A7B28">
              <w:rPr>
                <w:rFonts w:ascii="Times New Roman" w:hAnsi="Times New Roman" w:cs="Times New Roman"/>
                <w:b/>
              </w:rPr>
              <w:t>Plānotie sasniedzamie rezultāti un ieviešanas gaita</w:t>
            </w:r>
          </w:p>
        </w:tc>
      </w:tr>
      <w:tr w:rsidR="000953A8" w:rsidRPr="008A7B28" w14:paraId="07AA22E7" w14:textId="77777777" w:rsidTr="00364A3D">
        <w:trPr>
          <w:trHeight w:val="276"/>
        </w:trPr>
        <w:tc>
          <w:tcPr>
            <w:tcW w:w="1952" w:type="dxa"/>
            <w:vMerge/>
            <w:vAlign w:val="center"/>
          </w:tcPr>
          <w:p w14:paraId="1ED9379E" w14:textId="77777777" w:rsidR="000953A8" w:rsidRPr="008A7B28" w:rsidRDefault="000953A8" w:rsidP="005D64BC">
            <w:pPr>
              <w:ind w:right="55"/>
              <w:contextualSpacing/>
              <w:rPr>
                <w:rFonts w:ascii="Times New Roman" w:hAnsi="Times New Roman" w:cs="Times New Roman"/>
                <w:b/>
              </w:rPr>
            </w:pPr>
          </w:p>
        </w:tc>
        <w:tc>
          <w:tcPr>
            <w:tcW w:w="506" w:type="dxa"/>
            <w:vMerge/>
            <w:textDirection w:val="btLr"/>
            <w:vAlign w:val="center"/>
          </w:tcPr>
          <w:p w14:paraId="0E376BD6" w14:textId="77777777" w:rsidR="000953A8" w:rsidRPr="008A7B28" w:rsidRDefault="000953A8" w:rsidP="005D64BC">
            <w:pPr>
              <w:ind w:right="55"/>
              <w:contextualSpacing/>
              <w:jc w:val="center"/>
              <w:rPr>
                <w:rFonts w:ascii="Times New Roman" w:hAnsi="Times New Roman" w:cs="Times New Roman"/>
                <w:b/>
              </w:rPr>
            </w:pPr>
          </w:p>
        </w:tc>
        <w:tc>
          <w:tcPr>
            <w:tcW w:w="12816" w:type="dxa"/>
            <w:gridSpan w:val="2"/>
            <w:vMerge w:val="restart"/>
            <w:vAlign w:val="center"/>
          </w:tcPr>
          <w:p w14:paraId="7F30B67F" w14:textId="77777777" w:rsidR="000953A8" w:rsidRPr="00F131B7" w:rsidRDefault="000953A8" w:rsidP="005D64BC">
            <w:pPr>
              <w:ind w:right="55"/>
              <w:contextualSpacing/>
              <w:rPr>
                <w:rFonts w:ascii="Times New Roman" w:hAnsi="Times New Roman" w:cs="Times New Roman"/>
                <w:b/>
              </w:rPr>
            </w:pPr>
            <w:r w:rsidRPr="00F131B7">
              <w:rPr>
                <w:rFonts w:ascii="Times New Roman" w:hAnsi="Times New Roman" w:cs="Times New Roman"/>
                <w:b/>
              </w:rPr>
              <w:t>Kvalitatīvi sasniedzamie rezultāti:</w:t>
            </w:r>
          </w:p>
          <w:p w14:paraId="0AD62A77" w14:textId="04838F97" w:rsidR="000953A8" w:rsidRPr="00F131B7" w:rsidRDefault="000953A8" w:rsidP="00914A0A">
            <w:pPr>
              <w:pStyle w:val="Sarakstarindkopa"/>
              <w:numPr>
                <w:ilvl w:val="0"/>
                <w:numId w:val="28"/>
              </w:numPr>
              <w:ind w:right="55"/>
              <w:rPr>
                <w:rFonts w:ascii="Times New Roman" w:hAnsi="Times New Roman" w:cs="Times New Roman"/>
                <w:bCs/>
                <w:sz w:val="24"/>
                <w:szCs w:val="24"/>
              </w:rPr>
            </w:pPr>
            <w:r w:rsidRPr="00F131B7">
              <w:rPr>
                <w:rFonts w:ascii="Times New Roman" w:hAnsi="Times New Roman" w:cs="Times New Roman"/>
                <w:bCs/>
                <w:sz w:val="24"/>
                <w:szCs w:val="24"/>
              </w:rPr>
              <w:t xml:space="preserve">Izglītības iestāde </w:t>
            </w:r>
            <w:r w:rsidR="00364A3D" w:rsidRPr="00F131B7">
              <w:rPr>
                <w:rFonts w:ascii="Times New Roman" w:hAnsi="Times New Roman" w:cs="Times New Roman"/>
                <w:bCs/>
                <w:sz w:val="24"/>
                <w:szCs w:val="24"/>
              </w:rPr>
              <w:t xml:space="preserve">strādā motivēts un profesionāls </w:t>
            </w:r>
            <w:r w:rsidRPr="00F131B7">
              <w:rPr>
                <w:rFonts w:ascii="Times New Roman" w:hAnsi="Times New Roman" w:cs="Times New Roman"/>
                <w:bCs/>
                <w:sz w:val="24"/>
                <w:szCs w:val="24"/>
              </w:rPr>
              <w:t>pedagoģisk</w:t>
            </w:r>
            <w:r w:rsidR="00364A3D" w:rsidRPr="00F131B7">
              <w:rPr>
                <w:rFonts w:ascii="Times New Roman" w:hAnsi="Times New Roman" w:cs="Times New Roman"/>
                <w:bCs/>
                <w:sz w:val="24"/>
                <w:szCs w:val="24"/>
              </w:rPr>
              <w:t>s</w:t>
            </w:r>
            <w:r w:rsidRPr="00F131B7">
              <w:rPr>
                <w:rFonts w:ascii="Times New Roman" w:hAnsi="Times New Roman" w:cs="Times New Roman"/>
                <w:bCs/>
                <w:sz w:val="24"/>
                <w:szCs w:val="24"/>
              </w:rPr>
              <w:t xml:space="preserve"> personāl</w:t>
            </w:r>
            <w:r w:rsidR="00364A3D" w:rsidRPr="00F131B7">
              <w:rPr>
                <w:rFonts w:ascii="Times New Roman" w:hAnsi="Times New Roman" w:cs="Times New Roman"/>
                <w:bCs/>
                <w:sz w:val="24"/>
                <w:szCs w:val="24"/>
              </w:rPr>
              <w:t>s</w:t>
            </w:r>
            <w:r w:rsidRPr="00F131B7">
              <w:rPr>
                <w:rFonts w:ascii="Times New Roman" w:hAnsi="Times New Roman" w:cs="Times New Roman"/>
                <w:bCs/>
                <w:sz w:val="24"/>
                <w:szCs w:val="24"/>
              </w:rPr>
              <w:t xml:space="preserve">.  </w:t>
            </w:r>
          </w:p>
          <w:p w14:paraId="5527C250" w14:textId="77777777" w:rsidR="000953A8" w:rsidRPr="00F131B7" w:rsidRDefault="000953A8" w:rsidP="00914A0A">
            <w:pPr>
              <w:pStyle w:val="Sarakstarindkopa"/>
              <w:numPr>
                <w:ilvl w:val="0"/>
                <w:numId w:val="28"/>
              </w:numPr>
              <w:ind w:right="55"/>
              <w:rPr>
                <w:rFonts w:ascii="Times New Roman" w:hAnsi="Times New Roman" w:cs="Times New Roman"/>
                <w:bCs/>
                <w:sz w:val="24"/>
                <w:szCs w:val="24"/>
              </w:rPr>
            </w:pPr>
            <w:r w:rsidRPr="00F131B7">
              <w:rPr>
                <w:rFonts w:ascii="Times New Roman" w:hAnsi="Times New Roman" w:cs="Times New Roman"/>
                <w:bCs/>
                <w:sz w:val="24"/>
                <w:szCs w:val="24"/>
              </w:rPr>
              <w:t xml:space="preserve">Pedagogi plāno un īsteno savu profesionālo izaugsmi atbilstoši iestādē apstiprinātajam profesionālās izaugsmes plānam, valsts nostādnēm un aktualitātēm. </w:t>
            </w:r>
          </w:p>
          <w:p w14:paraId="715661E8" w14:textId="77777777" w:rsidR="000953A8" w:rsidRPr="00F131B7" w:rsidRDefault="000953A8" w:rsidP="00914A0A">
            <w:pPr>
              <w:pStyle w:val="Sarakstarindkopa"/>
              <w:numPr>
                <w:ilvl w:val="0"/>
                <w:numId w:val="28"/>
              </w:numPr>
              <w:ind w:right="55"/>
              <w:rPr>
                <w:rFonts w:ascii="Times New Roman" w:hAnsi="Times New Roman" w:cs="Times New Roman"/>
                <w:bCs/>
                <w:sz w:val="24"/>
                <w:szCs w:val="24"/>
              </w:rPr>
            </w:pPr>
            <w:r w:rsidRPr="00F131B7">
              <w:rPr>
                <w:rFonts w:ascii="Times New Roman" w:hAnsi="Times New Roman" w:cs="Times New Roman"/>
                <w:bCs/>
                <w:sz w:val="24"/>
                <w:szCs w:val="24"/>
              </w:rPr>
              <w:t xml:space="preserve">Savstarpēja rotaļnodarbību vērošana fokusējas uz labās prakses iepazīšanu un ieviešanu ikdienas darbā. </w:t>
            </w:r>
          </w:p>
          <w:p w14:paraId="19F7023C" w14:textId="77777777" w:rsidR="000953A8" w:rsidRPr="00F131B7" w:rsidRDefault="000953A8" w:rsidP="00914A0A">
            <w:pPr>
              <w:pStyle w:val="Sarakstarindkopa"/>
              <w:numPr>
                <w:ilvl w:val="0"/>
                <w:numId w:val="28"/>
              </w:numPr>
              <w:ind w:right="55"/>
              <w:rPr>
                <w:rFonts w:ascii="Times New Roman" w:hAnsi="Times New Roman" w:cs="Times New Roman"/>
                <w:bCs/>
                <w:sz w:val="24"/>
                <w:szCs w:val="24"/>
              </w:rPr>
            </w:pPr>
            <w:r w:rsidRPr="00F131B7">
              <w:rPr>
                <w:rFonts w:ascii="Times New Roman" w:hAnsi="Times New Roman" w:cs="Times New Roman"/>
                <w:bCs/>
                <w:sz w:val="24"/>
                <w:szCs w:val="24"/>
              </w:rPr>
              <w:t xml:space="preserve">Pedagogi ir motivēti labas pedagoģiskās pieredzes un inovāciju apguvei un ieviešanai. </w:t>
            </w:r>
          </w:p>
          <w:p w14:paraId="341D8280" w14:textId="77777777" w:rsidR="000953A8" w:rsidRPr="00F131B7" w:rsidRDefault="000953A8" w:rsidP="00914A0A">
            <w:pPr>
              <w:pStyle w:val="Sarakstarindkopa"/>
              <w:numPr>
                <w:ilvl w:val="0"/>
                <w:numId w:val="28"/>
              </w:numPr>
              <w:ind w:right="55"/>
              <w:rPr>
                <w:rFonts w:ascii="Times New Roman" w:hAnsi="Times New Roman" w:cs="Times New Roman"/>
                <w:bCs/>
                <w:sz w:val="24"/>
                <w:szCs w:val="24"/>
              </w:rPr>
            </w:pPr>
            <w:r w:rsidRPr="00F131B7">
              <w:rPr>
                <w:rFonts w:ascii="Times New Roman" w:hAnsi="Times New Roman" w:cs="Times New Roman"/>
                <w:bCs/>
                <w:sz w:val="24"/>
                <w:szCs w:val="24"/>
              </w:rPr>
              <w:t xml:space="preserve">Jaunajiem pedagogiem tiek nodrošināts pedagoga mentora atbalsts. </w:t>
            </w:r>
          </w:p>
          <w:p w14:paraId="6B244602" w14:textId="12864A8C" w:rsidR="000953A8" w:rsidRPr="00F131B7" w:rsidRDefault="00914A0A" w:rsidP="00914A0A">
            <w:pPr>
              <w:pStyle w:val="Sarakstarindkopa"/>
              <w:numPr>
                <w:ilvl w:val="0"/>
                <w:numId w:val="28"/>
              </w:numPr>
              <w:ind w:right="55"/>
              <w:rPr>
                <w:rFonts w:ascii="Times New Roman" w:hAnsi="Times New Roman" w:cs="Times New Roman"/>
                <w:bCs/>
                <w:sz w:val="24"/>
                <w:szCs w:val="24"/>
              </w:rPr>
            </w:pPr>
            <w:r w:rsidRPr="00F131B7">
              <w:rPr>
                <w:rFonts w:ascii="Times New Roman" w:hAnsi="Times New Roman" w:cs="Times New Roman"/>
                <w:bCs/>
                <w:sz w:val="24"/>
                <w:szCs w:val="24"/>
              </w:rPr>
              <w:t>Mērķtiecīgi tiek ī</w:t>
            </w:r>
            <w:r w:rsidR="000953A8" w:rsidRPr="00F131B7">
              <w:rPr>
                <w:rFonts w:ascii="Times New Roman" w:hAnsi="Times New Roman" w:cs="Times New Roman"/>
                <w:bCs/>
                <w:sz w:val="24"/>
                <w:szCs w:val="24"/>
              </w:rPr>
              <w:t>stenots pedagogu profesionālās darbībās novērtēšanas process.</w:t>
            </w:r>
          </w:p>
          <w:p w14:paraId="699EAEF0" w14:textId="743C3935" w:rsidR="000953A8" w:rsidRPr="00F131B7" w:rsidRDefault="000953A8" w:rsidP="00364A3D">
            <w:pPr>
              <w:pStyle w:val="Sarakstarindkopa"/>
              <w:numPr>
                <w:ilvl w:val="0"/>
                <w:numId w:val="28"/>
              </w:numPr>
              <w:spacing w:after="0"/>
              <w:ind w:right="55"/>
              <w:rPr>
                <w:rFonts w:ascii="Times New Roman" w:hAnsi="Times New Roman" w:cs="Times New Roman"/>
                <w:b/>
                <w:sz w:val="24"/>
                <w:szCs w:val="24"/>
              </w:rPr>
            </w:pPr>
            <w:r w:rsidRPr="00F131B7">
              <w:rPr>
                <w:rFonts w:ascii="Times New Roman" w:hAnsi="Times New Roman" w:cs="Times New Roman"/>
                <w:bCs/>
                <w:sz w:val="24"/>
                <w:szCs w:val="24"/>
              </w:rPr>
              <w:t>Iestādes vadība veic iestādes darbinieku noslodz</w:t>
            </w:r>
            <w:r w:rsidR="00364A3D" w:rsidRPr="00F131B7">
              <w:rPr>
                <w:rFonts w:ascii="Times New Roman" w:hAnsi="Times New Roman" w:cs="Times New Roman"/>
                <w:bCs/>
                <w:sz w:val="24"/>
                <w:szCs w:val="24"/>
              </w:rPr>
              <w:t>es pārraudzību</w:t>
            </w:r>
            <w:r w:rsidRPr="00F131B7">
              <w:rPr>
                <w:rFonts w:ascii="Times New Roman" w:hAnsi="Times New Roman" w:cs="Times New Roman"/>
                <w:bCs/>
                <w:sz w:val="24"/>
                <w:szCs w:val="24"/>
              </w:rPr>
              <w:t xml:space="preserve"> un </w:t>
            </w:r>
            <w:r w:rsidR="00364A3D" w:rsidRPr="00F131B7">
              <w:rPr>
                <w:rFonts w:ascii="Times New Roman" w:hAnsi="Times New Roman" w:cs="Times New Roman"/>
                <w:bCs/>
                <w:sz w:val="24"/>
                <w:szCs w:val="24"/>
              </w:rPr>
              <w:t xml:space="preserve">īsteno </w:t>
            </w:r>
            <w:r w:rsidRPr="00F131B7">
              <w:rPr>
                <w:rFonts w:ascii="Times New Roman" w:hAnsi="Times New Roman" w:cs="Times New Roman"/>
                <w:bCs/>
                <w:sz w:val="24"/>
                <w:szCs w:val="24"/>
              </w:rPr>
              <w:t>izdegšanas risku mazināšan</w:t>
            </w:r>
            <w:r w:rsidR="00364A3D" w:rsidRPr="00F131B7">
              <w:rPr>
                <w:rFonts w:ascii="Times New Roman" w:hAnsi="Times New Roman" w:cs="Times New Roman"/>
                <w:bCs/>
                <w:sz w:val="24"/>
                <w:szCs w:val="24"/>
              </w:rPr>
              <w:t>as pasākumus.</w:t>
            </w:r>
          </w:p>
        </w:tc>
      </w:tr>
      <w:tr w:rsidR="000953A8" w:rsidRPr="008A7B28" w14:paraId="7910D1AD" w14:textId="77777777" w:rsidTr="00364A3D">
        <w:trPr>
          <w:trHeight w:val="1406"/>
        </w:trPr>
        <w:tc>
          <w:tcPr>
            <w:tcW w:w="1952" w:type="dxa"/>
            <w:vMerge w:val="restart"/>
            <w:vAlign w:val="center"/>
          </w:tcPr>
          <w:p w14:paraId="2509B91C" w14:textId="77777777" w:rsidR="000953A8" w:rsidRPr="008A7B28" w:rsidRDefault="000953A8" w:rsidP="005D64BC">
            <w:pPr>
              <w:ind w:right="55"/>
              <w:contextualSpacing/>
              <w:rPr>
                <w:rFonts w:ascii="Times New Roman" w:hAnsi="Times New Roman" w:cs="Times New Roman"/>
                <w:b/>
              </w:rPr>
            </w:pPr>
            <w:r w:rsidRPr="008A7B28">
              <w:rPr>
                <w:rFonts w:ascii="Times New Roman" w:hAnsi="Times New Roman" w:cs="Times New Roman"/>
                <w:b/>
              </w:rPr>
              <w:t>Pedagogu profesionālā kapacitāte</w:t>
            </w:r>
          </w:p>
        </w:tc>
        <w:tc>
          <w:tcPr>
            <w:tcW w:w="506" w:type="dxa"/>
            <w:vMerge/>
            <w:textDirection w:val="btLr"/>
            <w:vAlign w:val="center"/>
          </w:tcPr>
          <w:p w14:paraId="010F1BB3" w14:textId="77777777" w:rsidR="000953A8" w:rsidRPr="008A7B28" w:rsidRDefault="000953A8" w:rsidP="005D64BC">
            <w:pPr>
              <w:ind w:right="55"/>
              <w:contextualSpacing/>
              <w:jc w:val="center"/>
              <w:rPr>
                <w:rFonts w:ascii="Times New Roman" w:hAnsi="Times New Roman" w:cs="Times New Roman"/>
                <w:b/>
              </w:rPr>
            </w:pPr>
          </w:p>
        </w:tc>
        <w:tc>
          <w:tcPr>
            <w:tcW w:w="12816" w:type="dxa"/>
            <w:gridSpan w:val="2"/>
            <w:vMerge/>
            <w:vAlign w:val="center"/>
          </w:tcPr>
          <w:p w14:paraId="3BA6622B" w14:textId="77777777" w:rsidR="000953A8" w:rsidRPr="00F131B7" w:rsidRDefault="000953A8" w:rsidP="00914A0A">
            <w:pPr>
              <w:pStyle w:val="Sarakstarindkopa"/>
              <w:numPr>
                <w:ilvl w:val="0"/>
                <w:numId w:val="27"/>
              </w:numPr>
              <w:spacing w:after="0" w:line="240" w:lineRule="auto"/>
              <w:ind w:right="55"/>
              <w:rPr>
                <w:rFonts w:ascii="Times New Roman" w:hAnsi="Times New Roman" w:cs="Times New Roman"/>
                <w:b/>
                <w:sz w:val="24"/>
                <w:szCs w:val="24"/>
              </w:rPr>
            </w:pPr>
          </w:p>
        </w:tc>
      </w:tr>
      <w:tr w:rsidR="000953A8" w:rsidRPr="008A7B28" w14:paraId="0EB68224" w14:textId="77777777" w:rsidTr="00364A3D">
        <w:trPr>
          <w:trHeight w:val="1406"/>
        </w:trPr>
        <w:tc>
          <w:tcPr>
            <w:tcW w:w="1952" w:type="dxa"/>
            <w:vMerge/>
            <w:vAlign w:val="center"/>
          </w:tcPr>
          <w:p w14:paraId="1548DF26" w14:textId="77777777" w:rsidR="000953A8" w:rsidRPr="008A7B28" w:rsidRDefault="000953A8" w:rsidP="005D64BC">
            <w:pPr>
              <w:ind w:right="55"/>
              <w:contextualSpacing/>
              <w:jc w:val="center"/>
              <w:rPr>
                <w:rFonts w:ascii="Times New Roman" w:hAnsi="Times New Roman" w:cs="Times New Roman"/>
                <w:b/>
              </w:rPr>
            </w:pPr>
          </w:p>
        </w:tc>
        <w:tc>
          <w:tcPr>
            <w:tcW w:w="506" w:type="dxa"/>
            <w:vMerge/>
            <w:vAlign w:val="center"/>
          </w:tcPr>
          <w:p w14:paraId="27A56DAD" w14:textId="77777777" w:rsidR="000953A8" w:rsidRPr="008A7B28" w:rsidRDefault="000953A8" w:rsidP="005D64BC">
            <w:pPr>
              <w:ind w:right="55"/>
              <w:contextualSpacing/>
              <w:rPr>
                <w:rFonts w:ascii="Times New Roman" w:hAnsi="Times New Roman" w:cs="Times New Roman"/>
                <w:b/>
              </w:rPr>
            </w:pPr>
          </w:p>
        </w:tc>
        <w:tc>
          <w:tcPr>
            <w:tcW w:w="12816" w:type="dxa"/>
            <w:gridSpan w:val="2"/>
            <w:vAlign w:val="center"/>
          </w:tcPr>
          <w:p w14:paraId="106D5A85" w14:textId="77777777" w:rsidR="000953A8" w:rsidRPr="00F131B7" w:rsidRDefault="000953A8" w:rsidP="005D64BC">
            <w:pPr>
              <w:ind w:right="55"/>
              <w:contextualSpacing/>
              <w:rPr>
                <w:rFonts w:ascii="Times New Roman" w:hAnsi="Times New Roman" w:cs="Times New Roman"/>
                <w:bCs/>
              </w:rPr>
            </w:pPr>
            <w:r w:rsidRPr="00F131B7">
              <w:rPr>
                <w:rFonts w:ascii="Times New Roman" w:hAnsi="Times New Roman" w:cs="Times New Roman"/>
                <w:b/>
              </w:rPr>
              <w:t>Kvantitatīvi sasniedzamie rezultāti:</w:t>
            </w:r>
            <w:r w:rsidRPr="00F131B7">
              <w:rPr>
                <w:rFonts w:ascii="Times New Roman" w:hAnsi="Times New Roman" w:cs="Times New Roman"/>
                <w:bCs/>
              </w:rPr>
              <w:t xml:space="preserve">   </w:t>
            </w:r>
          </w:p>
          <w:p w14:paraId="4E365D88" w14:textId="2DEE8ABC" w:rsidR="000953A8" w:rsidRPr="00F131B7" w:rsidRDefault="000953A8" w:rsidP="00364A3D">
            <w:pPr>
              <w:pStyle w:val="Sarakstarindkopa"/>
              <w:numPr>
                <w:ilvl w:val="0"/>
                <w:numId w:val="28"/>
              </w:numPr>
              <w:ind w:right="55"/>
              <w:rPr>
                <w:rFonts w:ascii="Times New Roman" w:hAnsi="Times New Roman" w:cs="Times New Roman"/>
                <w:bCs/>
                <w:sz w:val="24"/>
                <w:szCs w:val="24"/>
              </w:rPr>
            </w:pPr>
            <w:r w:rsidRPr="00F131B7">
              <w:rPr>
                <w:rFonts w:ascii="Times New Roman" w:hAnsi="Times New Roman" w:cs="Times New Roman"/>
                <w:bCs/>
                <w:sz w:val="24"/>
                <w:szCs w:val="24"/>
              </w:rPr>
              <w:t xml:space="preserve">100% pedagogi ir apguvuši  nepieciešamos profesionālās pilnveides kursus, ārējo normatīvo aktu noteiktajā kārtībā. </w:t>
            </w:r>
          </w:p>
          <w:p w14:paraId="16AF139C" w14:textId="77777777" w:rsidR="000953A8" w:rsidRPr="00F131B7" w:rsidRDefault="000953A8" w:rsidP="00364A3D">
            <w:pPr>
              <w:pStyle w:val="Sarakstarindkopa"/>
              <w:numPr>
                <w:ilvl w:val="0"/>
                <w:numId w:val="28"/>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Vadība vēro ne mazāk kā 30% pedagogu rotaļnodarbības, lai sniegtu pedagogiem nepieciešamo metodisko atbalstu un atgriezenisko saiti darba pilnveidošanai.</w:t>
            </w:r>
          </w:p>
          <w:p w14:paraId="558FFC0C" w14:textId="77777777" w:rsidR="000953A8" w:rsidRPr="00F131B7" w:rsidRDefault="000953A8" w:rsidP="00364A3D">
            <w:pPr>
              <w:pStyle w:val="Sarakstarindkopa"/>
              <w:numPr>
                <w:ilvl w:val="0"/>
                <w:numId w:val="28"/>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 xml:space="preserve">Mācību gada laikā pedagogi vēro ne mazāk kā 4 kolēģu rotaļnodarbības un sniedz atgriezenisko saiti izveidotajās rotaļnodarbību vērojuma veidlapās. </w:t>
            </w:r>
          </w:p>
          <w:p w14:paraId="0FC530EE" w14:textId="77777777" w:rsidR="000953A8" w:rsidRPr="00F131B7" w:rsidRDefault="000953A8" w:rsidP="00364A3D">
            <w:pPr>
              <w:pStyle w:val="Sarakstarindkopa"/>
              <w:numPr>
                <w:ilvl w:val="0"/>
                <w:numId w:val="28"/>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 xml:space="preserve">Pedagogi popularizē savu labo praksi novada, valsta līmenī. </w:t>
            </w:r>
          </w:p>
          <w:p w14:paraId="1AF2C266" w14:textId="77777777" w:rsidR="000953A8" w:rsidRPr="00F131B7" w:rsidRDefault="000953A8" w:rsidP="00364A3D">
            <w:pPr>
              <w:pStyle w:val="Sarakstarindkopa"/>
              <w:numPr>
                <w:ilvl w:val="0"/>
                <w:numId w:val="28"/>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Pedagogi pēc kursu, semināru noklausīšanās sniedz atgriezenisko saiti iestādes pedagoiem.</w:t>
            </w:r>
          </w:p>
          <w:p w14:paraId="6E1895C6" w14:textId="77777777" w:rsidR="000953A8" w:rsidRPr="00F131B7" w:rsidRDefault="000953A8" w:rsidP="00364A3D">
            <w:pPr>
              <w:pStyle w:val="Sarakstarindkopa"/>
              <w:numPr>
                <w:ilvl w:val="0"/>
                <w:numId w:val="28"/>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 xml:space="preserve">100% pedagogu mācību procesa organizēšanā izmanto digitālos rīkus un tehnoloģijas. </w:t>
            </w:r>
          </w:p>
          <w:p w14:paraId="4036BB26" w14:textId="77777777" w:rsidR="000953A8" w:rsidRPr="00F131B7" w:rsidRDefault="000953A8" w:rsidP="00364A3D">
            <w:pPr>
              <w:pStyle w:val="Sarakstarindkopa"/>
              <w:numPr>
                <w:ilvl w:val="0"/>
                <w:numId w:val="28"/>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 xml:space="preserve">100% pedagogu veikuši sava darba pašvērtēšanu, atbilstoši iestādē izstrādātajai kārtībai. </w:t>
            </w:r>
          </w:p>
        </w:tc>
      </w:tr>
      <w:tr w:rsidR="00364A3D" w:rsidRPr="008A7B28" w14:paraId="7C7E9017" w14:textId="77777777" w:rsidTr="00364A3D">
        <w:trPr>
          <w:trHeight w:val="969"/>
        </w:trPr>
        <w:tc>
          <w:tcPr>
            <w:tcW w:w="1952" w:type="dxa"/>
            <w:vMerge/>
            <w:vAlign w:val="center"/>
          </w:tcPr>
          <w:p w14:paraId="0AAB50AF" w14:textId="77777777" w:rsidR="000953A8" w:rsidRPr="008A7B28" w:rsidRDefault="000953A8" w:rsidP="005D64BC">
            <w:pPr>
              <w:ind w:right="55"/>
              <w:contextualSpacing/>
              <w:jc w:val="center"/>
              <w:rPr>
                <w:rFonts w:ascii="Times New Roman" w:hAnsi="Times New Roman" w:cs="Times New Roman"/>
                <w:b/>
              </w:rPr>
            </w:pPr>
          </w:p>
        </w:tc>
        <w:tc>
          <w:tcPr>
            <w:tcW w:w="8397" w:type="dxa"/>
            <w:gridSpan w:val="2"/>
            <w:vAlign w:val="center"/>
          </w:tcPr>
          <w:p w14:paraId="6943067D" w14:textId="77777777" w:rsidR="000953A8" w:rsidRPr="00F131B7" w:rsidRDefault="000953A8" w:rsidP="005D64BC">
            <w:pPr>
              <w:ind w:right="55"/>
              <w:contextualSpacing/>
              <w:rPr>
                <w:rFonts w:ascii="Times New Roman" w:hAnsi="Times New Roman" w:cs="Times New Roman"/>
                <w:bCs/>
              </w:rPr>
            </w:pPr>
            <w:r w:rsidRPr="00F131B7">
              <w:rPr>
                <w:rFonts w:ascii="Times New Roman" w:hAnsi="Times New Roman" w:cs="Times New Roman"/>
                <w:b/>
              </w:rPr>
              <w:t>Veicamās darbības:</w:t>
            </w:r>
            <w:r w:rsidRPr="00F131B7">
              <w:rPr>
                <w:rFonts w:ascii="Times New Roman" w:hAnsi="Times New Roman" w:cs="Times New Roman"/>
                <w:bCs/>
              </w:rPr>
              <w:t xml:space="preserve">   </w:t>
            </w:r>
          </w:p>
          <w:p w14:paraId="4B5CDD19" w14:textId="4449505E" w:rsidR="000953A8" w:rsidRPr="00F131B7" w:rsidRDefault="00364A3D" w:rsidP="00364A3D">
            <w:pPr>
              <w:pStyle w:val="Sarakstarindkopa"/>
              <w:numPr>
                <w:ilvl w:val="0"/>
                <w:numId w:val="32"/>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Aktuaizēt</w:t>
            </w:r>
            <w:r w:rsidR="000953A8" w:rsidRPr="00F131B7">
              <w:rPr>
                <w:rFonts w:ascii="Times New Roman" w:hAnsi="Times New Roman" w:cs="Times New Roman"/>
                <w:bCs/>
                <w:sz w:val="24"/>
                <w:szCs w:val="24"/>
              </w:rPr>
              <w:t xml:space="preserve"> pedagogu profesionālās kompetences pilnveides pl</w:t>
            </w:r>
            <w:r w:rsidRPr="00F131B7">
              <w:rPr>
                <w:rFonts w:ascii="Times New Roman" w:hAnsi="Times New Roman" w:cs="Times New Roman"/>
                <w:bCs/>
                <w:sz w:val="24"/>
                <w:szCs w:val="24"/>
              </w:rPr>
              <w:t>ā</w:t>
            </w:r>
            <w:r w:rsidR="000953A8" w:rsidRPr="00F131B7">
              <w:rPr>
                <w:rFonts w:ascii="Times New Roman" w:hAnsi="Times New Roman" w:cs="Times New Roman"/>
                <w:bCs/>
                <w:sz w:val="24"/>
                <w:szCs w:val="24"/>
              </w:rPr>
              <w:t>n</w:t>
            </w:r>
            <w:r w:rsidRPr="00F131B7">
              <w:rPr>
                <w:rFonts w:ascii="Times New Roman" w:hAnsi="Times New Roman" w:cs="Times New Roman"/>
                <w:bCs/>
                <w:sz w:val="24"/>
                <w:szCs w:val="24"/>
              </w:rPr>
              <w:t>u</w:t>
            </w:r>
            <w:r w:rsidR="000953A8" w:rsidRPr="00F131B7">
              <w:rPr>
                <w:rFonts w:ascii="Times New Roman" w:hAnsi="Times New Roman" w:cs="Times New Roman"/>
                <w:bCs/>
                <w:sz w:val="24"/>
                <w:szCs w:val="24"/>
              </w:rPr>
              <w:t xml:space="preserve">, nodrošinot pedagogu sistemātisku tālākizglītību. </w:t>
            </w:r>
          </w:p>
          <w:p w14:paraId="449AF34E" w14:textId="1935FF68" w:rsidR="000953A8" w:rsidRPr="00F131B7" w:rsidRDefault="00364A3D" w:rsidP="00364A3D">
            <w:pPr>
              <w:pStyle w:val="Sarakstarindkopa"/>
              <w:numPr>
                <w:ilvl w:val="0"/>
                <w:numId w:val="32"/>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Organizēt p</w:t>
            </w:r>
            <w:r w:rsidR="000953A8" w:rsidRPr="00F131B7">
              <w:rPr>
                <w:rFonts w:ascii="Times New Roman" w:hAnsi="Times New Roman" w:cs="Times New Roman"/>
                <w:bCs/>
                <w:sz w:val="24"/>
                <w:szCs w:val="24"/>
              </w:rPr>
              <w:t>edagogu dalīšan</w:t>
            </w:r>
            <w:r w:rsidRPr="00F131B7">
              <w:rPr>
                <w:rFonts w:ascii="Times New Roman" w:hAnsi="Times New Roman" w:cs="Times New Roman"/>
                <w:bCs/>
                <w:sz w:val="24"/>
                <w:szCs w:val="24"/>
              </w:rPr>
              <w:t>o</w:t>
            </w:r>
            <w:r w:rsidR="000953A8" w:rsidRPr="00F131B7">
              <w:rPr>
                <w:rFonts w:ascii="Times New Roman" w:hAnsi="Times New Roman" w:cs="Times New Roman"/>
                <w:bCs/>
                <w:sz w:val="24"/>
                <w:szCs w:val="24"/>
              </w:rPr>
              <w:t>s pieredzē par profesionāl</w:t>
            </w:r>
            <w:r w:rsidRPr="00F131B7">
              <w:rPr>
                <w:rFonts w:ascii="Times New Roman" w:hAnsi="Times New Roman" w:cs="Times New Roman"/>
                <w:bCs/>
                <w:sz w:val="24"/>
                <w:szCs w:val="24"/>
              </w:rPr>
              <w:t xml:space="preserve">ās </w:t>
            </w:r>
            <w:r w:rsidR="000953A8" w:rsidRPr="00F131B7">
              <w:rPr>
                <w:rFonts w:ascii="Times New Roman" w:hAnsi="Times New Roman" w:cs="Times New Roman"/>
                <w:bCs/>
                <w:sz w:val="24"/>
                <w:szCs w:val="24"/>
              </w:rPr>
              <w:t>pilnveid</w:t>
            </w:r>
            <w:r w:rsidRPr="00F131B7">
              <w:rPr>
                <w:rFonts w:ascii="Times New Roman" w:hAnsi="Times New Roman" w:cs="Times New Roman"/>
                <w:bCs/>
                <w:sz w:val="24"/>
                <w:szCs w:val="24"/>
              </w:rPr>
              <w:t>es pasākumos</w:t>
            </w:r>
            <w:r w:rsidR="000953A8" w:rsidRPr="00F131B7">
              <w:rPr>
                <w:rFonts w:ascii="Times New Roman" w:hAnsi="Times New Roman" w:cs="Times New Roman"/>
                <w:bCs/>
                <w:sz w:val="24"/>
                <w:szCs w:val="24"/>
              </w:rPr>
              <w:t xml:space="preserve"> gūtajām zināšanām. </w:t>
            </w:r>
          </w:p>
          <w:p w14:paraId="0774CE68" w14:textId="5BC1E748" w:rsidR="000953A8" w:rsidRPr="00F131B7" w:rsidRDefault="000953A8" w:rsidP="00364A3D">
            <w:pPr>
              <w:pStyle w:val="Sarakstarindkopa"/>
              <w:numPr>
                <w:ilvl w:val="0"/>
                <w:numId w:val="32"/>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Organizēt pedagogu mācīšanās sarunas</w:t>
            </w:r>
            <w:r w:rsidR="00364A3D" w:rsidRPr="00F131B7">
              <w:rPr>
                <w:rFonts w:ascii="Times New Roman" w:hAnsi="Times New Roman" w:cs="Times New Roman"/>
                <w:bCs/>
                <w:sz w:val="24"/>
                <w:szCs w:val="24"/>
              </w:rPr>
              <w:t xml:space="preserve"> par mācību darbā aktuālām tēmām.</w:t>
            </w:r>
          </w:p>
          <w:p w14:paraId="271F21CE" w14:textId="38D29E48" w:rsidR="000953A8" w:rsidRPr="00F131B7" w:rsidRDefault="000953A8" w:rsidP="00364A3D">
            <w:pPr>
              <w:pStyle w:val="Sarakstarindkopa"/>
              <w:numPr>
                <w:ilvl w:val="0"/>
                <w:numId w:val="32"/>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 xml:space="preserve">Pilnveidot pedagogu pašvērtēšanas prasmes. </w:t>
            </w:r>
          </w:p>
          <w:p w14:paraId="7060B440" w14:textId="77777777" w:rsidR="000953A8" w:rsidRPr="00F131B7" w:rsidRDefault="000953A8" w:rsidP="00364A3D">
            <w:pPr>
              <w:pStyle w:val="Sarakstarindkopa"/>
              <w:numPr>
                <w:ilvl w:val="0"/>
                <w:numId w:val="32"/>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 xml:space="preserve">Piesaistīt iestādei jaunus pedagogus. </w:t>
            </w:r>
          </w:p>
        </w:tc>
        <w:tc>
          <w:tcPr>
            <w:tcW w:w="4925" w:type="dxa"/>
          </w:tcPr>
          <w:p w14:paraId="48EFE1FA" w14:textId="77777777" w:rsidR="000953A8" w:rsidRPr="00F131B7" w:rsidRDefault="000953A8" w:rsidP="00364A3D">
            <w:pPr>
              <w:ind w:right="55"/>
              <w:contextualSpacing/>
              <w:rPr>
                <w:rFonts w:ascii="Times New Roman" w:hAnsi="Times New Roman" w:cs="Times New Roman"/>
                <w:bCs/>
              </w:rPr>
            </w:pPr>
            <w:r w:rsidRPr="00F131B7">
              <w:rPr>
                <w:rFonts w:ascii="Times New Roman" w:hAnsi="Times New Roman" w:cs="Times New Roman"/>
                <w:b/>
              </w:rPr>
              <w:t>Dati, kas par to liecina:</w:t>
            </w:r>
            <w:r w:rsidRPr="00F131B7">
              <w:rPr>
                <w:rFonts w:ascii="Times New Roman" w:hAnsi="Times New Roman" w:cs="Times New Roman"/>
                <w:bCs/>
              </w:rPr>
              <w:t xml:space="preserve">  </w:t>
            </w:r>
          </w:p>
          <w:p w14:paraId="35BD0EDC" w14:textId="0C751B09" w:rsidR="000953A8" w:rsidRPr="00F131B7" w:rsidRDefault="000953A8" w:rsidP="00364A3D">
            <w:pPr>
              <w:pStyle w:val="Sarakstarindkopa"/>
              <w:numPr>
                <w:ilvl w:val="0"/>
                <w:numId w:val="31"/>
              </w:numPr>
              <w:ind w:right="55"/>
              <w:rPr>
                <w:rFonts w:ascii="Times New Roman" w:hAnsi="Times New Roman" w:cs="Times New Roman"/>
                <w:bCs/>
                <w:sz w:val="24"/>
                <w:szCs w:val="24"/>
              </w:rPr>
            </w:pPr>
            <w:r w:rsidRPr="00F131B7">
              <w:rPr>
                <w:rFonts w:ascii="Times New Roman" w:hAnsi="Times New Roman" w:cs="Times New Roman"/>
                <w:bCs/>
                <w:sz w:val="24"/>
                <w:szCs w:val="24"/>
              </w:rPr>
              <w:t>Informācija VIIS.</w:t>
            </w:r>
          </w:p>
          <w:p w14:paraId="30EFDC00" w14:textId="6CD30039" w:rsidR="000953A8" w:rsidRPr="00F131B7" w:rsidRDefault="000953A8" w:rsidP="00364A3D">
            <w:pPr>
              <w:pStyle w:val="Sarakstarindkopa"/>
              <w:numPr>
                <w:ilvl w:val="0"/>
                <w:numId w:val="31"/>
              </w:numPr>
              <w:ind w:right="55"/>
              <w:rPr>
                <w:rFonts w:ascii="Times New Roman" w:hAnsi="Times New Roman" w:cs="Times New Roman"/>
                <w:bCs/>
                <w:sz w:val="24"/>
                <w:szCs w:val="24"/>
              </w:rPr>
            </w:pPr>
            <w:r w:rsidRPr="00F131B7">
              <w:rPr>
                <w:rFonts w:ascii="Times New Roman" w:hAnsi="Times New Roman" w:cs="Times New Roman"/>
                <w:bCs/>
                <w:sz w:val="24"/>
                <w:szCs w:val="24"/>
              </w:rPr>
              <w:t xml:space="preserve">Metodiskā darba plāns, izpildes pārskats. </w:t>
            </w:r>
          </w:p>
          <w:p w14:paraId="7CD7A9D0" w14:textId="45A5CCE8" w:rsidR="000953A8" w:rsidRPr="00F131B7" w:rsidRDefault="000953A8" w:rsidP="00364A3D">
            <w:pPr>
              <w:pStyle w:val="Sarakstarindkopa"/>
              <w:numPr>
                <w:ilvl w:val="0"/>
                <w:numId w:val="31"/>
              </w:numPr>
              <w:ind w:right="55"/>
              <w:rPr>
                <w:rFonts w:ascii="Times New Roman" w:hAnsi="Times New Roman" w:cs="Times New Roman"/>
                <w:bCs/>
                <w:sz w:val="24"/>
                <w:szCs w:val="24"/>
              </w:rPr>
            </w:pPr>
            <w:r w:rsidRPr="00F131B7">
              <w:rPr>
                <w:rFonts w:ascii="Times New Roman" w:hAnsi="Times New Roman" w:cs="Times New Roman"/>
                <w:bCs/>
                <w:sz w:val="24"/>
                <w:szCs w:val="24"/>
              </w:rPr>
              <w:t>Pedagogu profesionālās pilnveides plāns.</w:t>
            </w:r>
          </w:p>
          <w:p w14:paraId="789A8B24" w14:textId="60F45FEA" w:rsidR="000953A8" w:rsidRPr="00F131B7" w:rsidRDefault="000953A8" w:rsidP="00364A3D">
            <w:pPr>
              <w:pStyle w:val="Sarakstarindkopa"/>
              <w:numPr>
                <w:ilvl w:val="0"/>
                <w:numId w:val="31"/>
              </w:numPr>
              <w:ind w:right="55"/>
              <w:rPr>
                <w:rFonts w:ascii="Times New Roman" w:hAnsi="Times New Roman" w:cs="Times New Roman"/>
                <w:bCs/>
                <w:sz w:val="24"/>
                <w:szCs w:val="24"/>
              </w:rPr>
            </w:pPr>
            <w:r w:rsidRPr="00F131B7">
              <w:rPr>
                <w:rFonts w:ascii="Times New Roman" w:hAnsi="Times New Roman" w:cs="Times New Roman"/>
                <w:bCs/>
                <w:sz w:val="24"/>
                <w:szCs w:val="24"/>
              </w:rPr>
              <w:t>Rotaļnodarbību vērojumu dati, to analīze.</w:t>
            </w:r>
          </w:p>
          <w:p w14:paraId="6DFB94E8" w14:textId="77777777" w:rsidR="00364A3D" w:rsidRPr="00F131B7" w:rsidRDefault="000953A8" w:rsidP="00364A3D">
            <w:pPr>
              <w:pStyle w:val="Sarakstarindkopa"/>
              <w:numPr>
                <w:ilvl w:val="0"/>
                <w:numId w:val="31"/>
              </w:numPr>
              <w:ind w:right="55"/>
              <w:rPr>
                <w:rFonts w:ascii="Times New Roman" w:hAnsi="Times New Roman" w:cs="Times New Roman"/>
                <w:bCs/>
                <w:sz w:val="24"/>
                <w:szCs w:val="24"/>
              </w:rPr>
            </w:pPr>
            <w:r w:rsidRPr="00F131B7">
              <w:rPr>
                <w:rFonts w:ascii="Times New Roman" w:hAnsi="Times New Roman" w:cs="Times New Roman"/>
                <w:bCs/>
                <w:sz w:val="24"/>
                <w:szCs w:val="24"/>
              </w:rPr>
              <w:t>Pedagogu anketas</w:t>
            </w:r>
            <w:r w:rsidR="00914A0A" w:rsidRPr="00F131B7">
              <w:rPr>
                <w:rFonts w:ascii="Times New Roman" w:hAnsi="Times New Roman" w:cs="Times New Roman"/>
                <w:bCs/>
                <w:sz w:val="24"/>
                <w:szCs w:val="24"/>
              </w:rPr>
              <w:t>.</w:t>
            </w:r>
          </w:p>
          <w:p w14:paraId="2BABE50B" w14:textId="3F77B22F" w:rsidR="000953A8" w:rsidRPr="00F131B7" w:rsidRDefault="000953A8" w:rsidP="00364A3D">
            <w:pPr>
              <w:pStyle w:val="Sarakstarindkopa"/>
              <w:numPr>
                <w:ilvl w:val="0"/>
                <w:numId w:val="31"/>
              </w:numPr>
              <w:ind w:right="55"/>
              <w:rPr>
                <w:rFonts w:ascii="Times New Roman" w:hAnsi="Times New Roman" w:cs="Times New Roman"/>
                <w:bCs/>
                <w:sz w:val="24"/>
                <w:szCs w:val="24"/>
              </w:rPr>
            </w:pPr>
            <w:r w:rsidRPr="00F131B7">
              <w:rPr>
                <w:rFonts w:ascii="Times New Roman" w:hAnsi="Times New Roman" w:cs="Times New Roman"/>
                <w:bCs/>
                <w:sz w:val="24"/>
                <w:szCs w:val="24"/>
              </w:rPr>
              <w:t xml:space="preserve"> Pedagogu pašvērtējuma veidlapas, to analīze. </w:t>
            </w:r>
          </w:p>
        </w:tc>
      </w:tr>
    </w:tbl>
    <w:p w14:paraId="1E6AABEF" w14:textId="77777777" w:rsidR="000953A8" w:rsidRDefault="000953A8" w:rsidP="000953A8">
      <w:pPr>
        <w:widowControl/>
        <w:suppressAutoHyphens w:val="0"/>
        <w:rPr>
          <w:rFonts w:ascii="Times New Roman" w:hAnsi="Times New Roman" w:cs="Times New Roman"/>
          <w:bCs/>
          <w:color w:val="auto"/>
        </w:rPr>
      </w:pPr>
    </w:p>
    <w:p w14:paraId="10E2E594" w14:textId="5B570048" w:rsidR="00364A3D" w:rsidRDefault="00364A3D" w:rsidP="000953A8">
      <w:pPr>
        <w:widowControl/>
        <w:suppressAutoHyphens w:val="0"/>
        <w:rPr>
          <w:rFonts w:ascii="Times New Roman" w:hAnsi="Times New Roman" w:cs="Times New Roman"/>
          <w:bCs/>
          <w:color w:val="auto"/>
        </w:rPr>
      </w:pPr>
    </w:p>
    <w:p w14:paraId="33B2B993" w14:textId="77777777" w:rsidR="00BD57DE" w:rsidRDefault="00BD57DE" w:rsidP="000953A8">
      <w:pPr>
        <w:widowControl/>
        <w:suppressAutoHyphens w:val="0"/>
        <w:rPr>
          <w:rFonts w:ascii="Times New Roman" w:hAnsi="Times New Roman" w:cs="Times New Roman"/>
          <w:bCs/>
          <w:color w:val="auto"/>
        </w:rPr>
      </w:pPr>
    </w:p>
    <w:p w14:paraId="0E732E94" w14:textId="77777777" w:rsidR="00F131B7" w:rsidRDefault="00F131B7" w:rsidP="000953A8">
      <w:pPr>
        <w:widowControl/>
        <w:suppressAutoHyphens w:val="0"/>
        <w:rPr>
          <w:rFonts w:ascii="Times New Roman" w:hAnsi="Times New Roman" w:cs="Times New Roman"/>
          <w:bCs/>
          <w:color w:val="auto"/>
        </w:rPr>
      </w:pPr>
    </w:p>
    <w:tbl>
      <w:tblPr>
        <w:tblStyle w:val="Reatabula"/>
        <w:tblW w:w="0" w:type="auto"/>
        <w:tblInd w:w="-998" w:type="dxa"/>
        <w:tblLayout w:type="fixed"/>
        <w:tblLook w:val="04A0" w:firstRow="1" w:lastRow="0" w:firstColumn="1" w:lastColumn="0" w:noHBand="0" w:noVBand="1"/>
      </w:tblPr>
      <w:tblGrid>
        <w:gridCol w:w="1872"/>
        <w:gridCol w:w="506"/>
        <w:gridCol w:w="8254"/>
        <w:gridCol w:w="4642"/>
      </w:tblGrid>
      <w:tr w:rsidR="000953A8" w:rsidRPr="008A7B28" w14:paraId="1743012B" w14:textId="77777777" w:rsidTr="00364A3D">
        <w:tc>
          <w:tcPr>
            <w:tcW w:w="1872" w:type="dxa"/>
          </w:tcPr>
          <w:p w14:paraId="705F8D0C" w14:textId="77777777" w:rsidR="000953A8" w:rsidRPr="00364A3D" w:rsidRDefault="000953A8" w:rsidP="00364A3D">
            <w:pPr>
              <w:ind w:right="55"/>
              <w:contextualSpacing/>
              <w:rPr>
                <w:rFonts w:ascii="Times New Roman" w:hAnsi="Times New Roman" w:cs="Times New Roman"/>
                <w:b/>
                <w:sz w:val="22"/>
                <w:szCs w:val="22"/>
              </w:rPr>
            </w:pPr>
            <w:r w:rsidRPr="00364A3D">
              <w:rPr>
                <w:rFonts w:ascii="Times New Roman" w:eastAsia="Times New Roman" w:hAnsi="Times New Roman" w:cs="Times New Roman"/>
                <w:b/>
                <w:sz w:val="22"/>
                <w:szCs w:val="22"/>
              </w:rPr>
              <w:lastRenderedPageBreak/>
              <w:t>KATEGORIJA</w:t>
            </w:r>
            <w:r w:rsidRPr="00364A3D">
              <w:rPr>
                <w:rFonts w:ascii="Times New Roman" w:hAnsi="Times New Roman" w:cs="Times New Roman"/>
                <w:bCs/>
                <w:color w:val="auto"/>
                <w:sz w:val="22"/>
                <w:szCs w:val="22"/>
              </w:rPr>
              <w:t>:</w:t>
            </w:r>
          </w:p>
        </w:tc>
        <w:tc>
          <w:tcPr>
            <w:tcW w:w="13402" w:type="dxa"/>
            <w:gridSpan w:val="3"/>
          </w:tcPr>
          <w:p w14:paraId="1CB2ED36" w14:textId="77777777" w:rsidR="000953A8" w:rsidRPr="008A7B28" w:rsidRDefault="000953A8" w:rsidP="005D64BC">
            <w:pPr>
              <w:ind w:right="55"/>
              <w:contextualSpacing/>
              <w:rPr>
                <w:rFonts w:ascii="Times New Roman" w:hAnsi="Times New Roman" w:cs="Times New Roman"/>
                <w:bCs/>
              </w:rPr>
            </w:pPr>
            <w:r w:rsidRPr="008A7B28">
              <w:rPr>
                <w:rFonts w:ascii="Times New Roman" w:hAnsi="Times New Roman" w:cs="Times New Roman"/>
                <w:bCs/>
                <w:color w:val="auto"/>
              </w:rPr>
              <w:t>KVALITATĪVAS MĀCĪBAS</w:t>
            </w:r>
          </w:p>
        </w:tc>
      </w:tr>
      <w:tr w:rsidR="000953A8" w:rsidRPr="008A7B28" w14:paraId="2C1FFEBF" w14:textId="77777777" w:rsidTr="00364A3D">
        <w:tc>
          <w:tcPr>
            <w:tcW w:w="1872" w:type="dxa"/>
            <w:shd w:val="clear" w:color="auto" w:fill="EDEDED" w:themeFill="accent3" w:themeFillTint="33"/>
            <w:vAlign w:val="center"/>
          </w:tcPr>
          <w:p w14:paraId="00908C37" w14:textId="77777777" w:rsidR="000953A8" w:rsidRPr="00364A3D" w:rsidRDefault="000953A8" w:rsidP="00364A3D">
            <w:pPr>
              <w:ind w:right="55"/>
              <w:contextualSpacing/>
              <w:rPr>
                <w:rFonts w:ascii="Times New Roman" w:hAnsi="Times New Roman" w:cs="Times New Roman"/>
                <w:b/>
                <w:bCs/>
                <w:sz w:val="22"/>
                <w:szCs w:val="22"/>
                <w:lang w:val="en-US"/>
              </w:rPr>
            </w:pPr>
            <w:r w:rsidRPr="00364A3D">
              <w:rPr>
                <w:rFonts w:ascii="Times New Roman" w:hAnsi="Times New Roman" w:cs="Times New Roman"/>
                <w:b/>
                <w:sz w:val="22"/>
                <w:szCs w:val="22"/>
              </w:rPr>
              <w:t>PRIORITĀTE:</w:t>
            </w:r>
          </w:p>
        </w:tc>
        <w:tc>
          <w:tcPr>
            <w:tcW w:w="13402" w:type="dxa"/>
            <w:gridSpan w:val="3"/>
            <w:shd w:val="clear" w:color="auto" w:fill="EDEDED" w:themeFill="accent3" w:themeFillTint="33"/>
          </w:tcPr>
          <w:p w14:paraId="445FD94C" w14:textId="77777777" w:rsidR="000953A8" w:rsidRPr="008A7B28" w:rsidRDefault="000953A8" w:rsidP="005D64BC">
            <w:pPr>
              <w:ind w:right="55"/>
              <w:contextualSpacing/>
              <w:rPr>
                <w:rFonts w:ascii="Times New Roman" w:hAnsi="Times New Roman" w:cs="Times New Roman"/>
                <w:b/>
              </w:rPr>
            </w:pPr>
            <w:r w:rsidRPr="00F068AB">
              <w:rPr>
                <w:rFonts w:ascii="Times New Roman" w:hAnsi="Times New Roman" w:cs="Times New Roman"/>
                <w:bCs/>
              </w:rPr>
              <w:t>Vienota pieeja izglītības programmu īstenošanā.</w:t>
            </w:r>
            <w:r>
              <w:rPr>
                <w:rFonts w:ascii="Times New Roman" w:hAnsi="Times New Roman" w:cs="Times New Roman"/>
                <w:b/>
              </w:rPr>
              <w:t xml:space="preserve"> (</w:t>
            </w:r>
            <w:r w:rsidRPr="00F068AB">
              <w:rPr>
                <w:rFonts w:ascii="Times New Roman" w:hAnsi="Times New Roman" w:cs="Times New Roman"/>
                <w:bCs/>
              </w:rPr>
              <w:t>2026./2027.m.g.</w:t>
            </w:r>
            <w:r>
              <w:rPr>
                <w:rFonts w:ascii="Times New Roman" w:hAnsi="Times New Roman" w:cs="Times New Roman"/>
                <w:bCs/>
              </w:rPr>
              <w:t>)</w:t>
            </w:r>
          </w:p>
        </w:tc>
      </w:tr>
      <w:tr w:rsidR="000953A8" w:rsidRPr="008A7B28" w14:paraId="5EAF53CA" w14:textId="77777777" w:rsidTr="00364A3D">
        <w:tc>
          <w:tcPr>
            <w:tcW w:w="1872" w:type="dxa"/>
            <w:vAlign w:val="center"/>
          </w:tcPr>
          <w:p w14:paraId="627CA4ED" w14:textId="77777777" w:rsidR="000953A8" w:rsidRPr="00364A3D" w:rsidRDefault="000953A8" w:rsidP="00364A3D">
            <w:pPr>
              <w:ind w:right="55"/>
              <w:contextualSpacing/>
              <w:rPr>
                <w:rFonts w:ascii="Times New Roman" w:hAnsi="Times New Roman" w:cs="Times New Roman"/>
                <w:b/>
                <w:sz w:val="22"/>
                <w:szCs w:val="22"/>
              </w:rPr>
            </w:pPr>
            <w:r w:rsidRPr="00364A3D">
              <w:rPr>
                <w:rFonts w:ascii="Times New Roman" w:hAnsi="Times New Roman" w:cs="Times New Roman"/>
                <w:b/>
                <w:bCs/>
                <w:sz w:val="22"/>
                <w:szCs w:val="22"/>
                <w:lang w:val="en-US"/>
              </w:rPr>
              <w:t>ELEMENTS</w:t>
            </w:r>
          </w:p>
        </w:tc>
        <w:tc>
          <w:tcPr>
            <w:tcW w:w="13402" w:type="dxa"/>
            <w:gridSpan w:val="3"/>
          </w:tcPr>
          <w:p w14:paraId="62CFF322" w14:textId="77777777" w:rsidR="000953A8" w:rsidRPr="008A7B28" w:rsidRDefault="000953A8" w:rsidP="005D64BC">
            <w:pPr>
              <w:ind w:right="55"/>
              <w:contextualSpacing/>
              <w:jc w:val="center"/>
              <w:rPr>
                <w:rFonts w:ascii="Times New Roman" w:hAnsi="Times New Roman" w:cs="Times New Roman"/>
                <w:b/>
              </w:rPr>
            </w:pPr>
            <w:r w:rsidRPr="008A7B28">
              <w:rPr>
                <w:rFonts w:ascii="Times New Roman" w:hAnsi="Times New Roman" w:cs="Times New Roman"/>
                <w:b/>
              </w:rPr>
              <w:t>Plānotie sasniedzamie rezultāti un ieviešanas gaita</w:t>
            </w:r>
          </w:p>
        </w:tc>
      </w:tr>
      <w:tr w:rsidR="000953A8" w:rsidRPr="008A7B28" w14:paraId="64B8877B" w14:textId="77777777" w:rsidTr="00364A3D">
        <w:trPr>
          <w:trHeight w:val="1406"/>
        </w:trPr>
        <w:tc>
          <w:tcPr>
            <w:tcW w:w="1872" w:type="dxa"/>
            <w:vMerge w:val="restart"/>
            <w:vAlign w:val="center"/>
          </w:tcPr>
          <w:p w14:paraId="072E5091" w14:textId="77777777" w:rsidR="000953A8" w:rsidRPr="008A7B28" w:rsidRDefault="000953A8" w:rsidP="005D64BC">
            <w:pPr>
              <w:ind w:right="55"/>
              <w:contextualSpacing/>
              <w:rPr>
                <w:rFonts w:ascii="Times New Roman" w:hAnsi="Times New Roman" w:cs="Times New Roman"/>
                <w:b/>
              </w:rPr>
            </w:pPr>
            <w:r w:rsidRPr="008A7B28">
              <w:rPr>
                <w:rFonts w:ascii="Times New Roman" w:hAnsi="Times New Roman" w:cs="Times New Roman"/>
                <w:b/>
              </w:rPr>
              <w:t>Izglītības programmu īstenošana</w:t>
            </w:r>
          </w:p>
        </w:tc>
        <w:tc>
          <w:tcPr>
            <w:tcW w:w="506" w:type="dxa"/>
            <w:vMerge w:val="restart"/>
            <w:textDirection w:val="btLr"/>
            <w:vAlign w:val="center"/>
          </w:tcPr>
          <w:p w14:paraId="16D57889" w14:textId="77777777" w:rsidR="000953A8" w:rsidRPr="008A7B28" w:rsidRDefault="000953A8" w:rsidP="005D64BC">
            <w:pPr>
              <w:ind w:left="113" w:right="57"/>
              <w:contextualSpacing/>
              <w:jc w:val="center"/>
              <w:rPr>
                <w:rFonts w:ascii="Times New Roman" w:hAnsi="Times New Roman" w:cs="Times New Roman"/>
                <w:b/>
              </w:rPr>
            </w:pPr>
            <w:r w:rsidRPr="008A7B28">
              <w:rPr>
                <w:rFonts w:ascii="Times New Roman" w:hAnsi="Times New Roman" w:cs="Times New Roman"/>
                <w:b/>
              </w:rPr>
              <w:t>Sasniedzamais rezultāts</w:t>
            </w:r>
          </w:p>
        </w:tc>
        <w:tc>
          <w:tcPr>
            <w:tcW w:w="12896" w:type="dxa"/>
            <w:gridSpan w:val="2"/>
            <w:vAlign w:val="center"/>
          </w:tcPr>
          <w:p w14:paraId="167DD98B" w14:textId="77777777" w:rsidR="000953A8" w:rsidRPr="00F131B7" w:rsidRDefault="000953A8" w:rsidP="005D64BC">
            <w:pPr>
              <w:ind w:right="55"/>
              <w:contextualSpacing/>
              <w:rPr>
                <w:rFonts w:ascii="Times New Roman" w:hAnsi="Times New Roman" w:cs="Times New Roman"/>
                <w:bCs/>
              </w:rPr>
            </w:pPr>
            <w:r w:rsidRPr="00F131B7">
              <w:rPr>
                <w:rFonts w:ascii="Times New Roman" w:hAnsi="Times New Roman" w:cs="Times New Roman"/>
                <w:b/>
              </w:rPr>
              <w:t>Kvalitatīvi sasniedzamie rezultāti:</w:t>
            </w:r>
            <w:r w:rsidRPr="00F131B7">
              <w:rPr>
                <w:rFonts w:ascii="Times New Roman" w:hAnsi="Times New Roman" w:cs="Times New Roman"/>
                <w:bCs/>
              </w:rPr>
              <w:t xml:space="preserve">  </w:t>
            </w:r>
          </w:p>
          <w:p w14:paraId="750F5EB1" w14:textId="77777777" w:rsidR="000953A8" w:rsidRPr="00F131B7" w:rsidRDefault="000953A8" w:rsidP="00364A3D">
            <w:pPr>
              <w:pStyle w:val="Sarakstarindkopa"/>
              <w:numPr>
                <w:ilvl w:val="0"/>
                <w:numId w:val="35"/>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Pedagogi pārzina pirmsskolas izglītības programmā noteiktos sasniedzamos rezultātus, plānveidīgi sadarbojas programmas satura īstenošanas plāna veidošanā.</w:t>
            </w:r>
          </w:p>
          <w:p w14:paraId="69B0AB27" w14:textId="6A1D40F3" w:rsidR="000953A8" w:rsidRPr="00F131B7" w:rsidRDefault="000953A8" w:rsidP="00364A3D">
            <w:pPr>
              <w:pStyle w:val="Sarakstarindkopa"/>
              <w:numPr>
                <w:ilvl w:val="0"/>
                <w:numId w:val="35"/>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Pedagogi kopīgi plāno, izvērtē un nodrošina vienotu pieeju mācību un audzināšanas darbā, īstenojot vērtī</w:t>
            </w:r>
            <w:r w:rsidR="00EB69A8" w:rsidRPr="00F131B7">
              <w:rPr>
                <w:rFonts w:ascii="Times New Roman" w:hAnsi="Times New Roman" w:cs="Times New Roman"/>
                <w:bCs/>
                <w:sz w:val="24"/>
                <w:szCs w:val="24"/>
              </w:rPr>
              <w:t>borientētu izglītības procesu.</w:t>
            </w:r>
          </w:p>
          <w:p w14:paraId="39A2E4F0" w14:textId="61938183" w:rsidR="000953A8" w:rsidRPr="00F131B7" w:rsidRDefault="00EB69A8" w:rsidP="00364A3D">
            <w:pPr>
              <w:pStyle w:val="Sarakstarindkopa"/>
              <w:numPr>
                <w:ilvl w:val="0"/>
                <w:numId w:val="35"/>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 xml:space="preserve">Pedagogiem ir </w:t>
            </w:r>
            <w:r w:rsidR="000953A8" w:rsidRPr="00F131B7">
              <w:rPr>
                <w:rFonts w:ascii="Times New Roman" w:hAnsi="Times New Roman" w:cs="Times New Roman"/>
                <w:bCs/>
                <w:sz w:val="24"/>
                <w:szCs w:val="24"/>
              </w:rPr>
              <w:t>vienots redzējums par efektīvu mācību procesu, rotaļnodarbību norisi un sasniegumu vērtēšanu</w:t>
            </w:r>
            <w:r w:rsidRPr="00F131B7">
              <w:rPr>
                <w:rFonts w:ascii="Times New Roman" w:hAnsi="Times New Roman" w:cs="Times New Roman"/>
                <w:bCs/>
                <w:sz w:val="24"/>
                <w:szCs w:val="24"/>
              </w:rPr>
              <w:t>.</w:t>
            </w:r>
          </w:p>
          <w:p w14:paraId="3935A900" w14:textId="1BD16E14" w:rsidR="000953A8" w:rsidRPr="00F131B7" w:rsidRDefault="000953A8" w:rsidP="00364A3D">
            <w:pPr>
              <w:pStyle w:val="Sarakstarindkopa"/>
              <w:numPr>
                <w:ilvl w:val="0"/>
                <w:numId w:val="35"/>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Izglītojamie</w:t>
            </w:r>
            <w:r w:rsidR="00EB69A8" w:rsidRPr="00F131B7">
              <w:rPr>
                <w:rFonts w:ascii="Times New Roman" w:hAnsi="Times New Roman" w:cs="Times New Roman"/>
                <w:bCs/>
                <w:sz w:val="24"/>
                <w:szCs w:val="24"/>
              </w:rPr>
              <w:t xml:space="preserve"> savu spēju robežās</w:t>
            </w:r>
            <w:r w:rsidRPr="00F131B7">
              <w:rPr>
                <w:rFonts w:ascii="Times New Roman" w:hAnsi="Times New Roman" w:cs="Times New Roman"/>
                <w:bCs/>
                <w:sz w:val="24"/>
                <w:szCs w:val="24"/>
              </w:rPr>
              <w:t xml:space="preserve"> sasniedz izglītības programm</w:t>
            </w:r>
            <w:r w:rsidR="00EB69A8" w:rsidRPr="00F131B7">
              <w:rPr>
                <w:rFonts w:ascii="Times New Roman" w:hAnsi="Times New Roman" w:cs="Times New Roman"/>
                <w:bCs/>
                <w:sz w:val="24"/>
                <w:szCs w:val="24"/>
              </w:rPr>
              <w:t>ā</w:t>
            </w:r>
            <w:r w:rsidRPr="00F131B7">
              <w:rPr>
                <w:rFonts w:ascii="Times New Roman" w:hAnsi="Times New Roman" w:cs="Times New Roman"/>
                <w:bCs/>
                <w:sz w:val="24"/>
                <w:szCs w:val="24"/>
              </w:rPr>
              <w:t>s definētos sasniedzamos rezultātus</w:t>
            </w:r>
            <w:r w:rsidR="00EB69A8" w:rsidRPr="00F131B7">
              <w:rPr>
                <w:rFonts w:ascii="Times New Roman" w:hAnsi="Times New Roman" w:cs="Times New Roman"/>
                <w:bCs/>
                <w:sz w:val="24"/>
                <w:szCs w:val="24"/>
              </w:rPr>
              <w:t>.</w:t>
            </w:r>
          </w:p>
          <w:p w14:paraId="59C62123" w14:textId="77777777" w:rsidR="00364A3D" w:rsidRPr="00F131B7" w:rsidRDefault="000953A8" w:rsidP="00364A3D">
            <w:pPr>
              <w:pStyle w:val="Sarakstarindkopa"/>
              <w:numPr>
                <w:ilvl w:val="0"/>
                <w:numId w:val="35"/>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 xml:space="preserve">Kvalitatīvai izglītības programmu apguvei ir nodrošināti visi nepieciešamie materiāltehniskie un personālresursi. </w:t>
            </w:r>
          </w:p>
          <w:p w14:paraId="73963692" w14:textId="7706C525" w:rsidR="000953A8" w:rsidRPr="00F131B7" w:rsidRDefault="000953A8" w:rsidP="00364A3D">
            <w:pPr>
              <w:pStyle w:val="Sarakstarindkopa"/>
              <w:numPr>
                <w:ilvl w:val="0"/>
                <w:numId w:val="35"/>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 xml:space="preserve">Tiek piedāvāts uz izglītojamo interesēm un vajadzībām balstīts interešu izglītības programmu piedāvājums. </w:t>
            </w:r>
          </w:p>
        </w:tc>
      </w:tr>
      <w:tr w:rsidR="000953A8" w:rsidRPr="008A7B28" w14:paraId="72F78519" w14:textId="77777777" w:rsidTr="00364A3D">
        <w:trPr>
          <w:trHeight w:val="1406"/>
        </w:trPr>
        <w:tc>
          <w:tcPr>
            <w:tcW w:w="1872" w:type="dxa"/>
            <w:vMerge/>
            <w:vAlign w:val="center"/>
          </w:tcPr>
          <w:p w14:paraId="1632710C" w14:textId="77777777" w:rsidR="000953A8" w:rsidRPr="008A7B28" w:rsidRDefault="000953A8" w:rsidP="005D64BC">
            <w:pPr>
              <w:ind w:right="55"/>
              <w:contextualSpacing/>
              <w:rPr>
                <w:rFonts w:ascii="Times New Roman" w:hAnsi="Times New Roman" w:cs="Times New Roman"/>
                <w:b/>
              </w:rPr>
            </w:pPr>
          </w:p>
        </w:tc>
        <w:tc>
          <w:tcPr>
            <w:tcW w:w="506" w:type="dxa"/>
            <w:vMerge/>
            <w:vAlign w:val="center"/>
          </w:tcPr>
          <w:p w14:paraId="28279A66" w14:textId="77777777" w:rsidR="000953A8" w:rsidRPr="008A7B28" w:rsidRDefault="000953A8" w:rsidP="005D64BC">
            <w:pPr>
              <w:ind w:right="55"/>
              <w:contextualSpacing/>
              <w:rPr>
                <w:rFonts w:ascii="Times New Roman" w:hAnsi="Times New Roman" w:cs="Times New Roman"/>
                <w:b/>
              </w:rPr>
            </w:pPr>
          </w:p>
        </w:tc>
        <w:tc>
          <w:tcPr>
            <w:tcW w:w="12896" w:type="dxa"/>
            <w:gridSpan w:val="2"/>
            <w:vAlign w:val="center"/>
          </w:tcPr>
          <w:p w14:paraId="125B0802" w14:textId="77777777" w:rsidR="000953A8" w:rsidRPr="00F131B7" w:rsidRDefault="000953A8" w:rsidP="005D64BC">
            <w:pPr>
              <w:ind w:right="55"/>
              <w:contextualSpacing/>
              <w:rPr>
                <w:rFonts w:ascii="Times New Roman" w:hAnsi="Times New Roman" w:cs="Times New Roman"/>
                <w:bCs/>
              </w:rPr>
            </w:pPr>
            <w:r w:rsidRPr="00F131B7">
              <w:rPr>
                <w:rFonts w:ascii="Times New Roman" w:hAnsi="Times New Roman" w:cs="Times New Roman"/>
                <w:b/>
              </w:rPr>
              <w:t>Kvantitatīvi sasniedzamie rezultāti:</w:t>
            </w:r>
            <w:r w:rsidRPr="00F131B7">
              <w:rPr>
                <w:rFonts w:ascii="Times New Roman" w:hAnsi="Times New Roman" w:cs="Times New Roman"/>
                <w:bCs/>
              </w:rPr>
              <w:t xml:space="preserve"> </w:t>
            </w:r>
          </w:p>
          <w:p w14:paraId="494EFD1B" w14:textId="43DB193E" w:rsidR="000953A8" w:rsidRPr="00F131B7" w:rsidRDefault="00364A3D" w:rsidP="00364A3D">
            <w:pPr>
              <w:pStyle w:val="Sarakstarindkopa"/>
              <w:numPr>
                <w:ilvl w:val="0"/>
                <w:numId w:val="35"/>
              </w:numPr>
              <w:ind w:right="55"/>
              <w:rPr>
                <w:rFonts w:ascii="Times New Roman" w:hAnsi="Times New Roman" w:cs="Times New Roman"/>
                <w:bCs/>
                <w:sz w:val="24"/>
                <w:szCs w:val="24"/>
              </w:rPr>
            </w:pPr>
            <w:r w:rsidRPr="00F131B7">
              <w:rPr>
                <w:rFonts w:ascii="Times New Roman" w:hAnsi="Times New Roman" w:cs="Times New Roman"/>
                <w:bCs/>
                <w:sz w:val="24"/>
                <w:szCs w:val="24"/>
              </w:rPr>
              <w:t>1</w:t>
            </w:r>
            <w:r w:rsidR="000953A8" w:rsidRPr="00F131B7">
              <w:rPr>
                <w:rFonts w:ascii="Times New Roman" w:hAnsi="Times New Roman" w:cs="Times New Roman"/>
                <w:bCs/>
                <w:sz w:val="24"/>
                <w:szCs w:val="24"/>
              </w:rPr>
              <w:t xml:space="preserve">00% pedagogi pārzina pirmsskolas </w:t>
            </w:r>
            <w:r w:rsidR="00EB69A8" w:rsidRPr="00F131B7">
              <w:rPr>
                <w:rFonts w:ascii="Times New Roman" w:hAnsi="Times New Roman" w:cs="Times New Roman"/>
                <w:bCs/>
                <w:sz w:val="24"/>
                <w:szCs w:val="24"/>
              </w:rPr>
              <w:t xml:space="preserve">vadlīnijas </w:t>
            </w:r>
            <w:r w:rsidR="000953A8" w:rsidRPr="00F131B7">
              <w:rPr>
                <w:rFonts w:ascii="Times New Roman" w:hAnsi="Times New Roman" w:cs="Times New Roman"/>
                <w:bCs/>
                <w:sz w:val="24"/>
                <w:szCs w:val="24"/>
              </w:rPr>
              <w:t>un</w:t>
            </w:r>
            <w:r w:rsidR="00EB69A8" w:rsidRPr="00F131B7">
              <w:rPr>
                <w:rFonts w:ascii="Times New Roman" w:hAnsi="Times New Roman" w:cs="Times New Roman"/>
                <w:bCs/>
                <w:sz w:val="24"/>
                <w:szCs w:val="24"/>
              </w:rPr>
              <w:t xml:space="preserve"> mācību jomu</w:t>
            </w:r>
            <w:r w:rsidR="000953A8" w:rsidRPr="00F131B7">
              <w:rPr>
                <w:rFonts w:ascii="Times New Roman" w:hAnsi="Times New Roman" w:cs="Times New Roman"/>
                <w:bCs/>
                <w:sz w:val="24"/>
                <w:szCs w:val="24"/>
              </w:rPr>
              <w:t xml:space="preserve"> programmā</w:t>
            </w:r>
            <w:r w:rsidR="00EB69A8" w:rsidRPr="00F131B7">
              <w:rPr>
                <w:rFonts w:ascii="Times New Roman" w:hAnsi="Times New Roman" w:cs="Times New Roman"/>
                <w:bCs/>
                <w:sz w:val="24"/>
                <w:szCs w:val="24"/>
              </w:rPr>
              <w:t>s</w:t>
            </w:r>
            <w:r w:rsidR="000953A8" w:rsidRPr="00F131B7">
              <w:rPr>
                <w:rFonts w:ascii="Times New Roman" w:hAnsi="Times New Roman" w:cs="Times New Roman"/>
                <w:bCs/>
                <w:sz w:val="24"/>
                <w:szCs w:val="24"/>
              </w:rPr>
              <w:t xml:space="preserve"> noteiktos mērķus un uzdevumus</w:t>
            </w:r>
            <w:r w:rsidR="00EB69A8" w:rsidRPr="00F131B7">
              <w:rPr>
                <w:rFonts w:ascii="Times New Roman" w:hAnsi="Times New Roman" w:cs="Times New Roman"/>
                <w:bCs/>
                <w:sz w:val="24"/>
                <w:szCs w:val="24"/>
              </w:rPr>
              <w:t>.</w:t>
            </w:r>
          </w:p>
          <w:p w14:paraId="7650E07A" w14:textId="3DADA141" w:rsidR="000953A8" w:rsidRPr="00F131B7" w:rsidRDefault="00EB69A8" w:rsidP="00364A3D">
            <w:pPr>
              <w:pStyle w:val="Sarakstarindkopa"/>
              <w:numPr>
                <w:ilvl w:val="0"/>
                <w:numId w:val="35"/>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 xml:space="preserve">Vismaz </w:t>
            </w:r>
            <w:r w:rsidR="000953A8" w:rsidRPr="00F131B7">
              <w:rPr>
                <w:rFonts w:ascii="Times New Roman" w:hAnsi="Times New Roman" w:cs="Times New Roman"/>
                <w:bCs/>
                <w:sz w:val="24"/>
                <w:szCs w:val="24"/>
              </w:rPr>
              <w:t xml:space="preserve">90% </w:t>
            </w:r>
            <w:r w:rsidRPr="00F131B7">
              <w:rPr>
                <w:rFonts w:ascii="Times New Roman" w:hAnsi="Times New Roman" w:cs="Times New Roman"/>
                <w:bCs/>
                <w:sz w:val="24"/>
                <w:szCs w:val="24"/>
              </w:rPr>
              <w:t xml:space="preserve">pedagogu </w:t>
            </w:r>
            <w:r w:rsidR="000953A8" w:rsidRPr="00F131B7">
              <w:rPr>
                <w:rFonts w:ascii="Times New Roman" w:hAnsi="Times New Roman" w:cs="Times New Roman"/>
                <w:bCs/>
                <w:sz w:val="24"/>
                <w:szCs w:val="24"/>
              </w:rPr>
              <w:t xml:space="preserve">piedalās savstarpējo rotaļnodarbību vērošanā un </w:t>
            </w:r>
            <w:r w:rsidRPr="00F131B7">
              <w:rPr>
                <w:rFonts w:ascii="Times New Roman" w:hAnsi="Times New Roman" w:cs="Times New Roman"/>
                <w:bCs/>
                <w:sz w:val="24"/>
                <w:szCs w:val="24"/>
              </w:rPr>
              <w:t xml:space="preserve">to </w:t>
            </w:r>
            <w:r w:rsidR="000953A8" w:rsidRPr="00F131B7">
              <w:rPr>
                <w:rFonts w:ascii="Times New Roman" w:hAnsi="Times New Roman" w:cs="Times New Roman"/>
                <w:bCs/>
                <w:sz w:val="24"/>
                <w:szCs w:val="24"/>
              </w:rPr>
              <w:t xml:space="preserve">analīzē. </w:t>
            </w:r>
          </w:p>
          <w:p w14:paraId="6A794C54" w14:textId="05F63A36" w:rsidR="00364A3D" w:rsidRPr="00F131B7" w:rsidRDefault="000953A8" w:rsidP="00364A3D">
            <w:pPr>
              <w:pStyle w:val="Sarakstarindkopa"/>
              <w:numPr>
                <w:ilvl w:val="0"/>
                <w:numId w:val="35"/>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 xml:space="preserve">Vadības komanda piedalās rotaļnodarbību vērošanā, ar mērķi reflektēt un popularizēt inovatīvas mācību metodes.  </w:t>
            </w:r>
          </w:p>
          <w:p w14:paraId="5527CD30" w14:textId="4D17C1CC" w:rsidR="000953A8" w:rsidRPr="00F131B7" w:rsidRDefault="00EB69A8" w:rsidP="00364A3D">
            <w:pPr>
              <w:pStyle w:val="Sarakstarindkopa"/>
              <w:numPr>
                <w:ilvl w:val="0"/>
                <w:numId w:val="35"/>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A</w:t>
            </w:r>
            <w:r w:rsidR="000953A8" w:rsidRPr="00F131B7">
              <w:rPr>
                <w:rFonts w:ascii="Times New Roman" w:hAnsi="Times New Roman" w:cs="Times New Roman"/>
                <w:bCs/>
                <w:sz w:val="24"/>
                <w:szCs w:val="24"/>
              </w:rPr>
              <w:t xml:space="preserve">tsevišķos gadījumos, objektīvu iemeslu dēļ, izglītojamiem tiek pagarināts pirmsskolas izglītības </w:t>
            </w:r>
            <w:r w:rsidRPr="00F131B7">
              <w:rPr>
                <w:rFonts w:ascii="Times New Roman" w:hAnsi="Times New Roman" w:cs="Times New Roman"/>
                <w:bCs/>
                <w:sz w:val="24"/>
                <w:szCs w:val="24"/>
              </w:rPr>
              <w:t xml:space="preserve">programmas </w:t>
            </w:r>
            <w:r w:rsidR="000953A8" w:rsidRPr="00F131B7">
              <w:rPr>
                <w:rFonts w:ascii="Times New Roman" w:hAnsi="Times New Roman" w:cs="Times New Roman"/>
                <w:bCs/>
                <w:sz w:val="24"/>
                <w:szCs w:val="24"/>
              </w:rPr>
              <w:t xml:space="preserve">apguves laiks.  </w:t>
            </w:r>
          </w:p>
        </w:tc>
      </w:tr>
      <w:tr w:rsidR="000953A8" w:rsidRPr="008A7B28" w14:paraId="096B8DED" w14:textId="77777777" w:rsidTr="00364A3D">
        <w:trPr>
          <w:trHeight w:val="967"/>
        </w:trPr>
        <w:tc>
          <w:tcPr>
            <w:tcW w:w="1872" w:type="dxa"/>
            <w:vMerge/>
            <w:vAlign w:val="center"/>
          </w:tcPr>
          <w:p w14:paraId="1CBA080B" w14:textId="77777777" w:rsidR="000953A8" w:rsidRPr="008A7B28" w:rsidRDefault="000953A8" w:rsidP="005D64BC">
            <w:pPr>
              <w:ind w:right="55"/>
              <w:contextualSpacing/>
              <w:rPr>
                <w:rFonts w:ascii="Times New Roman" w:hAnsi="Times New Roman" w:cs="Times New Roman"/>
                <w:b/>
              </w:rPr>
            </w:pPr>
          </w:p>
        </w:tc>
        <w:tc>
          <w:tcPr>
            <w:tcW w:w="8760" w:type="dxa"/>
            <w:gridSpan w:val="2"/>
            <w:vAlign w:val="center"/>
          </w:tcPr>
          <w:p w14:paraId="27D3607E" w14:textId="77777777" w:rsidR="000953A8" w:rsidRPr="00F131B7" w:rsidRDefault="000953A8" w:rsidP="005D64BC">
            <w:pPr>
              <w:ind w:right="55"/>
              <w:contextualSpacing/>
              <w:rPr>
                <w:rFonts w:ascii="Times New Roman" w:hAnsi="Times New Roman" w:cs="Times New Roman"/>
                <w:bCs/>
              </w:rPr>
            </w:pPr>
            <w:r w:rsidRPr="00F131B7">
              <w:rPr>
                <w:rFonts w:ascii="Times New Roman" w:hAnsi="Times New Roman" w:cs="Times New Roman"/>
                <w:b/>
              </w:rPr>
              <w:t>Veicamās darbības:</w:t>
            </w:r>
            <w:r w:rsidRPr="00F131B7">
              <w:rPr>
                <w:rFonts w:ascii="Times New Roman" w:hAnsi="Times New Roman" w:cs="Times New Roman"/>
                <w:bCs/>
              </w:rPr>
              <w:t xml:space="preserve">   </w:t>
            </w:r>
          </w:p>
          <w:p w14:paraId="73299B16" w14:textId="0F9859D8" w:rsidR="000953A8" w:rsidRPr="00F131B7" w:rsidRDefault="000953A8" w:rsidP="00364A3D">
            <w:pPr>
              <w:pStyle w:val="Sarakstarindkopa"/>
              <w:numPr>
                <w:ilvl w:val="0"/>
                <w:numId w:val="34"/>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lang w:val="lv-LV"/>
              </w:rPr>
              <w:t>Nodrošināt</w:t>
            </w:r>
            <w:r w:rsidRPr="00F131B7">
              <w:rPr>
                <w:rFonts w:ascii="Times New Roman" w:hAnsi="Times New Roman" w:cs="Times New Roman"/>
                <w:bCs/>
                <w:sz w:val="24"/>
                <w:szCs w:val="24"/>
              </w:rPr>
              <w:t xml:space="preserve"> izglītības programmu </w:t>
            </w:r>
            <w:r w:rsidR="00364A3D" w:rsidRPr="00F131B7">
              <w:rPr>
                <w:rFonts w:ascii="Times New Roman" w:hAnsi="Times New Roman" w:cs="Times New Roman"/>
                <w:bCs/>
                <w:sz w:val="24"/>
                <w:szCs w:val="24"/>
              </w:rPr>
              <w:t xml:space="preserve">īstenošanas </w:t>
            </w:r>
            <w:r w:rsidRPr="00F131B7">
              <w:rPr>
                <w:rFonts w:ascii="Times New Roman" w:hAnsi="Times New Roman" w:cs="Times New Roman"/>
                <w:bCs/>
                <w:sz w:val="24"/>
                <w:szCs w:val="24"/>
              </w:rPr>
              <w:t>atbilstību tiesību aktos noteiktajām prasībām, mūsdienu aktualitātēm.</w:t>
            </w:r>
          </w:p>
          <w:p w14:paraId="1E2F889D" w14:textId="77777777" w:rsidR="000953A8" w:rsidRPr="00F131B7" w:rsidRDefault="000953A8" w:rsidP="00364A3D">
            <w:pPr>
              <w:pStyle w:val="Sarakstarindkopa"/>
              <w:numPr>
                <w:ilvl w:val="0"/>
                <w:numId w:val="34"/>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Nodrošināt pedagogiem individualizētu metodisko atbalstu (IT mentors, metodiķis, mācīšanās konsultants, speciālais pedagogs, u.c)</w:t>
            </w:r>
          </w:p>
          <w:p w14:paraId="2098BEFC" w14:textId="77777777" w:rsidR="000953A8" w:rsidRPr="00F131B7" w:rsidRDefault="000953A8" w:rsidP="00364A3D">
            <w:pPr>
              <w:pStyle w:val="Sarakstarindkopa"/>
              <w:numPr>
                <w:ilvl w:val="0"/>
                <w:numId w:val="34"/>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Īstenot vienotu, normatīvajām prasībām atbilstošu pedagogu pieeju izglītojamo saniegumu vērtēšanai.</w:t>
            </w:r>
          </w:p>
          <w:p w14:paraId="1EE39C1F" w14:textId="77777777" w:rsidR="000953A8" w:rsidRPr="00F131B7" w:rsidRDefault="000953A8" w:rsidP="00364A3D">
            <w:pPr>
              <w:pStyle w:val="Sarakstarindkopa"/>
              <w:numPr>
                <w:ilvl w:val="0"/>
                <w:numId w:val="34"/>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Nostiprināt un pilnveidot pedagogu savstarpējo rotaļnodarbību vērošanas sistēmu, sadarbību izglītības satura plānošanā un īstenošanā, popularizējot labās prakses piemērus.</w:t>
            </w:r>
          </w:p>
          <w:p w14:paraId="1CE90B2F" w14:textId="77777777" w:rsidR="000953A8" w:rsidRPr="00F131B7" w:rsidRDefault="000953A8" w:rsidP="00364A3D">
            <w:pPr>
              <w:pStyle w:val="Sarakstarindkopa"/>
              <w:numPr>
                <w:ilvl w:val="0"/>
                <w:numId w:val="34"/>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 xml:space="preserve">Pilnveidot pedagogu zināšanas un prasmes digitālo tehnoloģiju un mākslīgā intelekta izmantošanā.   </w:t>
            </w:r>
          </w:p>
        </w:tc>
        <w:tc>
          <w:tcPr>
            <w:tcW w:w="4642" w:type="dxa"/>
          </w:tcPr>
          <w:p w14:paraId="335ECD36" w14:textId="77777777" w:rsidR="000953A8" w:rsidRPr="00F131B7" w:rsidRDefault="000953A8" w:rsidP="00364A3D">
            <w:pPr>
              <w:ind w:right="55"/>
              <w:contextualSpacing/>
              <w:rPr>
                <w:rFonts w:ascii="Times New Roman" w:hAnsi="Times New Roman" w:cs="Times New Roman"/>
                <w:bCs/>
              </w:rPr>
            </w:pPr>
            <w:r w:rsidRPr="00F131B7">
              <w:rPr>
                <w:rFonts w:ascii="Times New Roman" w:hAnsi="Times New Roman" w:cs="Times New Roman"/>
                <w:b/>
              </w:rPr>
              <w:t>Dati, kas par to liecina:</w:t>
            </w:r>
            <w:r w:rsidRPr="00F131B7">
              <w:rPr>
                <w:rFonts w:ascii="Times New Roman" w:hAnsi="Times New Roman" w:cs="Times New Roman"/>
                <w:bCs/>
              </w:rPr>
              <w:t xml:space="preserve">   </w:t>
            </w:r>
          </w:p>
          <w:p w14:paraId="51D7ECBB" w14:textId="0D9C7EB2" w:rsidR="000953A8" w:rsidRPr="00F131B7" w:rsidRDefault="00364A3D" w:rsidP="00364A3D">
            <w:pPr>
              <w:pStyle w:val="Sarakstarindkopa"/>
              <w:numPr>
                <w:ilvl w:val="0"/>
                <w:numId w:val="33"/>
              </w:numPr>
              <w:ind w:right="55"/>
              <w:rPr>
                <w:rFonts w:ascii="Times New Roman" w:hAnsi="Times New Roman" w:cs="Times New Roman"/>
                <w:bCs/>
                <w:sz w:val="24"/>
                <w:szCs w:val="24"/>
              </w:rPr>
            </w:pPr>
            <w:r w:rsidRPr="00F131B7">
              <w:rPr>
                <w:rFonts w:ascii="Times New Roman" w:hAnsi="Times New Roman" w:cs="Times New Roman"/>
                <w:bCs/>
                <w:sz w:val="24"/>
                <w:szCs w:val="24"/>
              </w:rPr>
              <w:t>Mācību programmu satura īstenošanas plāns.</w:t>
            </w:r>
          </w:p>
          <w:p w14:paraId="63A191BB" w14:textId="5A8707E6" w:rsidR="000953A8" w:rsidRPr="00F131B7" w:rsidRDefault="000953A8" w:rsidP="00364A3D">
            <w:pPr>
              <w:pStyle w:val="Sarakstarindkopa"/>
              <w:numPr>
                <w:ilvl w:val="0"/>
                <w:numId w:val="33"/>
              </w:numPr>
              <w:ind w:right="55"/>
              <w:rPr>
                <w:rFonts w:ascii="Times New Roman" w:hAnsi="Times New Roman" w:cs="Times New Roman"/>
                <w:bCs/>
                <w:sz w:val="24"/>
                <w:szCs w:val="24"/>
              </w:rPr>
            </w:pPr>
            <w:r w:rsidRPr="00F131B7">
              <w:rPr>
                <w:rFonts w:ascii="Times New Roman" w:hAnsi="Times New Roman" w:cs="Times New Roman"/>
                <w:bCs/>
                <w:sz w:val="24"/>
                <w:szCs w:val="24"/>
              </w:rPr>
              <w:t>Audzināšanas darba pl</w:t>
            </w:r>
            <w:r w:rsidR="00364A3D" w:rsidRPr="00F131B7">
              <w:rPr>
                <w:rFonts w:ascii="Times New Roman" w:hAnsi="Times New Roman" w:cs="Times New Roman"/>
                <w:bCs/>
                <w:sz w:val="24"/>
                <w:szCs w:val="24"/>
              </w:rPr>
              <w:t>ā</w:t>
            </w:r>
            <w:r w:rsidRPr="00F131B7">
              <w:rPr>
                <w:rFonts w:ascii="Times New Roman" w:hAnsi="Times New Roman" w:cs="Times New Roman"/>
                <w:bCs/>
                <w:sz w:val="24"/>
                <w:szCs w:val="24"/>
              </w:rPr>
              <w:t>ns, izpildes dati.</w:t>
            </w:r>
          </w:p>
          <w:p w14:paraId="48609DEE" w14:textId="63468EED" w:rsidR="000953A8" w:rsidRPr="00F131B7" w:rsidRDefault="00364A3D" w:rsidP="00364A3D">
            <w:pPr>
              <w:pStyle w:val="Sarakstarindkopa"/>
              <w:numPr>
                <w:ilvl w:val="0"/>
                <w:numId w:val="33"/>
              </w:numPr>
              <w:ind w:right="55"/>
              <w:rPr>
                <w:rFonts w:ascii="Times New Roman" w:hAnsi="Times New Roman" w:cs="Times New Roman"/>
                <w:bCs/>
                <w:sz w:val="24"/>
                <w:szCs w:val="24"/>
              </w:rPr>
            </w:pPr>
            <w:r w:rsidRPr="00F131B7">
              <w:rPr>
                <w:rFonts w:ascii="Times New Roman" w:hAnsi="Times New Roman" w:cs="Times New Roman"/>
                <w:bCs/>
                <w:sz w:val="24"/>
                <w:szCs w:val="24"/>
              </w:rPr>
              <w:t>Dati s</w:t>
            </w:r>
            <w:r w:rsidR="000953A8" w:rsidRPr="00F131B7">
              <w:rPr>
                <w:rFonts w:ascii="Times New Roman" w:hAnsi="Times New Roman" w:cs="Times New Roman"/>
                <w:bCs/>
                <w:sz w:val="24"/>
                <w:szCs w:val="24"/>
              </w:rPr>
              <w:t>kolvadības sistēm</w:t>
            </w:r>
            <w:r w:rsidRPr="00F131B7">
              <w:rPr>
                <w:rFonts w:ascii="Times New Roman" w:hAnsi="Times New Roman" w:cs="Times New Roman"/>
                <w:bCs/>
                <w:sz w:val="24"/>
                <w:szCs w:val="24"/>
              </w:rPr>
              <w:t>ā</w:t>
            </w:r>
            <w:r w:rsidR="000953A8" w:rsidRPr="00F131B7">
              <w:rPr>
                <w:rFonts w:ascii="Times New Roman" w:hAnsi="Times New Roman" w:cs="Times New Roman"/>
                <w:bCs/>
                <w:sz w:val="24"/>
                <w:szCs w:val="24"/>
              </w:rPr>
              <w:t xml:space="preserve"> E-klase.</w:t>
            </w:r>
          </w:p>
          <w:p w14:paraId="3D979BFD" w14:textId="47B9ADA3" w:rsidR="000953A8" w:rsidRPr="00F131B7" w:rsidRDefault="00364A3D" w:rsidP="00364A3D">
            <w:pPr>
              <w:pStyle w:val="Sarakstarindkopa"/>
              <w:numPr>
                <w:ilvl w:val="0"/>
                <w:numId w:val="33"/>
              </w:numPr>
              <w:ind w:right="55"/>
              <w:rPr>
                <w:rFonts w:ascii="Times New Roman" w:hAnsi="Times New Roman" w:cs="Times New Roman"/>
                <w:bCs/>
                <w:sz w:val="24"/>
                <w:szCs w:val="24"/>
              </w:rPr>
            </w:pPr>
            <w:r w:rsidRPr="00F131B7">
              <w:rPr>
                <w:rFonts w:ascii="Times New Roman" w:hAnsi="Times New Roman" w:cs="Times New Roman"/>
                <w:bCs/>
                <w:sz w:val="24"/>
                <w:szCs w:val="24"/>
              </w:rPr>
              <w:t>Mērķgrupu a</w:t>
            </w:r>
            <w:r w:rsidR="000953A8" w:rsidRPr="00F131B7">
              <w:rPr>
                <w:rFonts w:ascii="Times New Roman" w:hAnsi="Times New Roman" w:cs="Times New Roman"/>
                <w:bCs/>
                <w:sz w:val="24"/>
                <w:szCs w:val="24"/>
              </w:rPr>
              <w:t>ptauju dati</w:t>
            </w:r>
            <w:r w:rsidRPr="00F131B7">
              <w:rPr>
                <w:rFonts w:ascii="Times New Roman" w:hAnsi="Times New Roman" w:cs="Times New Roman"/>
                <w:bCs/>
                <w:sz w:val="24"/>
                <w:szCs w:val="24"/>
              </w:rPr>
              <w:t>.</w:t>
            </w:r>
          </w:p>
          <w:p w14:paraId="7C47FB4B" w14:textId="5FA8CFF2" w:rsidR="000953A8" w:rsidRPr="00F131B7" w:rsidRDefault="000953A8" w:rsidP="00364A3D">
            <w:pPr>
              <w:pStyle w:val="Sarakstarindkopa"/>
              <w:numPr>
                <w:ilvl w:val="0"/>
                <w:numId w:val="33"/>
              </w:numPr>
              <w:ind w:right="55"/>
              <w:rPr>
                <w:rFonts w:ascii="Times New Roman" w:hAnsi="Times New Roman" w:cs="Times New Roman"/>
                <w:bCs/>
                <w:sz w:val="24"/>
                <w:szCs w:val="24"/>
              </w:rPr>
            </w:pPr>
            <w:r w:rsidRPr="00F131B7">
              <w:rPr>
                <w:rFonts w:ascii="Times New Roman" w:hAnsi="Times New Roman" w:cs="Times New Roman"/>
                <w:bCs/>
                <w:sz w:val="24"/>
                <w:szCs w:val="24"/>
              </w:rPr>
              <w:t>Rotaļnodarbību vērojumu dati</w:t>
            </w:r>
            <w:r w:rsidR="00364A3D" w:rsidRPr="00F131B7">
              <w:rPr>
                <w:rFonts w:ascii="Times New Roman" w:hAnsi="Times New Roman" w:cs="Times New Roman"/>
                <w:bCs/>
                <w:sz w:val="24"/>
                <w:szCs w:val="24"/>
              </w:rPr>
              <w:t>.</w:t>
            </w:r>
          </w:p>
          <w:p w14:paraId="76CEC9B3" w14:textId="3805E319" w:rsidR="00364A3D" w:rsidRPr="00F131B7" w:rsidRDefault="00364A3D" w:rsidP="00364A3D">
            <w:pPr>
              <w:pStyle w:val="Sarakstarindkopa"/>
              <w:numPr>
                <w:ilvl w:val="0"/>
                <w:numId w:val="33"/>
              </w:numPr>
              <w:ind w:right="55"/>
              <w:rPr>
                <w:rFonts w:ascii="Times New Roman" w:hAnsi="Times New Roman" w:cs="Times New Roman"/>
                <w:bCs/>
                <w:sz w:val="24"/>
                <w:szCs w:val="24"/>
              </w:rPr>
            </w:pPr>
            <w:r w:rsidRPr="00F131B7">
              <w:rPr>
                <w:rFonts w:ascii="Times New Roman" w:hAnsi="Times New Roman" w:cs="Times New Roman"/>
                <w:bCs/>
                <w:sz w:val="24"/>
                <w:szCs w:val="24"/>
              </w:rPr>
              <w:t>Pedagoģisko sēžu protokoli.</w:t>
            </w:r>
          </w:p>
          <w:p w14:paraId="708069E6" w14:textId="77777777" w:rsidR="000953A8" w:rsidRPr="00F131B7" w:rsidRDefault="000953A8" w:rsidP="00364A3D">
            <w:pPr>
              <w:ind w:left="360" w:right="55"/>
              <w:rPr>
                <w:rFonts w:ascii="Times New Roman" w:hAnsi="Times New Roman" w:cs="Times New Roman"/>
                <w:bCs/>
              </w:rPr>
            </w:pPr>
          </w:p>
        </w:tc>
      </w:tr>
    </w:tbl>
    <w:p w14:paraId="7E3069D4" w14:textId="77777777" w:rsidR="000953A8" w:rsidRPr="008A7B28" w:rsidRDefault="000953A8" w:rsidP="000953A8">
      <w:pPr>
        <w:ind w:right="55"/>
        <w:contextualSpacing/>
        <w:jc w:val="both"/>
        <w:rPr>
          <w:rFonts w:ascii="Times New Roman" w:hAnsi="Times New Roman" w:cs="Times New Roman"/>
          <w:bCs/>
        </w:rPr>
      </w:pPr>
    </w:p>
    <w:p w14:paraId="2258D4B7" w14:textId="77777777" w:rsidR="000953A8" w:rsidRDefault="000953A8" w:rsidP="000953A8">
      <w:pPr>
        <w:ind w:right="55"/>
        <w:contextualSpacing/>
        <w:rPr>
          <w:rFonts w:ascii="Times New Roman" w:eastAsia="Times New Roman" w:hAnsi="Times New Roman" w:cs="Times New Roman"/>
          <w:b/>
          <w:sz w:val="22"/>
          <w:szCs w:val="22"/>
        </w:rPr>
      </w:pPr>
    </w:p>
    <w:p w14:paraId="4BD01970" w14:textId="77777777" w:rsidR="00364A3D" w:rsidRDefault="00364A3D" w:rsidP="000953A8">
      <w:pPr>
        <w:ind w:right="55"/>
        <w:contextualSpacing/>
        <w:rPr>
          <w:rFonts w:ascii="Times New Roman" w:eastAsia="Times New Roman" w:hAnsi="Times New Roman" w:cs="Times New Roman"/>
          <w:b/>
          <w:sz w:val="22"/>
          <w:szCs w:val="22"/>
        </w:rPr>
      </w:pPr>
    </w:p>
    <w:p w14:paraId="086CCD30" w14:textId="77777777" w:rsidR="001009BF" w:rsidRDefault="001009BF" w:rsidP="000953A8">
      <w:pPr>
        <w:ind w:right="57"/>
        <w:contextualSpacing/>
        <w:rPr>
          <w:rFonts w:ascii="Times New Roman" w:hAnsi="Times New Roman" w:cs="Times New Roman"/>
          <w:iCs/>
        </w:rPr>
      </w:pPr>
    </w:p>
    <w:p w14:paraId="58A98A64" w14:textId="6A861A0F" w:rsidR="00F131B7" w:rsidRDefault="00F131B7" w:rsidP="000953A8">
      <w:pPr>
        <w:ind w:right="57"/>
        <w:contextualSpacing/>
        <w:rPr>
          <w:rFonts w:ascii="Times New Roman" w:hAnsi="Times New Roman" w:cs="Times New Roman"/>
          <w:iCs/>
        </w:rPr>
      </w:pPr>
    </w:p>
    <w:p w14:paraId="35A2B39A" w14:textId="77777777" w:rsidR="00BD57DE" w:rsidRDefault="00BD57DE" w:rsidP="000953A8">
      <w:pPr>
        <w:ind w:right="57"/>
        <w:contextualSpacing/>
        <w:rPr>
          <w:rFonts w:ascii="Times New Roman" w:hAnsi="Times New Roman" w:cs="Times New Roman"/>
          <w:iCs/>
        </w:rPr>
      </w:pPr>
    </w:p>
    <w:p w14:paraId="55FE83C1" w14:textId="77777777" w:rsidR="00F131B7" w:rsidRDefault="00F131B7" w:rsidP="000953A8">
      <w:pPr>
        <w:ind w:right="57"/>
        <w:contextualSpacing/>
        <w:rPr>
          <w:rFonts w:ascii="Times New Roman" w:hAnsi="Times New Roman" w:cs="Times New Roman"/>
          <w:iCs/>
        </w:rPr>
      </w:pPr>
    </w:p>
    <w:tbl>
      <w:tblPr>
        <w:tblStyle w:val="Reatabula"/>
        <w:tblW w:w="0" w:type="auto"/>
        <w:tblInd w:w="-998" w:type="dxa"/>
        <w:tblLook w:val="04A0" w:firstRow="1" w:lastRow="0" w:firstColumn="1" w:lastColumn="0" w:noHBand="0" w:noVBand="1"/>
      </w:tblPr>
      <w:tblGrid>
        <w:gridCol w:w="1952"/>
        <w:gridCol w:w="506"/>
        <w:gridCol w:w="7182"/>
        <w:gridCol w:w="5634"/>
      </w:tblGrid>
      <w:tr w:rsidR="000953A8" w:rsidRPr="008A7B28" w14:paraId="25D69B84" w14:textId="77777777" w:rsidTr="00EB69A8">
        <w:tc>
          <w:tcPr>
            <w:tcW w:w="1952" w:type="dxa"/>
          </w:tcPr>
          <w:p w14:paraId="29671439" w14:textId="77777777" w:rsidR="000953A8" w:rsidRPr="00FE3A9C" w:rsidRDefault="000953A8" w:rsidP="00FE3A9C">
            <w:pPr>
              <w:ind w:right="55"/>
              <w:contextualSpacing/>
              <w:rPr>
                <w:rFonts w:ascii="Times New Roman" w:hAnsi="Times New Roman" w:cs="Times New Roman"/>
                <w:b/>
                <w:sz w:val="22"/>
                <w:szCs w:val="22"/>
              </w:rPr>
            </w:pPr>
            <w:r w:rsidRPr="00FE3A9C">
              <w:rPr>
                <w:rFonts w:ascii="Times New Roman" w:eastAsia="Times New Roman" w:hAnsi="Times New Roman" w:cs="Times New Roman"/>
                <w:b/>
                <w:sz w:val="22"/>
                <w:szCs w:val="22"/>
              </w:rPr>
              <w:lastRenderedPageBreak/>
              <w:t>KATEGORIJA</w:t>
            </w:r>
            <w:r w:rsidRPr="00FE3A9C">
              <w:rPr>
                <w:rFonts w:ascii="Times New Roman" w:hAnsi="Times New Roman" w:cs="Times New Roman"/>
                <w:bCs/>
                <w:color w:val="auto"/>
                <w:sz w:val="22"/>
                <w:szCs w:val="22"/>
              </w:rPr>
              <w:t>:</w:t>
            </w:r>
          </w:p>
        </w:tc>
        <w:tc>
          <w:tcPr>
            <w:tcW w:w="13322" w:type="dxa"/>
            <w:gridSpan w:val="3"/>
          </w:tcPr>
          <w:p w14:paraId="727FA47F" w14:textId="77777777" w:rsidR="000953A8" w:rsidRPr="008A7B28" w:rsidRDefault="000953A8" w:rsidP="005D64BC">
            <w:pPr>
              <w:ind w:right="55"/>
              <w:contextualSpacing/>
              <w:rPr>
                <w:rFonts w:ascii="Times New Roman" w:hAnsi="Times New Roman" w:cs="Times New Roman"/>
                <w:bCs/>
              </w:rPr>
            </w:pPr>
            <w:r w:rsidRPr="008A7B28">
              <w:rPr>
                <w:rFonts w:ascii="Times New Roman" w:hAnsi="Times New Roman" w:cs="Times New Roman"/>
                <w:bCs/>
                <w:color w:val="auto"/>
              </w:rPr>
              <w:t>KVALITATĪVAS MĀCĪBAS</w:t>
            </w:r>
          </w:p>
        </w:tc>
      </w:tr>
      <w:tr w:rsidR="000953A8" w:rsidRPr="008A7B28" w14:paraId="08EFCF13" w14:textId="77777777" w:rsidTr="00EB69A8">
        <w:tc>
          <w:tcPr>
            <w:tcW w:w="1952" w:type="dxa"/>
            <w:shd w:val="clear" w:color="auto" w:fill="EDEDED" w:themeFill="accent3" w:themeFillTint="33"/>
            <w:vAlign w:val="center"/>
          </w:tcPr>
          <w:p w14:paraId="3518E8B3" w14:textId="77777777" w:rsidR="000953A8" w:rsidRPr="00FE3A9C" w:rsidRDefault="000953A8" w:rsidP="00FE3A9C">
            <w:pPr>
              <w:ind w:right="55"/>
              <w:contextualSpacing/>
              <w:rPr>
                <w:rFonts w:ascii="Times New Roman" w:hAnsi="Times New Roman" w:cs="Times New Roman"/>
                <w:b/>
                <w:bCs/>
                <w:sz w:val="22"/>
                <w:szCs w:val="22"/>
                <w:lang w:val="en-US"/>
              </w:rPr>
            </w:pPr>
            <w:r w:rsidRPr="00FE3A9C">
              <w:rPr>
                <w:rFonts w:ascii="Times New Roman" w:hAnsi="Times New Roman" w:cs="Times New Roman"/>
                <w:b/>
                <w:sz w:val="22"/>
                <w:szCs w:val="22"/>
              </w:rPr>
              <w:t>PRIORITĀTE:</w:t>
            </w:r>
            <w:r w:rsidRPr="00FE3A9C">
              <w:rPr>
                <w:rFonts w:ascii="Times New Roman" w:hAnsi="Times New Roman" w:cs="Times New Roman"/>
                <w:bCs/>
                <w:sz w:val="22"/>
                <w:szCs w:val="22"/>
              </w:rPr>
              <w:t xml:space="preserve">  </w:t>
            </w:r>
          </w:p>
        </w:tc>
        <w:tc>
          <w:tcPr>
            <w:tcW w:w="13322" w:type="dxa"/>
            <w:gridSpan w:val="3"/>
            <w:shd w:val="clear" w:color="auto" w:fill="EDEDED" w:themeFill="accent3" w:themeFillTint="33"/>
          </w:tcPr>
          <w:p w14:paraId="17A3FB63" w14:textId="3B429834" w:rsidR="000953A8" w:rsidRPr="00EB69A8" w:rsidRDefault="000953A8" w:rsidP="005D64BC">
            <w:pPr>
              <w:ind w:right="55"/>
              <w:contextualSpacing/>
              <w:rPr>
                <w:rFonts w:ascii="Times New Roman" w:hAnsi="Times New Roman" w:cs="Times New Roman"/>
                <w:bCs/>
              </w:rPr>
            </w:pPr>
            <w:r w:rsidRPr="00EB69A8">
              <w:rPr>
                <w:rFonts w:ascii="Times New Roman" w:hAnsi="Times New Roman" w:cs="Times New Roman"/>
                <w:bCs/>
              </w:rPr>
              <w:t>Izglītojamo mācīšanās potenciāla izzināšana un individualizēta atbalsta nodrošināšana izaugsmes veicinā</w:t>
            </w:r>
            <w:r w:rsidR="00EB69A8" w:rsidRPr="00EB69A8">
              <w:rPr>
                <w:rFonts w:ascii="Times New Roman" w:hAnsi="Times New Roman" w:cs="Times New Roman"/>
                <w:bCs/>
              </w:rPr>
              <w:t>š</w:t>
            </w:r>
            <w:r w:rsidRPr="00EB69A8">
              <w:rPr>
                <w:rFonts w:ascii="Times New Roman" w:hAnsi="Times New Roman" w:cs="Times New Roman"/>
                <w:bCs/>
              </w:rPr>
              <w:t>anai.</w:t>
            </w:r>
            <w:r w:rsidR="00EB69A8" w:rsidRPr="00EB69A8">
              <w:rPr>
                <w:rFonts w:ascii="Times New Roman" w:hAnsi="Times New Roman" w:cs="Times New Roman"/>
                <w:bCs/>
              </w:rPr>
              <w:t xml:space="preserve"> (2027./2028.m.g.)</w:t>
            </w:r>
          </w:p>
        </w:tc>
      </w:tr>
      <w:tr w:rsidR="000953A8" w:rsidRPr="008A7B28" w14:paraId="001DBB1F" w14:textId="77777777" w:rsidTr="00EB69A8">
        <w:tc>
          <w:tcPr>
            <w:tcW w:w="1952" w:type="dxa"/>
            <w:vAlign w:val="center"/>
          </w:tcPr>
          <w:p w14:paraId="72E7B1AA" w14:textId="77777777" w:rsidR="000953A8" w:rsidRPr="00FE3A9C" w:rsidRDefault="000953A8" w:rsidP="00FE3A9C">
            <w:pPr>
              <w:ind w:right="55"/>
              <w:contextualSpacing/>
              <w:rPr>
                <w:rFonts w:ascii="Times New Roman" w:hAnsi="Times New Roman" w:cs="Times New Roman"/>
                <w:b/>
                <w:sz w:val="22"/>
                <w:szCs w:val="22"/>
              </w:rPr>
            </w:pPr>
            <w:r w:rsidRPr="00FE3A9C">
              <w:rPr>
                <w:rFonts w:ascii="Times New Roman" w:hAnsi="Times New Roman" w:cs="Times New Roman"/>
                <w:b/>
                <w:bCs/>
                <w:sz w:val="22"/>
                <w:szCs w:val="22"/>
                <w:lang w:val="en-US"/>
              </w:rPr>
              <w:t>ELEMENTS</w:t>
            </w:r>
          </w:p>
        </w:tc>
        <w:tc>
          <w:tcPr>
            <w:tcW w:w="13322" w:type="dxa"/>
            <w:gridSpan w:val="3"/>
          </w:tcPr>
          <w:p w14:paraId="3D97B594" w14:textId="77777777" w:rsidR="000953A8" w:rsidRPr="008A7B28" w:rsidRDefault="000953A8" w:rsidP="005D64BC">
            <w:pPr>
              <w:ind w:right="55"/>
              <w:contextualSpacing/>
              <w:jc w:val="center"/>
              <w:rPr>
                <w:rFonts w:ascii="Times New Roman" w:hAnsi="Times New Roman" w:cs="Times New Roman"/>
                <w:b/>
              </w:rPr>
            </w:pPr>
            <w:r w:rsidRPr="008A7B28">
              <w:rPr>
                <w:rFonts w:ascii="Times New Roman" w:hAnsi="Times New Roman" w:cs="Times New Roman"/>
                <w:b/>
              </w:rPr>
              <w:t>Plānotie sasniedzamie rezultāti un ieviešanas gaita</w:t>
            </w:r>
          </w:p>
        </w:tc>
      </w:tr>
      <w:tr w:rsidR="000953A8" w:rsidRPr="008A7B28" w14:paraId="394ECC71" w14:textId="77777777" w:rsidTr="000A59D1">
        <w:trPr>
          <w:trHeight w:val="1121"/>
        </w:trPr>
        <w:tc>
          <w:tcPr>
            <w:tcW w:w="1952" w:type="dxa"/>
            <w:vMerge w:val="restart"/>
            <w:vAlign w:val="center"/>
          </w:tcPr>
          <w:p w14:paraId="0FA04B43" w14:textId="77777777" w:rsidR="000953A8" w:rsidRPr="008A7B28" w:rsidRDefault="000953A8" w:rsidP="005D64BC">
            <w:pPr>
              <w:ind w:right="55"/>
              <w:contextualSpacing/>
              <w:rPr>
                <w:rFonts w:ascii="Times New Roman" w:hAnsi="Times New Roman" w:cs="Times New Roman"/>
                <w:b/>
              </w:rPr>
            </w:pPr>
            <w:r w:rsidRPr="008A7B28">
              <w:rPr>
                <w:rFonts w:ascii="Times New Roman" w:hAnsi="Times New Roman" w:cs="Times New Roman"/>
                <w:b/>
              </w:rPr>
              <w:t>Mācīšana un mācīšanās</w:t>
            </w:r>
          </w:p>
        </w:tc>
        <w:tc>
          <w:tcPr>
            <w:tcW w:w="506" w:type="dxa"/>
            <w:vMerge w:val="restart"/>
            <w:textDirection w:val="btLr"/>
            <w:vAlign w:val="center"/>
          </w:tcPr>
          <w:p w14:paraId="13740942" w14:textId="77777777" w:rsidR="000953A8" w:rsidRPr="00F131B7" w:rsidRDefault="000953A8" w:rsidP="005D64BC">
            <w:pPr>
              <w:ind w:right="55"/>
              <w:contextualSpacing/>
              <w:jc w:val="center"/>
              <w:rPr>
                <w:rFonts w:ascii="Times New Roman" w:hAnsi="Times New Roman" w:cs="Times New Roman"/>
                <w:b/>
              </w:rPr>
            </w:pPr>
            <w:r w:rsidRPr="00F131B7">
              <w:rPr>
                <w:rFonts w:ascii="Times New Roman" w:hAnsi="Times New Roman" w:cs="Times New Roman"/>
                <w:b/>
              </w:rPr>
              <w:t>Sasniedzamais rezultāts</w:t>
            </w:r>
          </w:p>
        </w:tc>
        <w:tc>
          <w:tcPr>
            <w:tcW w:w="12816" w:type="dxa"/>
            <w:gridSpan w:val="2"/>
          </w:tcPr>
          <w:p w14:paraId="6593E87F" w14:textId="77777777" w:rsidR="000953A8" w:rsidRPr="00F131B7" w:rsidRDefault="000953A8" w:rsidP="00EB69A8">
            <w:pPr>
              <w:ind w:right="55"/>
              <w:contextualSpacing/>
              <w:rPr>
                <w:rFonts w:ascii="Times New Roman" w:hAnsi="Times New Roman" w:cs="Times New Roman"/>
                <w:bCs/>
              </w:rPr>
            </w:pPr>
            <w:r w:rsidRPr="00F131B7">
              <w:rPr>
                <w:rFonts w:ascii="Times New Roman" w:hAnsi="Times New Roman" w:cs="Times New Roman"/>
                <w:b/>
              </w:rPr>
              <w:t>Kvalitatīvi sasniedzamie rezultāti:</w:t>
            </w:r>
            <w:r w:rsidRPr="00F131B7">
              <w:rPr>
                <w:rFonts w:ascii="Times New Roman" w:hAnsi="Times New Roman" w:cs="Times New Roman"/>
                <w:bCs/>
              </w:rPr>
              <w:t xml:space="preserve">  </w:t>
            </w:r>
          </w:p>
          <w:p w14:paraId="764B3305" w14:textId="5245A289" w:rsidR="000953A8" w:rsidRPr="00F131B7" w:rsidRDefault="000953A8" w:rsidP="00EB69A8">
            <w:pPr>
              <w:pStyle w:val="Sarakstarindkopa"/>
              <w:numPr>
                <w:ilvl w:val="0"/>
                <w:numId w:val="38"/>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Mācību un audzināšanas procesā praktizēta diferenciācija un individualizācija</w:t>
            </w:r>
            <w:r w:rsidR="00EB69A8" w:rsidRPr="00F131B7">
              <w:rPr>
                <w:rFonts w:ascii="Times New Roman" w:hAnsi="Times New Roman" w:cs="Times New Roman"/>
                <w:bCs/>
                <w:sz w:val="24"/>
                <w:szCs w:val="24"/>
              </w:rPr>
              <w:t>.</w:t>
            </w:r>
            <w:r w:rsidRPr="00F131B7">
              <w:rPr>
                <w:rFonts w:ascii="Times New Roman" w:hAnsi="Times New Roman" w:cs="Times New Roman"/>
                <w:bCs/>
                <w:sz w:val="24"/>
                <w:szCs w:val="24"/>
              </w:rPr>
              <w:t xml:space="preserve"> </w:t>
            </w:r>
          </w:p>
          <w:p w14:paraId="3DF145E5" w14:textId="77777777" w:rsidR="000953A8" w:rsidRPr="00F131B7" w:rsidRDefault="000953A8" w:rsidP="00EB69A8">
            <w:pPr>
              <w:pStyle w:val="Sarakstarindkopa"/>
              <w:numPr>
                <w:ilvl w:val="0"/>
                <w:numId w:val="38"/>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 xml:space="preserve">Īstenota sadarbība ar izglītojamā ģimeni, institūcijām, plānojot iespējas paaugstināt mācību sasniegumu rezultātus. </w:t>
            </w:r>
          </w:p>
          <w:p w14:paraId="6C133E6D" w14:textId="087040A2" w:rsidR="000953A8" w:rsidRPr="00F131B7" w:rsidRDefault="000953A8" w:rsidP="00EB69A8">
            <w:pPr>
              <w:pStyle w:val="Sarakstarindkopa"/>
              <w:numPr>
                <w:ilvl w:val="0"/>
                <w:numId w:val="38"/>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 xml:space="preserve">Iestādē darbojas izglītojamo sasniegumu un individuālo vajadzību diagnostikas </w:t>
            </w:r>
            <w:r w:rsidR="000A59D1" w:rsidRPr="00F131B7">
              <w:rPr>
                <w:rFonts w:ascii="Times New Roman" w:hAnsi="Times New Roman" w:cs="Times New Roman"/>
                <w:bCs/>
                <w:sz w:val="24"/>
                <w:szCs w:val="24"/>
              </w:rPr>
              <w:t>kārtība</w:t>
            </w:r>
            <w:r w:rsidRPr="00F131B7">
              <w:rPr>
                <w:rFonts w:ascii="Times New Roman" w:hAnsi="Times New Roman" w:cs="Times New Roman"/>
                <w:bCs/>
                <w:sz w:val="24"/>
                <w:szCs w:val="24"/>
              </w:rPr>
              <w:t>, kuru pārzina un ievēro visi pedagogi.</w:t>
            </w:r>
          </w:p>
        </w:tc>
      </w:tr>
      <w:tr w:rsidR="000953A8" w:rsidRPr="008A7B28" w14:paraId="415EB788" w14:textId="77777777" w:rsidTr="00CB24F8">
        <w:trPr>
          <w:trHeight w:val="1250"/>
        </w:trPr>
        <w:tc>
          <w:tcPr>
            <w:tcW w:w="1952" w:type="dxa"/>
            <w:vMerge/>
            <w:vAlign w:val="center"/>
          </w:tcPr>
          <w:p w14:paraId="1F05D3CF" w14:textId="77777777" w:rsidR="000953A8" w:rsidRPr="008A7B28" w:rsidRDefault="000953A8" w:rsidP="005D64BC">
            <w:pPr>
              <w:ind w:right="55"/>
              <w:contextualSpacing/>
              <w:rPr>
                <w:rFonts w:ascii="Times New Roman" w:hAnsi="Times New Roman" w:cs="Times New Roman"/>
                <w:b/>
              </w:rPr>
            </w:pPr>
          </w:p>
        </w:tc>
        <w:tc>
          <w:tcPr>
            <w:tcW w:w="506" w:type="dxa"/>
            <w:vMerge/>
            <w:vAlign w:val="center"/>
          </w:tcPr>
          <w:p w14:paraId="3D9B6DFD" w14:textId="77777777" w:rsidR="000953A8" w:rsidRPr="00F131B7" w:rsidRDefault="000953A8" w:rsidP="005D64BC">
            <w:pPr>
              <w:ind w:right="55"/>
              <w:contextualSpacing/>
              <w:rPr>
                <w:rFonts w:ascii="Times New Roman" w:hAnsi="Times New Roman" w:cs="Times New Roman"/>
                <w:b/>
              </w:rPr>
            </w:pPr>
          </w:p>
        </w:tc>
        <w:tc>
          <w:tcPr>
            <w:tcW w:w="12816" w:type="dxa"/>
            <w:gridSpan w:val="2"/>
          </w:tcPr>
          <w:p w14:paraId="0ED748D2" w14:textId="77777777" w:rsidR="000953A8" w:rsidRPr="00F131B7" w:rsidRDefault="000953A8" w:rsidP="00EB69A8">
            <w:pPr>
              <w:ind w:right="55"/>
              <w:contextualSpacing/>
              <w:rPr>
                <w:rFonts w:ascii="Times New Roman" w:hAnsi="Times New Roman" w:cs="Times New Roman"/>
                <w:bCs/>
              </w:rPr>
            </w:pPr>
            <w:r w:rsidRPr="00F131B7">
              <w:rPr>
                <w:rFonts w:ascii="Times New Roman" w:hAnsi="Times New Roman" w:cs="Times New Roman"/>
                <w:b/>
              </w:rPr>
              <w:t>Kvantitatīvi sasniedzamie rezultāti:</w:t>
            </w:r>
            <w:r w:rsidRPr="00F131B7">
              <w:rPr>
                <w:rFonts w:ascii="Times New Roman" w:hAnsi="Times New Roman" w:cs="Times New Roman"/>
                <w:bCs/>
              </w:rPr>
              <w:t xml:space="preserve">   </w:t>
            </w:r>
          </w:p>
          <w:p w14:paraId="741165D2" w14:textId="2F724664" w:rsidR="000953A8" w:rsidRPr="00F131B7" w:rsidRDefault="000953A8" w:rsidP="000A59D1">
            <w:pPr>
              <w:pStyle w:val="Sarakstarindkopa"/>
              <w:numPr>
                <w:ilvl w:val="0"/>
                <w:numId w:val="38"/>
              </w:numPr>
              <w:ind w:right="55"/>
              <w:rPr>
                <w:rFonts w:ascii="Times New Roman" w:hAnsi="Times New Roman" w:cs="Times New Roman"/>
                <w:bCs/>
                <w:sz w:val="24"/>
                <w:szCs w:val="24"/>
              </w:rPr>
            </w:pPr>
            <w:r w:rsidRPr="00F131B7">
              <w:rPr>
                <w:rFonts w:ascii="Times New Roman" w:hAnsi="Times New Roman" w:cs="Times New Roman"/>
                <w:bCs/>
                <w:sz w:val="24"/>
                <w:szCs w:val="24"/>
              </w:rPr>
              <w:t>Izvērtēta</w:t>
            </w:r>
            <w:r w:rsidR="00CB24F8" w:rsidRPr="00F131B7">
              <w:rPr>
                <w:rFonts w:ascii="Times New Roman" w:hAnsi="Times New Roman" w:cs="Times New Roman"/>
                <w:bCs/>
                <w:sz w:val="24"/>
                <w:szCs w:val="24"/>
              </w:rPr>
              <w:t>s</w:t>
            </w:r>
            <w:r w:rsidRPr="00F131B7">
              <w:rPr>
                <w:rFonts w:ascii="Times New Roman" w:hAnsi="Times New Roman" w:cs="Times New Roman"/>
                <w:bCs/>
                <w:sz w:val="24"/>
                <w:szCs w:val="24"/>
              </w:rPr>
              <w:t xml:space="preserve"> katra izglītojamā individuālās vajadzības, </w:t>
            </w:r>
            <w:r w:rsidR="00CB24F8" w:rsidRPr="00F131B7">
              <w:rPr>
                <w:rFonts w:ascii="Times New Roman" w:hAnsi="Times New Roman" w:cs="Times New Roman"/>
                <w:bCs/>
                <w:sz w:val="24"/>
                <w:szCs w:val="24"/>
              </w:rPr>
              <w:t xml:space="preserve">identificējot </w:t>
            </w:r>
            <w:r w:rsidRPr="00F131B7">
              <w:rPr>
                <w:rFonts w:ascii="Times New Roman" w:hAnsi="Times New Roman" w:cs="Times New Roman"/>
                <w:bCs/>
                <w:sz w:val="24"/>
                <w:szCs w:val="24"/>
              </w:rPr>
              <w:t>problēmas un nodrošin</w:t>
            </w:r>
            <w:r w:rsidR="00CB24F8" w:rsidRPr="00F131B7">
              <w:rPr>
                <w:rFonts w:ascii="Times New Roman" w:hAnsi="Times New Roman" w:cs="Times New Roman"/>
                <w:bCs/>
                <w:sz w:val="24"/>
                <w:szCs w:val="24"/>
              </w:rPr>
              <w:t>ot</w:t>
            </w:r>
            <w:r w:rsidRPr="00F131B7">
              <w:rPr>
                <w:rFonts w:ascii="Times New Roman" w:hAnsi="Times New Roman" w:cs="Times New Roman"/>
                <w:bCs/>
                <w:sz w:val="24"/>
                <w:szCs w:val="24"/>
              </w:rPr>
              <w:t xml:space="preserve"> nepieciešamo atbalstu izglītības apguvē.</w:t>
            </w:r>
          </w:p>
          <w:p w14:paraId="5A7C18B5" w14:textId="77777777" w:rsidR="000953A8" w:rsidRPr="00F131B7" w:rsidRDefault="000953A8" w:rsidP="000A59D1">
            <w:pPr>
              <w:pStyle w:val="Sarakstarindkopa"/>
              <w:numPr>
                <w:ilvl w:val="0"/>
                <w:numId w:val="38"/>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Nepieciešamības gadījumā izstrādāti individuālie atbalsta plāni speciālo izglītības programmu izglītojamiem.</w:t>
            </w:r>
          </w:p>
          <w:p w14:paraId="795B5F2A" w14:textId="56E3CCFD" w:rsidR="000953A8" w:rsidRPr="00F131B7" w:rsidRDefault="000953A8" w:rsidP="00EB69A8">
            <w:pPr>
              <w:pStyle w:val="Sarakstarindkopa"/>
              <w:numPr>
                <w:ilvl w:val="0"/>
                <w:numId w:val="38"/>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Organizētas individuālas sarunas ar izglītojamo vecākiem</w:t>
            </w:r>
            <w:r w:rsidR="00CB24F8" w:rsidRPr="00F131B7">
              <w:rPr>
                <w:rFonts w:ascii="Times New Roman" w:hAnsi="Times New Roman" w:cs="Times New Roman"/>
                <w:bCs/>
                <w:sz w:val="24"/>
                <w:szCs w:val="24"/>
              </w:rPr>
              <w:t xml:space="preserve">, </w:t>
            </w:r>
            <w:r w:rsidRPr="00F131B7">
              <w:rPr>
                <w:rFonts w:ascii="Times New Roman" w:hAnsi="Times New Roman" w:cs="Times New Roman"/>
                <w:bCs/>
                <w:sz w:val="24"/>
                <w:szCs w:val="24"/>
              </w:rPr>
              <w:t xml:space="preserve"> lai labāk izprastu katra izglītojamā individuālās vajadzības.</w:t>
            </w:r>
          </w:p>
        </w:tc>
      </w:tr>
      <w:tr w:rsidR="00EB69A8" w:rsidRPr="008A7B28" w14:paraId="07A01347" w14:textId="77777777" w:rsidTr="00EB69A8">
        <w:trPr>
          <w:trHeight w:val="969"/>
        </w:trPr>
        <w:tc>
          <w:tcPr>
            <w:tcW w:w="1952" w:type="dxa"/>
            <w:vMerge/>
            <w:vAlign w:val="center"/>
          </w:tcPr>
          <w:p w14:paraId="69B3BE2F" w14:textId="77777777" w:rsidR="000953A8" w:rsidRPr="008A7B28" w:rsidRDefault="000953A8" w:rsidP="005D64BC">
            <w:pPr>
              <w:ind w:right="55"/>
              <w:contextualSpacing/>
              <w:rPr>
                <w:rFonts w:ascii="Times New Roman" w:hAnsi="Times New Roman" w:cs="Times New Roman"/>
                <w:b/>
              </w:rPr>
            </w:pPr>
          </w:p>
        </w:tc>
        <w:tc>
          <w:tcPr>
            <w:tcW w:w="7688" w:type="dxa"/>
            <w:gridSpan w:val="2"/>
          </w:tcPr>
          <w:p w14:paraId="2F9412DA" w14:textId="77777777" w:rsidR="000953A8" w:rsidRPr="00F131B7" w:rsidRDefault="000953A8" w:rsidP="00EB69A8">
            <w:pPr>
              <w:ind w:right="55"/>
              <w:contextualSpacing/>
              <w:rPr>
                <w:rFonts w:ascii="Times New Roman" w:hAnsi="Times New Roman" w:cs="Times New Roman"/>
                <w:bCs/>
              </w:rPr>
            </w:pPr>
            <w:r w:rsidRPr="00F131B7">
              <w:rPr>
                <w:rFonts w:ascii="Times New Roman" w:hAnsi="Times New Roman" w:cs="Times New Roman"/>
                <w:b/>
              </w:rPr>
              <w:t>Veicamās darbības:</w:t>
            </w:r>
            <w:r w:rsidRPr="00F131B7">
              <w:rPr>
                <w:rFonts w:ascii="Times New Roman" w:hAnsi="Times New Roman" w:cs="Times New Roman"/>
                <w:bCs/>
              </w:rPr>
              <w:t xml:space="preserve">   </w:t>
            </w:r>
          </w:p>
          <w:p w14:paraId="5EA3FFBF" w14:textId="39692B86" w:rsidR="000953A8" w:rsidRPr="00F131B7" w:rsidRDefault="00EB69A8" w:rsidP="00EB69A8">
            <w:pPr>
              <w:pStyle w:val="Sarakstarindkopa"/>
              <w:numPr>
                <w:ilvl w:val="0"/>
                <w:numId w:val="37"/>
              </w:numPr>
              <w:ind w:right="55"/>
              <w:rPr>
                <w:rFonts w:ascii="Times New Roman" w:hAnsi="Times New Roman" w:cs="Times New Roman"/>
                <w:bCs/>
                <w:sz w:val="24"/>
                <w:szCs w:val="24"/>
              </w:rPr>
            </w:pPr>
            <w:r w:rsidRPr="00F131B7">
              <w:rPr>
                <w:rFonts w:ascii="Times New Roman" w:hAnsi="Times New Roman" w:cs="Times New Roman"/>
                <w:bCs/>
                <w:sz w:val="24"/>
                <w:szCs w:val="24"/>
              </w:rPr>
              <w:t>Pedagogiem m</w:t>
            </w:r>
            <w:r w:rsidR="000953A8" w:rsidRPr="00F131B7">
              <w:rPr>
                <w:rFonts w:ascii="Times New Roman" w:hAnsi="Times New Roman" w:cs="Times New Roman"/>
                <w:bCs/>
                <w:sz w:val="24"/>
                <w:szCs w:val="24"/>
              </w:rPr>
              <w:t>ācību procesā</w:t>
            </w:r>
            <w:r w:rsidRPr="00F131B7">
              <w:rPr>
                <w:rFonts w:ascii="Times New Roman" w:hAnsi="Times New Roman" w:cs="Times New Roman"/>
                <w:bCs/>
                <w:sz w:val="24"/>
                <w:szCs w:val="24"/>
              </w:rPr>
              <w:t xml:space="preserve"> pielietot</w:t>
            </w:r>
            <w:r w:rsidR="000953A8" w:rsidRPr="00F131B7">
              <w:rPr>
                <w:rFonts w:ascii="Times New Roman" w:hAnsi="Times New Roman" w:cs="Times New Roman"/>
                <w:bCs/>
                <w:sz w:val="24"/>
                <w:szCs w:val="24"/>
              </w:rPr>
              <w:t xml:space="preserve"> diferenciācijas un individualizācijas metodes.</w:t>
            </w:r>
          </w:p>
          <w:p w14:paraId="54973853" w14:textId="7B0E74B8" w:rsidR="000953A8" w:rsidRPr="00F131B7" w:rsidRDefault="00EB69A8" w:rsidP="00EB69A8">
            <w:pPr>
              <w:pStyle w:val="Sarakstarindkopa"/>
              <w:numPr>
                <w:ilvl w:val="0"/>
                <w:numId w:val="37"/>
              </w:numPr>
              <w:ind w:right="55"/>
              <w:rPr>
                <w:rFonts w:ascii="Times New Roman" w:hAnsi="Times New Roman" w:cs="Times New Roman"/>
                <w:bCs/>
                <w:sz w:val="24"/>
                <w:szCs w:val="24"/>
              </w:rPr>
            </w:pPr>
            <w:r w:rsidRPr="00F131B7">
              <w:rPr>
                <w:rFonts w:ascii="Times New Roman" w:hAnsi="Times New Roman" w:cs="Times New Roman"/>
                <w:bCs/>
                <w:sz w:val="24"/>
                <w:szCs w:val="24"/>
              </w:rPr>
              <w:t>Pedagogiem regulāri i</w:t>
            </w:r>
            <w:r w:rsidR="000953A8" w:rsidRPr="00F131B7">
              <w:rPr>
                <w:rFonts w:ascii="Times New Roman" w:hAnsi="Times New Roman" w:cs="Times New Roman"/>
                <w:bCs/>
                <w:sz w:val="24"/>
                <w:szCs w:val="24"/>
              </w:rPr>
              <w:t>zvērtēt izglītojamo mācību sasniegum</w:t>
            </w:r>
            <w:r w:rsidR="00DD57B6">
              <w:rPr>
                <w:rFonts w:ascii="Times New Roman" w:hAnsi="Times New Roman" w:cs="Times New Roman"/>
                <w:bCs/>
                <w:sz w:val="24"/>
                <w:szCs w:val="24"/>
              </w:rPr>
              <w:t>us</w:t>
            </w:r>
            <w:r w:rsidR="000953A8" w:rsidRPr="00F131B7">
              <w:rPr>
                <w:rFonts w:ascii="Times New Roman" w:hAnsi="Times New Roman" w:cs="Times New Roman"/>
                <w:bCs/>
                <w:sz w:val="24"/>
                <w:szCs w:val="24"/>
              </w:rPr>
              <w:t>, izvērtē</w:t>
            </w:r>
            <w:r w:rsidRPr="00F131B7">
              <w:rPr>
                <w:rFonts w:ascii="Times New Roman" w:hAnsi="Times New Roman" w:cs="Times New Roman"/>
                <w:bCs/>
                <w:sz w:val="24"/>
                <w:szCs w:val="24"/>
              </w:rPr>
              <w:t>jot</w:t>
            </w:r>
            <w:r w:rsidR="000953A8" w:rsidRPr="00F131B7">
              <w:rPr>
                <w:rFonts w:ascii="Times New Roman" w:hAnsi="Times New Roman" w:cs="Times New Roman"/>
                <w:bCs/>
                <w:sz w:val="24"/>
                <w:szCs w:val="24"/>
              </w:rPr>
              <w:t xml:space="preserve"> nepieciešamību izstrādāt individuālos atbalsta pasākumus.</w:t>
            </w:r>
          </w:p>
          <w:p w14:paraId="48589E3F" w14:textId="78AC4B5F" w:rsidR="000953A8" w:rsidRPr="00F131B7" w:rsidRDefault="00EB69A8" w:rsidP="00EB69A8">
            <w:pPr>
              <w:pStyle w:val="Sarakstarindkopa"/>
              <w:numPr>
                <w:ilvl w:val="0"/>
                <w:numId w:val="37"/>
              </w:numPr>
              <w:ind w:right="55"/>
              <w:rPr>
                <w:rFonts w:ascii="Times New Roman" w:hAnsi="Times New Roman" w:cs="Times New Roman"/>
                <w:b/>
                <w:sz w:val="24"/>
                <w:szCs w:val="24"/>
              </w:rPr>
            </w:pPr>
            <w:r w:rsidRPr="00F131B7">
              <w:rPr>
                <w:rFonts w:ascii="Times New Roman" w:hAnsi="Times New Roman" w:cs="Times New Roman"/>
                <w:bCs/>
                <w:sz w:val="24"/>
                <w:szCs w:val="24"/>
              </w:rPr>
              <w:t xml:space="preserve">Pedagogiem īstenot </w:t>
            </w:r>
            <w:r w:rsidR="000953A8" w:rsidRPr="00F131B7">
              <w:rPr>
                <w:rFonts w:ascii="Times New Roman" w:hAnsi="Times New Roman" w:cs="Times New Roman"/>
                <w:bCs/>
                <w:sz w:val="24"/>
                <w:szCs w:val="24"/>
              </w:rPr>
              <w:t>sadarbīb</w:t>
            </w:r>
            <w:r w:rsidRPr="00F131B7">
              <w:rPr>
                <w:rFonts w:ascii="Times New Roman" w:hAnsi="Times New Roman" w:cs="Times New Roman"/>
                <w:bCs/>
                <w:sz w:val="24"/>
                <w:szCs w:val="24"/>
              </w:rPr>
              <w:t>u</w:t>
            </w:r>
            <w:r w:rsidR="000953A8" w:rsidRPr="00F131B7">
              <w:rPr>
                <w:rFonts w:ascii="Times New Roman" w:hAnsi="Times New Roman" w:cs="Times New Roman"/>
                <w:bCs/>
                <w:sz w:val="24"/>
                <w:szCs w:val="24"/>
              </w:rPr>
              <w:t xml:space="preserve"> ar vecākiem</w:t>
            </w:r>
            <w:r w:rsidRPr="00F131B7">
              <w:rPr>
                <w:rFonts w:ascii="Times New Roman" w:hAnsi="Times New Roman" w:cs="Times New Roman"/>
                <w:bCs/>
                <w:sz w:val="24"/>
                <w:szCs w:val="24"/>
              </w:rPr>
              <w:t xml:space="preserve"> un </w:t>
            </w:r>
            <w:r w:rsidR="000953A8" w:rsidRPr="00F131B7">
              <w:rPr>
                <w:rFonts w:ascii="Times New Roman" w:hAnsi="Times New Roman" w:cs="Times New Roman"/>
                <w:bCs/>
                <w:sz w:val="24"/>
                <w:szCs w:val="24"/>
              </w:rPr>
              <w:t>atbalsta personālu, snie</w:t>
            </w:r>
            <w:r w:rsidRPr="00F131B7">
              <w:rPr>
                <w:rFonts w:ascii="Times New Roman" w:hAnsi="Times New Roman" w:cs="Times New Roman"/>
                <w:bCs/>
                <w:sz w:val="24"/>
                <w:szCs w:val="24"/>
              </w:rPr>
              <w:t>dzot</w:t>
            </w:r>
            <w:r w:rsidR="000953A8" w:rsidRPr="00F131B7">
              <w:rPr>
                <w:rFonts w:ascii="Times New Roman" w:hAnsi="Times New Roman" w:cs="Times New Roman"/>
                <w:bCs/>
                <w:sz w:val="24"/>
                <w:szCs w:val="24"/>
              </w:rPr>
              <w:t xml:space="preserve"> atbalstu izglītojamā mācību sasniegumu paaugstināšanā.</w:t>
            </w:r>
            <w:r w:rsidR="000953A8" w:rsidRPr="00F131B7">
              <w:rPr>
                <w:rFonts w:ascii="Times New Roman" w:hAnsi="Times New Roman" w:cs="Times New Roman"/>
                <w:b/>
                <w:sz w:val="24"/>
                <w:szCs w:val="24"/>
              </w:rPr>
              <w:t xml:space="preserve"> </w:t>
            </w:r>
          </w:p>
        </w:tc>
        <w:tc>
          <w:tcPr>
            <w:tcW w:w="5634" w:type="dxa"/>
            <w:vAlign w:val="center"/>
          </w:tcPr>
          <w:p w14:paraId="0ABBA56A" w14:textId="77777777" w:rsidR="000953A8" w:rsidRPr="00F131B7" w:rsidRDefault="000953A8" w:rsidP="005D64BC">
            <w:pPr>
              <w:ind w:right="55"/>
              <w:contextualSpacing/>
              <w:rPr>
                <w:rFonts w:ascii="Times New Roman" w:hAnsi="Times New Roman" w:cs="Times New Roman"/>
                <w:bCs/>
              </w:rPr>
            </w:pPr>
            <w:r w:rsidRPr="00F131B7">
              <w:rPr>
                <w:rFonts w:ascii="Times New Roman" w:hAnsi="Times New Roman" w:cs="Times New Roman"/>
                <w:b/>
              </w:rPr>
              <w:t>Dati, kas par to liecina:</w:t>
            </w:r>
            <w:r w:rsidRPr="00F131B7">
              <w:rPr>
                <w:rFonts w:ascii="Times New Roman" w:hAnsi="Times New Roman" w:cs="Times New Roman"/>
                <w:bCs/>
              </w:rPr>
              <w:t xml:space="preserve">   </w:t>
            </w:r>
          </w:p>
          <w:p w14:paraId="45E92B6C" w14:textId="0CA5CA51" w:rsidR="000953A8" w:rsidRPr="00F131B7" w:rsidRDefault="00EB69A8" w:rsidP="00EB69A8">
            <w:pPr>
              <w:pStyle w:val="Sarakstarindkopa"/>
              <w:numPr>
                <w:ilvl w:val="0"/>
                <w:numId w:val="36"/>
              </w:numPr>
              <w:ind w:right="55"/>
              <w:rPr>
                <w:rFonts w:ascii="Times New Roman" w:hAnsi="Times New Roman" w:cs="Times New Roman"/>
                <w:bCs/>
                <w:sz w:val="24"/>
                <w:szCs w:val="24"/>
              </w:rPr>
            </w:pPr>
            <w:r w:rsidRPr="00F131B7">
              <w:rPr>
                <w:rFonts w:ascii="Times New Roman" w:hAnsi="Times New Roman" w:cs="Times New Roman"/>
                <w:bCs/>
                <w:sz w:val="24"/>
                <w:szCs w:val="24"/>
              </w:rPr>
              <w:t>Dati s</w:t>
            </w:r>
            <w:r w:rsidR="000953A8" w:rsidRPr="00F131B7">
              <w:rPr>
                <w:rFonts w:ascii="Times New Roman" w:hAnsi="Times New Roman" w:cs="Times New Roman"/>
                <w:bCs/>
                <w:sz w:val="24"/>
                <w:szCs w:val="24"/>
              </w:rPr>
              <w:t>kolvadības sistēm</w:t>
            </w:r>
            <w:r w:rsidRPr="00F131B7">
              <w:rPr>
                <w:rFonts w:ascii="Times New Roman" w:hAnsi="Times New Roman" w:cs="Times New Roman"/>
                <w:bCs/>
                <w:sz w:val="24"/>
                <w:szCs w:val="24"/>
              </w:rPr>
              <w:t>ā</w:t>
            </w:r>
            <w:r w:rsidR="000953A8" w:rsidRPr="00F131B7">
              <w:rPr>
                <w:rFonts w:ascii="Times New Roman" w:hAnsi="Times New Roman" w:cs="Times New Roman"/>
                <w:bCs/>
                <w:sz w:val="24"/>
                <w:szCs w:val="24"/>
              </w:rPr>
              <w:t xml:space="preserve"> E-klase.</w:t>
            </w:r>
          </w:p>
          <w:p w14:paraId="1D33B09E" w14:textId="77777777" w:rsidR="000953A8" w:rsidRPr="00F131B7" w:rsidRDefault="000953A8" w:rsidP="00EB69A8">
            <w:pPr>
              <w:pStyle w:val="Sarakstarindkopa"/>
              <w:numPr>
                <w:ilvl w:val="0"/>
                <w:numId w:val="36"/>
              </w:numPr>
              <w:ind w:right="55"/>
              <w:rPr>
                <w:rFonts w:ascii="Times New Roman" w:hAnsi="Times New Roman" w:cs="Times New Roman"/>
                <w:bCs/>
                <w:sz w:val="24"/>
                <w:szCs w:val="24"/>
              </w:rPr>
            </w:pPr>
            <w:r w:rsidRPr="00F131B7">
              <w:rPr>
                <w:rFonts w:ascii="Times New Roman" w:hAnsi="Times New Roman" w:cs="Times New Roman"/>
                <w:bCs/>
                <w:sz w:val="24"/>
                <w:szCs w:val="24"/>
              </w:rPr>
              <w:t>Sarunu protokoli ar vecākiem.</w:t>
            </w:r>
          </w:p>
          <w:p w14:paraId="630B63D4" w14:textId="77777777" w:rsidR="000953A8" w:rsidRPr="00F131B7" w:rsidRDefault="000953A8" w:rsidP="00EB69A8">
            <w:pPr>
              <w:pStyle w:val="Sarakstarindkopa"/>
              <w:numPr>
                <w:ilvl w:val="0"/>
                <w:numId w:val="36"/>
              </w:numPr>
              <w:ind w:right="55"/>
              <w:rPr>
                <w:rFonts w:ascii="Times New Roman" w:hAnsi="Times New Roman" w:cs="Times New Roman"/>
                <w:bCs/>
                <w:sz w:val="24"/>
                <w:szCs w:val="24"/>
              </w:rPr>
            </w:pPr>
            <w:r w:rsidRPr="00F131B7">
              <w:rPr>
                <w:rFonts w:ascii="Times New Roman" w:hAnsi="Times New Roman" w:cs="Times New Roman"/>
                <w:bCs/>
                <w:sz w:val="24"/>
                <w:szCs w:val="24"/>
              </w:rPr>
              <w:t>Izglītojamo sasniegumu un individuālo vajadzību diagnostikas rezultāti.</w:t>
            </w:r>
          </w:p>
          <w:p w14:paraId="4701B254" w14:textId="4F4F44F7" w:rsidR="000953A8" w:rsidRPr="00F131B7" w:rsidRDefault="000953A8" w:rsidP="00EB69A8">
            <w:pPr>
              <w:pStyle w:val="Sarakstarindkopa"/>
              <w:numPr>
                <w:ilvl w:val="0"/>
                <w:numId w:val="36"/>
              </w:numPr>
              <w:ind w:right="55"/>
              <w:rPr>
                <w:rFonts w:ascii="Times New Roman" w:hAnsi="Times New Roman" w:cs="Times New Roman"/>
                <w:bCs/>
                <w:sz w:val="24"/>
                <w:szCs w:val="24"/>
              </w:rPr>
            </w:pPr>
            <w:r w:rsidRPr="00F131B7">
              <w:rPr>
                <w:rFonts w:ascii="Times New Roman" w:hAnsi="Times New Roman" w:cs="Times New Roman"/>
                <w:bCs/>
                <w:sz w:val="24"/>
                <w:szCs w:val="24"/>
              </w:rPr>
              <w:t>Izglītojamo izpētes rezultāti.</w:t>
            </w:r>
          </w:p>
          <w:p w14:paraId="27231317" w14:textId="11102893" w:rsidR="000953A8" w:rsidRPr="00F131B7" w:rsidRDefault="000953A8" w:rsidP="00EB69A8">
            <w:pPr>
              <w:pStyle w:val="Sarakstarindkopa"/>
              <w:numPr>
                <w:ilvl w:val="0"/>
                <w:numId w:val="36"/>
              </w:numPr>
              <w:ind w:right="55"/>
              <w:rPr>
                <w:rFonts w:ascii="Times New Roman" w:hAnsi="Times New Roman" w:cs="Times New Roman"/>
                <w:b/>
                <w:sz w:val="24"/>
                <w:szCs w:val="24"/>
              </w:rPr>
            </w:pPr>
            <w:r w:rsidRPr="00F131B7">
              <w:rPr>
                <w:rFonts w:ascii="Times New Roman" w:hAnsi="Times New Roman" w:cs="Times New Roman"/>
                <w:bCs/>
                <w:sz w:val="24"/>
                <w:szCs w:val="24"/>
              </w:rPr>
              <w:t>Izglītojamo individuālie</w:t>
            </w:r>
            <w:r w:rsidR="00EB69A8" w:rsidRPr="00F131B7">
              <w:rPr>
                <w:rFonts w:ascii="Times New Roman" w:hAnsi="Times New Roman" w:cs="Times New Roman"/>
                <w:bCs/>
                <w:sz w:val="24"/>
                <w:szCs w:val="24"/>
              </w:rPr>
              <w:t xml:space="preserve"> izglītības</w:t>
            </w:r>
            <w:r w:rsidRPr="00F131B7">
              <w:rPr>
                <w:rFonts w:ascii="Times New Roman" w:hAnsi="Times New Roman" w:cs="Times New Roman"/>
                <w:bCs/>
                <w:sz w:val="24"/>
                <w:szCs w:val="24"/>
              </w:rPr>
              <w:t xml:space="preserve"> plāni.</w:t>
            </w:r>
          </w:p>
        </w:tc>
      </w:tr>
    </w:tbl>
    <w:p w14:paraId="3185D533" w14:textId="057F459E" w:rsidR="000953A8" w:rsidRPr="008F468B" w:rsidRDefault="000953A8" w:rsidP="000953A8">
      <w:pPr>
        <w:widowControl/>
        <w:suppressAutoHyphens w:val="0"/>
        <w:rPr>
          <w:rFonts w:ascii="Times New Roman" w:hAnsi="Times New Roman" w:cs="Times New Roman"/>
          <w:bCs/>
          <w:color w:val="auto"/>
        </w:rPr>
      </w:pPr>
      <w:r w:rsidRPr="008A7B28">
        <w:rPr>
          <w:rFonts w:ascii="Times New Roman" w:hAnsi="Times New Roman" w:cs="Times New Roman"/>
          <w:bCs/>
          <w:color w:val="auto"/>
        </w:rPr>
        <w:br w:type="page"/>
      </w:r>
    </w:p>
    <w:tbl>
      <w:tblPr>
        <w:tblStyle w:val="Reatabula"/>
        <w:tblW w:w="0" w:type="auto"/>
        <w:tblInd w:w="-998" w:type="dxa"/>
        <w:tblLook w:val="04A0" w:firstRow="1" w:lastRow="0" w:firstColumn="1" w:lastColumn="0" w:noHBand="0" w:noVBand="1"/>
      </w:tblPr>
      <w:tblGrid>
        <w:gridCol w:w="1952"/>
        <w:gridCol w:w="506"/>
        <w:gridCol w:w="9025"/>
        <w:gridCol w:w="3791"/>
      </w:tblGrid>
      <w:tr w:rsidR="000953A8" w:rsidRPr="008A7B28" w14:paraId="3482E655" w14:textId="77777777" w:rsidTr="003B350F">
        <w:tc>
          <w:tcPr>
            <w:tcW w:w="1952" w:type="dxa"/>
            <w:vAlign w:val="center"/>
          </w:tcPr>
          <w:p w14:paraId="7650D553" w14:textId="77777777" w:rsidR="000953A8" w:rsidRPr="00FE3A9C" w:rsidRDefault="000953A8" w:rsidP="005D64BC">
            <w:pPr>
              <w:ind w:right="55"/>
              <w:contextualSpacing/>
              <w:jc w:val="center"/>
              <w:rPr>
                <w:rFonts w:ascii="Times New Roman" w:hAnsi="Times New Roman" w:cs="Times New Roman"/>
                <w:b/>
                <w:sz w:val="22"/>
                <w:szCs w:val="22"/>
              </w:rPr>
            </w:pPr>
            <w:r w:rsidRPr="00FE3A9C">
              <w:rPr>
                <w:rFonts w:ascii="Times New Roman" w:eastAsia="Times New Roman" w:hAnsi="Times New Roman" w:cs="Times New Roman"/>
                <w:b/>
                <w:sz w:val="22"/>
                <w:szCs w:val="22"/>
              </w:rPr>
              <w:lastRenderedPageBreak/>
              <w:t>KATEGORIJA</w:t>
            </w:r>
            <w:r w:rsidRPr="00FE3A9C">
              <w:rPr>
                <w:rFonts w:ascii="Times New Roman" w:hAnsi="Times New Roman" w:cs="Times New Roman"/>
                <w:bCs/>
                <w:color w:val="auto"/>
                <w:sz w:val="22"/>
                <w:szCs w:val="22"/>
              </w:rPr>
              <w:t>:</w:t>
            </w:r>
          </w:p>
        </w:tc>
        <w:tc>
          <w:tcPr>
            <w:tcW w:w="13322" w:type="dxa"/>
            <w:gridSpan w:val="3"/>
          </w:tcPr>
          <w:p w14:paraId="1614BC27" w14:textId="77777777" w:rsidR="000953A8" w:rsidRPr="00F068AB" w:rsidRDefault="000953A8" w:rsidP="005D64BC">
            <w:pPr>
              <w:ind w:right="55"/>
              <w:contextualSpacing/>
              <w:rPr>
                <w:rFonts w:ascii="Times New Roman" w:hAnsi="Times New Roman" w:cs="Times New Roman"/>
                <w:bCs/>
              </w:rPr>
            </w:pPr>
            <w:r w:rsidRPr="00F068AB">
              <w:rPr>
                <w:rFonts w:ascii="Times New Roman" w:hAnsi="Times New Roman" w:cs="Times New Roman"/>
                <w:bCs/>
                <w:color w:val="auto"/>
              </w:rPr>
              <w:t>IEKĻAUJOŠA VIDE</w:t>
            </w:r>
          </w:p>
        </w:tc>
      </w:tr>
      <w:tr w:rsidR="000953A8" w:rsidRPr="008A7B28" w14:paraId="14A0C191" w14:textId="77777777" w:rsidTr="003B350F">
        <w:tc>
          <w:tcPr>
            <w:tcW w:w="1952" w:type="dxa"/>
            <w:shd w:val="clear" w:color="auto" w:fill="EDEDED" w:themeFill="accent3" w:themeFillTint="33"/>
            <w:vAlign w:val="center"/>
          </w:tcPr>
          <w:p w14:paraId="1CCB0D45" w14:textId="77777777" w:rsidR="000953A8" w:rsidRPr="00FE3A9C" w:rsidRDefault="000953A8" w:rsidP="005D64BC">
            <w:pPr>
              <w:ind w:right="55"/>
              <w:contextualSpacing/>
              <w:jc w:val="center"/>
              <w:rPr>
                <w:rFonts w:ascii="Times New Roman" w:hAnsi="Times New Roman" w:cs="Times New Roman"/>
                <w:b/>
                <w:bCs/>
                <w:sz w:val="22"/>
                <w:szCs w:val="22"/>
                <w:lang w:val="en-US"/>
              </w:rPr>
            </w:pPr>
            <w:r w:rsidRPr="00FE3A9C">
              <w:rPr>
                <w:rFonts w:ascii="Times New Roman" w:hAnsi="Times New Roman" w:cs="Times New Roman"/>
                <w:b/>
                <w:sz w:val="22"/>
                <w:szCs w:val="22"/>
              </w:rPr>
              <w:t>PRIORITĀTE:</w:t>
            </w:r>
            <w:r w:rsidRPr="00FE3A9C">
              <w:rPr>
                <w:rFonts w:ascii="Times New Roman" w:hAnsi="Times New Roman" w:cs="Times New Roman"/>
                <w:bCs/>
                <w:sz w:val="22"/>
                <w:szCs w:val="22"/>
              </w:rPr>
              <w:t xml:space="preserve">  </w:t>
            </w:r>
          </w:p>
        </w:tc>
        <w:tc>
          <w:tcPr>
            <w:tcW w:w="13322" w:type="dxa"/>
            <w:gridSpan w:val="3"/>
            <w:shd w:val="clear" w:color="auto" w:fill="EDEDED" w:themeFill="accent3" w:themeFillTint="33"/>
          </w:tcPr>
          <w:p w14:paraId="34C8C0FF" w14:textId="77777777" w:rsidR="000953A8" w:rsidRPr="008A7B28" w:rsidRDefault="000953A8" w:rsidP="003B350F">
            <w:pPr>
              <w:ind w:right="55"/>
              <w:contextualSpacing/>
              <w:rPr>
                <w:rFonts w:ascii="Times New Roman" w:hAnsi="Times New Roman" w:cs="Times New Roman"/>
                <w:b/>
              </w:rPr>
            </w:pPr>
            <w:r w:rsidRPr="00F068AB">
              <w:rPr>
                <w:rFonts w:ascii="Times New Roman" w:hAnsi="Times New Roman" w:cs="Times New Roman"/>
                <w:bCs/>
              </w:rPr>
              <w:t>Mērķtiecīga mācību materiāltehniskās bāzes atjaunošana, pilnveide un mācību vides modernizācija, veicinot digitālo resursu izmantošanu mācību procesā.</w:t>
            </w:r>
            <w:r>
              <w:rPr>
                <w:rFonts w:ascii="Times New Roman" w:hAnsi="Times New Roman" w:cs="Times New Roman"/>
                <w:b/>
              </w:rPr>
              <w:t xml:space="preserve"> (</w:t>
            </w:r>
            <w:r w:rsidRPr="00F068AB">
              <w:rPr>
                <w:rFonts w:ascii="Times New Roman" w:hAnsi="Times New Roman" w:cs="Times New Roman"/>
                <w:bCs/>
              </w:rPr>
              <w:t>2025./2026.m.g. – 2027./2028.m.g.</w:t>
            </w:r>
            <w:r>
              <w:rPr>
                <w:rFonts w:ascii="Times New Roman" w:hAnsi="Times New Roman" w:cs="Times New Roman"/>
                <w:bCs/>
              </w:rPr>
              <w:t>)</w:t>
            </w:r>
          </w:p>
        </w:tc>
      </w:tr>
      <w:tr w:rsidR="000953A8" w:rsidRPr="008A7B28" w14:paraId="5C6C45C8" w14:textId="77777777" w:rsidTr="003B350F">
        <w:tc>
          <w:tcPr>
            <w:tcW w:w="1952" w:type="dxa"/>
            <w:vAlign w:val="center"/>
          </w:tcPr>
          <w:p w14:paraId="762EA3BA" w14:textId="77777777" w:rsidR="000953A8" w:rsidRPr="00FE3A9C" w:rsidRDefault="000953A8" w:rsidP="005D64BC">
            <w:pPr>
              <w:ind w:right="55"/>
              <w:contextualSpacing/>
              <w:jc w:val="center"/>
              <w:rPr>
                <w:rFonts w:ascii="Times New Roman" w:hAnsi="Times New Roman" w:cs="Times New Roman"/>
                <w:b/>
                <w:sz w:val="22"/>
                <w:szCs w:val="22"/>
              </w:rPr>
            </w:pPr>
            <w:r w:rsidRPr="00FE3A9C">
              <w:rPr>
                <w:rFonts w:ascii="Times New Roman" w:hAnsi="Times New Roman" w:cs="Times New Roman"/>
                <w:b/>
                <w:bCs/>
                <w:sz w:val="22"/>
                <w:szCs w:val="22"/>
                <w:lang w:val="en-US"/>
              </w:rPr>
              <w:t>ELEMENTS</w:t>
            </w:r>
          </w:p>
        </w:tc>
        <w:tc>
          <w:tcPr>
            <w:tcW w:w="13322" w:type="dxa"/>
            <w:gridSpan w:val="3"/>
          </w:tcPr>
          <w:p w14:paraId="764BFE6B" w14:textId="77777777" w:rsidR="000953A8" w:rsidRPr="008A7B28" w:rsidRDefault="000953A8" w:rsidP="005D64BC">
            <w:pPr>
              <w:ind w:right="55"/>
              <w:contextualSpacing/>
              <w:jc w:val="center"/>
              <w:rPr>
                <w:rFonts w:ascii="Times New Roman" w:hAnsi="Times New Roman" w:cs="Times New Roman"/>
                <w:b/>
              </w:rPr>
            </w:pPr>
            <w:r w:rsidRPr="008A7B28">
              <w:rPr>
                <w:rFonts w:ascii="Times New Roman" w:hAnsi="Times New Roman" w:cs="Times New Roman"/>
                <w:b/>
              </w:rPr>
              <w:t>Plānotie sasniedzamie rezultāti un ieviešanas gaita</w:t>
            </w:r>
          </w:p>
        </w:tc>
      </w:tr>
      <w:tr w:rsidR="000953A8" w:rsidRPr="008A7B28" w14:paraId="49FC12C0" w14:textId="77777777" w:rsidTr="003B350F">
        <w:trPr>
          <w:trHeight w:val="1406"/>
        </w:trPr>
        <w:tc>
          <w:tcPr>
            <w:tcW w:w="1952" w:type="dxa"/>
            <w:vMerge w:val="restart"/>
            <w:vAlign w:val="center"/>
          </w:tcPr>
          <w:p w14:paraId="40BDEDB0" w14:textId="77777777" w:rsidR="000953A8" w:rsidRPr="008A7B28" w:rsidRDefault="000953A8" w:rsidP="005D64BC">
            <w:pPr>
              <w:ind w:right="55"/>
              <w:contextualSpacing/>
              <w:rPr>
                <w:rFonts w:ascii="Times New Roman" w:hAnsi="Times New Roman" w:cs="Times New Roman"/>
                <w:b/>
              </w:rPr>
            </w:pPr>
            <w:r w:rsidRPr="008A7B28">
              <w:rPr>
                <w:rFonts w:ascii="Times New Roman" w:hAnsi="Times New Roman" w:cs="Times New Roman"/>
                <w:b/>
              </w:rPr>
              <w:t>Infrastruktūra un resursi</w:t>
            </w:r>
          </w:p>
        </w:tc>
        <w:tc>
          <w:tcPr>
            <w:tcW w:w="506" w:type="dxa"/>
            <w:vMerge w:val="restart"/>
            <w:textDirection w:val="btLr"/>
            <w:vAlign w:val="center"/>
          </w:tcPr>
          <w:p w14:paraId="51543F38" w14:textId="77777777" w:rsidR="000953A8" w:rsidRPr="008A7B28" w:rsidRDefault="000953A8" w:rsidP="005D64BC">
            <w:pPr>
              <w:ind w:right="55"/>
              <w:contextualSpacing/>
              <w:jc w:val="center"/>
              <w:rPr>
                <w:rFonts w:ascii="Times New Roman" w:hAnsi="Times New Roman" w:cs="Times New Roman"/>
                <w:b/>
              </w:rPr>
            </w:pPr>
            <w:r w:rsidRPr="008A7B28">
              <w:rPr>
                <w:rFonts w:ascii="Times New Roman" w:hAnsi="Times New Roman" w:cs="Times New Roman"/>
                <w:b/>
              </w:rPr>
              <w:t>Sasniedzamais rezultāts</w:t>
            </w:r>
          </w:p>
        </w:tc>
        <w:tc>
          <w:tcPr>
            <w:tcW w:w="12816" w:type="dxa"/>
            <w:gridSpan w:val="2"/>
            <w:vAlign w:val="center"/>
          </w:tcPr>
          <w:p w14:paraId="280A2FB8" w14:textId="77777777" w:rsidR="000953A8" w:rsidRPr="00F131B7" w:rsidRDefault="000953A8" w:rsidP="005D64BC">
            <w:pPr>
              <w:ind w:right="55"/>
              <w:contextualSpacing/>
              <w:rPr>
                <w:rFonts w:ascii="Times New Roman" w:hAnsi="Times New Roman" w:cs="Times New Roman"/>
                <w:b/>
              </w:rPr>
            </w:pPr>
            <w:r w:rsidRPr="00F131B7">
              <w:rPr>
                <w:rFonts w:ascii="Times New Roman" w:hAnsi="Times New Roman" w:cs="Times New Roman"/>
                <w:b/>
              </w:rPr>
              <w:t>Kvalitatīvi sasniedzamie rezultāti:</w:t>
            </w:r>
          </w:p>
          <w:p w14:paraId="1E78F77E" w14:textId="21BB6F6C" w:rsidR="003B350F" w:rsidRPr="00F131B7" w:rsidRDefault="000953A8" w:rsidP="003B350F">
            <w:pPr>
              <w:pStyle w:val="Sarakstarindkopa"/>
              <w:numPr>
                <w:ilvl w:val="6"/>
                <w:numId w:val="10"/>
              </w:numPr>
              <w:ind w:left="269" w:right="55"/>
              <w:rPr>
                <w:rFonts w:ascii="Times New Roman" w:hAnsi="Times New Roman" w:cs="Times New Roman"/>
                <w:bCs/>
                <w:sz w:val="24"/>
                <w:szCs w:val="24"/>
              </w:rPr>
            </w:pPr>
            <w:r w:rsidRPr="00F131B7">
              <w:rPr>
                <w:rFonts w:ascii="Times New Roman" w:hAnsi="Times New Roman" w:cs="Times New Roman"/>
                <w:bCs/>
                <w:sz w:val="24"/>
                <w:szCs w:val="24"/>
              </w:rPr>
              <w:t xml:space="preserve">Nodrošināti daudzveidīgi mācību metodiskie materiāli, digitālās tehnoloģijas, lai nodrošinātu mācību </w:t>
            </w:r>
            <w:r w:rsidR="003B350F" w:rsidRPr="00F131B7">
              <w:rPr>
                <w:rFonts w:ascii="Times New Roman" w:hAnsi="Times New Roman" w:cs="Times New Roman"/>
                <w:bCs/>
                <w:sz w:val="24"/>
                <w:szCs w:val="24"/>
              </w:rPr>
              <w:t xml:space="preserve">procesā </w:t>
            </w:r>
            <w:r w:rsidRPr="00F131B7">
              <w:rPr>
                <w:rFonts w:ascii="Times New Roman" w:hAnsi="Times New Roman" w:cs="Times New Roman"/>
                <w:bCs/>
                <w:sz w:val="24"/>
                <w:szCs w:val="24"/>
              </w:rPr>
              <w:t>daudzveidīg</w:t>
            </w:r>
            <w:r w:rsidR="003B350F" w:rsidRPr="00F131B7">
              <w:rPr>
                <w:rFonts w:ascii="Times New Roman" w:hAnsi="Times New Roman" w:cs="Times New Roman"/>
                <w:bCs/>
                <w:sz w:val="24"/>
                <w:szCs w:val="24"/>
              </w:rPr>
              <w:t>u</w:t>
            </w:r>
            <w:r w:rsidRPr="00F131B7">
              <w:rPr>
                <w:rFonts w:ascii="Times New Roman" w:hAnsi="Times New Roman" w:cs="Times New Roman"/>
                <w:bCs/>
                <w:sz w:val="24"/>
                <w:szCs w:val="24"/>
              </w:rPr>
              <w:t xml:space="preserve"> un diferencētu </w:t>
            </w:r>
            <w:r w:rsidR="003B350F" w:rsidRPr="00F131B7">
              <w:rPr>
                <w:rFonts w:ascii="Times New Roman" w:hAnsi="Times New Roman" w:cs="Times New Roman"/>
                <w:bCs/>
                <w:sz w:val="24"/>
                <w:szCs w:val="24"/>
              </w:rPr>
              <w:t xml:space="preserve">apmācības </w:t>
            </w:r>
            <w:r w:rsidRPr="00F131B7">
              <w:rPr>
                <w:rFonts w:ascii="Times New Roman" w:hAnsi="Times New Roman" w:cs="Times New Roman"/>
                <w:bCs/>
                <w:sz w:val="24"/>
                <w:szCs w:val="24"/>
              </w:rPr>
              <w:t>pieeju</w:t>
            </w:r>
            <w:r w:rsidR="003B350F" w:rsidRPr="00F131B7">
              <w:rPr>
                <w:rFonts w:ascii="Times New Roman" w:hAnsi="Times New Roman" w:cs="Times New Roman"/>
                <w:bCs/>
                <w:sz w:val="24"/>
                <w:szCs w:val="24"/>
              </w:rPr>
              <w:t xml:space="preserve"> īstenošanu</w:t>
            </w:r>
            <w:r w:rsidRPr="00F131B7">
              <w:rPr>
                <w:rFonts w:ascii="Times New Roman" w:hAnsi="Times New Roman" w:cs="Times New Roman"/>
                <w:bCs/>
                <w:sz w:val="24"/>
                <w:szCs w:val="24"/>
              </w:rPr>
              <w:t xml:space="preserve">. </w:t>
            </w:r>
          </w:p>
          <w:p w14:paraId="17C1AD27" w14:textId="77777777" w:rsidR="003B350F" w:rsidRPr="00F131B7" w:rsidRDefault="000953A8" w:rsidP="003B350F">
            <w:pPr>
              <w:pStyle w:val="Sarakstarindkopa"/>
              <w:numPr>
                <w:ilvl w:val="6"/>
                <w:numId w:val="10"/>
              </w:numPr>
              <w:ind w:left="269" w:right="55"/>
              <w:rPr>
                <w:rFonts w:ascii="Times New Roman" w:hAnsi="Times New Roman" w:cs="Times New Roman"/>
                <w:bCs/>
                <w:sz w:val="24"/>
                <w:szCs w:val="24"/>
              </w:rPr>
            </w:pPr>
            <w:r w:rsidRPr="00F131B7">
              <w:rPr>
                <w:rFonts w:ascii="Times New Roman" w:hAnsi="Times New Roman" w:cs="Times New Roman"/>
                <w:bCs/>
                <w:sz w:val="24"/>
                <w:szCs w:val="24"/>
              </w:rPr>
              <w:t>Grupu vides iekārtojums veicina izglītojamo pašvadītas mācīšanās prasm</w:t>
            </w:r>
            <w:r w:rsidR="003B350F" w:rsidRPr="00F131B7">
              <w:rPr>
                <w:rFonts w:ascii="Times New Roman" w:hAnsi="Times New Roman" w:cs="Times New Roman"/>
                <w:bCs/>
                <w:sz w:val="24"/>
                <w:szCs w:val="24"/>
              </w:rPr>
              <w:t>ju veidošanu</w:t>
            </w:r>
            <w:r w:rsidRPr="00F131B7">
              <w:rPr>
                <w:rFonts w:ascii="Times New Roman" w:hAnsi="Times New Roman" w:cs="Times New Roman"/>
                <w:bCs/>
                <w:sz w:val="24"/>
                <w:szCs w:val="24"/>
              </w:rPr>
              <w:t>, attīsta domāšanas un izziņas procesus.</w:t>
            </w:r>
          </w:p>
          <w:p w14:paraId="428D1E02" w14:textId="77777777" w:rsidR="003B350F" w:rsidRPr="00F131B7" w:rsidRDefault="003B350F" w:rsidP="003B350F">
            <w:pPr>
              <w:pStyle w:val="Sarakstarindkopa"/>
              <w:numPr>
                <w:ilvl w:val="6"/>
                <w:numId w:val="10"/>
              </w:numPr>
              <w:ind w:left="269" w:right="55"/>
              <w:rPr>
                <w:rFonts w:ascii="Times New Roman" w:hAnsi="Times New Roman" w:cs="Times New Roman"/>
                <w:bCs/>
                <w:sz w:val="24"/>
                <w:szCs w:val="24"/>
              </w:rPr>
            </w:pPr>
            <w:r w:rsidRPr="00F131B7">
              <w:rPr>
                <w:rFonts w:ascii="Times New Roman" w:hAnsi="Times New Roman" w:cs="Times New Roman"/>
                <w:bCs/>
                <w:sz w:val="24"/>
                <w:szCs w:val="24"/>
              </w:rPr>
              <w:t>J</w:t>
            </w:r>
            <w:r w:rsidR="000953A8" w:rsidRPr="00F131B7">
              <w:rPr>
                <w:rFonts w:ascii="Times New Roman" w:hAnsi="Times New Roman" w:cs="Times New Roman"/>
                <w:bCs/>
                <w:sz w:val="24"/>
                <w:szCs w:val="24"/>
              </w:rPr>
              <w:t xml:space="preserve">aunu materiāltehnisko resursu iegāde ir pamatota, sasaucas ar iestādē izvirzītām attīstības prioritātēm. </w:t>
            </w:r>
          </w:p>
          <w:p w14:paraId="2AD35082" w14:textId="77777777" w:rsidR="003B350F" w:rsidRPr="00F131B7" w:rsidRDefault="000953A8" w:rsidP="003B350F">
            <w:pPr>
              <w:pStyle w:val="Sarakstarindkopa"/>
              <w:numPr>
                <w:ilvl w:val="6"/>
                <w:numId w:val="10"/>
              </w:numPr>
              <w:ind w:left="269" w:right="55"/>
              <w:rPr>
                <w:rFonts w:ascii="Times New Roman" w:hAnsi="Times New Roman" w:cs="Times New Roman"/>
                <w:bCs/>
                <w:sz w:val="24"/>
                <w:szCs w:val="24"/>
              </w:rPr>
            </w:pPr>
            <w:r w:rsidRPr="00F131B7">
              <w:rPr>
                <w:rFonts w:ascii="Times New Roman" w:hAnsi="Times New Roman" w:cs="Times New Roman"/>
                <w:bCs/>
                <w:sz w:val="24"/>
                <w:szCs w:val="24"/>
              </w:rPr>
              <w:t xml:space="preserve">Pedagogi savstarpēji dalās pieredzē par digitālo mācību līdzekļu izmantošanu mācību procesā. </w:t>
            </w:r>
          </w:p>
          <w:p w14:paraId="2377E795" w14:textId="68AF5EC3" w:rsidR="000953A8" w:rsidRPr="00F131B7" w:rsidRDefault="000953A8" w:rsidP="003B350F">
            <w:pPr>
              <w:pStyle w:val="Sarakstarindkopa"/>
              <w:numPr>
                <w:ilvl w:val="6"/>
                <w:numId w:val="10"/>
              </w:numPr>
              <w:spacing w:after="0"/>
              <w:ind w:left="269" w:right="55"/>
              <w:rPr>
                <w:rFonts w:ascii="Times New Roman" w:hAnsi="Times New Roman" w:cs="Times New Roman"/>
                <w:bCs/>
                <w:sz w:val="24"/>
                <w:szCs w:val="24"/>
              </w:rPr>
            </w:pPr>
            <w:r w:rsidRPr="00F131B7">
              <w:rPr>
                <w:rFonts w:ascii="Times New Roman" w:hAnsi="Times New Roman" w:cs="Times New Roman"/>
                <w:bCs/>
                <w:sz w:val="24"/>
                <w:szCs w:val="24"/>
              </w:rPr>
              <w:t xml:space="preserve">Google Disc ir izveidota pedagogu izveidoto metodisko materiālu krātuve.    </w:t>
            </w:r>
          </w:p>
        </w:tc>
      </w:tr>
      <w:tr w:rsidR="000953A8" w:rsidRPr="008A7B28" w14:paraId="3DFE2DF7" w14:textId="77777777" w:rsidTr="003B350F">
        <w:trPr>
          <w:trHeight w:val="1406"/>
        </w:trPr>
        <w:tc>
          <w:tcPr>
            <w:tcW w:w="1952" w:type="dxa"/>
            <w:vMerge/>
            <w:vAlign w:val="center"/>
          </w:tcPr>
          <w:p w14:paraId="66681E7F" w14:textId="77777777" w:rsidR="000953A8" w:rsidRPr="008A7B28" w:rsidRDefault="000953A8" w:rsidP="005D64BC">
            <w:pPr>
              <w:ind w:right="55"/>
              <w:contextualSpacing/>
              <w:jc w:val="center"/>
              <w:rPr>
                <w:rFonts w:ascii="Times New Roman" w:hAnsi="Times New Roman" w:cs="Times New Roman"/>
                <w:b/>
              </w:rPr>
            </w:pPr>
          </w:p>
        </w:tc>
        <w:tc>
          <w:tcPr>
            <w:tcW w:w="506" w:type="dxa"/>
            <w:vMerge/>
            <w:vAlign w:val="center"/>
          </w:tcPr>
          <w:p w14:paraId="4366EAAB" w14:textId="77777777" w:rsidR="000953A8" w:rsidRPr="008A7B28" w:rsidRDefault="000953A8" w:rsidP="005D64BC">
            <w:pPr>
              <w:ind w:right="55"/>
              <w:contextualSpacing/>
              <w:rPr>
                <w:rFonts w:ascii="Times New Roman" w:hAnsi="Times New Roman" w:cs="Times New Roman"/>
                <w:b/>
              </w:rPr>
            </w:pPr>
          </w:p>
        </w:tc>
        <w:tc>
          <w:tcPr>
            <w:tcW w:w="12816" w:type="dxa"/>
            <w:gridSpan w:val="2"/>
            <w:vAlign w:val="center"/>
          </w:tcPr>
          <w:p w14:paraId="5E45779D" w14:textId="77777777" w:rsidR="000953A8" w:rsidRPr="00F131B7" w:rsidRDefault="000953A8" w:rsidP="005D64BC">
            <w:pPr>
              <w:ind w:right="55"/>
              <w:contextualSpacing/>
              <w:rPr>
                <w:rFonts w:ascii="Times New Roman" w:hAnsi="Times New Roman" w:cs="Times New Roman"/>
                <w:bCs/>
              </w:rPr>
            </w:pPr>
            <w:r w:rsidRPr="00F131B7">
              <w:rPr>
                <w:rFonts w:ascii="Times New Roman" w:hAnsi="Times New Roman" w:cs="Times New Roman"/>
                <w:b/>
              </w:rPr>
              <w:t>Kvantitatīvi sasniedzamie rezultāti:</w:t>
            </w:r>
            <w:r w:rsidRPr="00F131B7">
              <w:rPr>
                <w:rFonts w:ascii="Times New Roman" w:hAnsi="Times New Roman" w:cs="Times New Roman"/>
                <w:bCs/>
              </w:rPr>
              <w:t xml:space="preserve"> </w:t>
            </w:r>
          </w:p>
          <w:p w14:paraId="2EAC9406" w14:textId="77777777" w:rsidR="003B350F" w:rsidRPr="00F131B7" w:rsidRDefault="000953A8" w:rsidP="00FE3A9C">
            <w:pPr>
              <w:pStyle w:val="Sarakstarindkopa"/>
              <w:numPr>
                <w:ilvl w:val="6"/>
                <w:numId w:val="10"/>
              </w:numPr>
              <w:spacing w:after="0" w:line="240" w:lineRule="auto"/>
              <w:ind w:left="266" w:right="57" w:hanging="357"/>
              <w:rPr>
                <w:rFonts w:ascii="Times New Roman" w:hAnsi="Times New Roman" w:cs="Times New Roman"/>
                <w:bCs/>
                <w:sz w:val="24"/>
                <w:szCs w:val="24"/>
              </w:rPr>
            </w:pPr>
            <w:r w:rsidRPr="00F131B7">
              <w:rPr>
                <w:rFonts w:ascii="Times New Roman" w:hAnsi="Times New Roman" w:cs="Times New Roman"/>
                <w:bCs/>
                <w:sz w:val="24"/>
                <w:szCs w:val="24"/>
              </w:rPr>
              <w:t>Vismaz 80% pedagogi ir apmierināti ar pedagoģiskajam un darba procesam nodrošinātiem materiāltehniskajiem un metodiskiem resursiem.</w:t>
            </w:r>
          </w:p>
          <w:p w14:paraId="009D2757" w14:textId="77777777" w:rsidR="003B350F" w:rsidRPr="00F131B7" w:rsidRDefault="000953A8" w:rsidP="00FE3A9C">
            <w:pPr>
              <w:pStyle w:val="Sarakstarindkopa"/>
              <w:numPr>
                <w:ilvl w:val="6"/>
                <w:numId w:val="10"/>
              </w:numPr>
              <w:spacing w:after="0" w:line="240" w:lineRule="auto"/>
              <w:ind w:left="266" w:right="57" w:hanging="357"/>
              <w:rPr>
                <w:rFonts w:ascii="Times New Roman" w:hAnsi="Times New Roman" w:cs="Times New Roman"/>
                <w:bCs/>
                <w:sz w:val="24"/>
                <w:szCs w:val="24"/>
              </w:rPr>
            </w:pPr>
            <w:r w:rsidRPr="00F131B7">
              <w:rPr>
                <w:rFonts w:ascii="Times New Roman" w:hAnsi="Times New Roman" w:cs="Times New Roman"/>
                <w:bCs/>
                <w:sz w:val="24"/>
                <w:szCs w:val="24"/>
              </w:rPr>
              <w:t>100% nodrošināts optimāls resursu klāsts kvalitatīva</w:t>
            </w:r>
            <w:r w:rsidR="003B350F" w:rsidRPr="00F131B7">
              <w:rPr>
                <w:rFonts w:ascii="Times New Roman" w:hAnsi="Times New Roman" w:cs="Times New Roman"/>
                <w:bCs/>
                <w:sz w:val="24"/>
                <w:szCs w:val="24"/>
              </w:rPr>
              <w:t>m</w:t>
            </w:r>
            <w:r w:rsidRPr="00F131B7">
              <w:rPr>
                <w:rFonts w:ascii="Times New Roman" w:hAnsi="Times New Roman" w:cs="Times New Roman"/>
                <w:bCs/>
                <w:sz w:val="24"/>
                <w:szCs w:val="24"/>
              </w:rPr>
              <w:t xml:space="preserve">  izglītības programmu īstenošanas procesam. </w:t>
            </w:r>
          </w:p>
          <w:p w14:paraId="67A9DB2F" w14:textId="77777777" w:rsidR="003B350F" w:rsidRPr="00F131B7" w:rsidRDefault="000953A8" w:rsidP="00FE3A9C">
            <w:pPr>
              <w:pStyle w:val="Sarakstarindkopa"/>
              <w:numPr>
                <w:ilvl w:val="6"/>
                <w:numId w:val="10"/>
              </w:numPr>
              <w:spacing w:after="0" w:line="240" w:lineRule="auto"/>
              <w:ind w:left="266" w:right="57" w:hanging="357"/>
              <w:rPr>
                <w:rFonts w:ascii="Times New Roman" w:hAnsi="Times New Roman" w:cs="Times New Roman"/>
                <w:bCs/>
                <w:sz w:val="24"/>
                <w:szCs w:val="24"/>
              </w:rPr>
            </w:pPr>
            <w:r w:rsidRPr="00F131B7">
              <w:rPr>
                <w:rFonts w:ascii="Times New Roman" w:hAnsi="Times New Roman" w:cs="Times New Roman"/>
                <w:bCs/>
                <w:sz w:val="24"/>
                <w:szCs w:val="24"/>
              </w:rPr>
              <w:t>3 gadu laikā nodrošināt</w:t>
            </w:r>
            <w:r w:rsidR="003B350F" w:rsidRPr="00F131B7">
              <w:rPr>
                <w:rFonts w:ascii="Times New Roman" w:hAnsi="Times New Roman" w:cs="Times New Roman"/>
                <w:bCs/>
                <w:sz w:val="24"/>
                <w:szCs w:val="24"/>
              </w:rPr>
              <w:t xml:space="preserve">i </w:t>
            </w:r>
            <w:r w:rsidRPr="00F131B7">
              <w:rPr>
                <w:rFonts w:ascii="Times New Roman" w:hAnsi="Times New Roman" w:cs="Times New Roman"/>
                <w:bCs/>
                <w:sz w:val="24"/>
                <w:szCs w:val="24"/>
              </w:rPr>
              <w:t xml:space="preserve">100% pedagogiem </w:t>
            </w:r>
            <w:r w:rsidR="003B350F" w:rsidRPr="00F131B7">
              <w:rPr>
                <w:rFonts w:ascii="Times New Roman" w:hAnsi="Times New Roman" w:cs="Times New Roman"/>
                <w:bCs/>
                <w:sz w:val="24"/>
                <w:szCs w:val="24"/>
              </w:rPr>
              <w:t xml:space="preserve">profesionālās </w:t>
            </w:r>
            <w:r w:rsidRPr="00F131B7">
              <w:rPr>
                <w:rFonts w:ascii="Times New Roman" w:hAnsi="Times New Roman" w:cs="Times New Roman"/>
                <w:bCs/>
                <w:sz w:val="24"/>
                <w:szCs w:val="24"/>
              </w:rPr>
              <w:t>pilnveid</w:t>
            </w:r>
            <w:r w:rsidR="003B350F" w:rsidRPr="00F131B7">
              <w:rPr>
                <w:rFonts w:ascii="Times New Roman" w:hAnsi="Times New Roman" w:cs="Times New Roman"/>
                <w:bCs/>
                <w:sz w:val="24"/>
                <w:szCs w:val="24"/>
              </w:rPr>
              <w:t>es pasākumi</w:t>
            </w:r>
            <w:r w:rsidRPr="00F131B7">
              <w:rPr>
                <w:rFonts w:ascii="Times New Roman" w:hAnsi="Times New Roman" w:cs="Times New Roman"/>
                <w:bCs/>
                <w:sz w:val="24"/>
                <w:szCs w:val="24"/>
              </w:rPr>
              <w:t xml:space="preserve"> digitāl</w:t>
            </w:r>
            <w:r w:rsidR="003B350F" w:rsidRPr="00F131B7">
              <w:rPr>
                <w:rFonts w:ascii="Times New Roman" w:hAnsi="Times New Roman" w:cs="Times New Roman"/>
                <w:bCs/>
                <w:sz w:val="24"/>
                <w:szCs w:val="24"/>
              </w:rPr>
              <w:t>ās</w:t>
            </w:r>
            <w:r w:rsidRPr="00F131B7">
              <w:rPr>
                <w:rFonts w:ascii="Times New Roman" w:hAnsi="Times New Roman" w:cs="Times New Roman"/>
                <w:bCs/>
                <w:sz w:val="24"/>
                <w:szCs w:val="24"/>
              </w:rPr>
              <w:t xml:space="preserve"> pratīb</w:t>
            </w:r>
            <w:r w:rsidR="003B350F" w:rsidRPr="00F131B7">
              <w:rPr>
                <w:rFonts w:ascii="Times New Roman" w:hAnsi="Times New Roman" w:cs="Times New Roman"/>
                <w:bCs/>
                <w:sz w:val="24"/>
                <w:szCs w:val="24"/>
              </w:rPr>
              <w:t>as pilnveidošanai</w:t>
            </w:r>
            <w:r w:rsidRPr="00F131B7">
              <w:rPr>
                <w:rFonts w:ascii="Times New Roman" w:hAnsi="Times New Roman" w:cs="Times New Roman"/>
                <w:bCs/>
                <w:sz w:val="24"/>
                <w:szCs w:val="24"/>
              </w:rPr>
              <w:t xml:space="preserve">. </w:t>
            </w:r>
          </w:p>
          <w:p w14:paraId="60C5B4D9" w14:textId="77777777" w:rsidR="00FE3A9C" w:rsidRPr="00F131B7" w:rsidRDefault="000953A8" w:rsidP="00FE3A9C">
            <w:pPr>
              <w:pStyle w:val="Sarakstarindkopa"/>
              <w:numPr>
                <w:ilvl w:val="6"/>
                <w:numId w:val="10"/>
              </w:numPr>
              <w:spacing w:after="0" w:line="240" w:lineRule="auto"/>
              <w:ind w:left="266" w:right="57" w:hanging="357"/>
              <w:rPr>
                <w:rFonts w:ascii="Times New Roman" w:hAnsi="Times New Roman" w:cs="Times New Roman"/>
                <w:bCs/>
                <w:sz w:val="24"/>
                <w:szCs w:val="24"/>
              </w:rPr>
            </w:pPr>
            <w:r w:rsidRPr="00F131B7">
              <w:rPr>
                <w:rFonts w:ascii="Times New Roman" w:hAnsi="Times New Roman" w:cs="Times New Roman"/>
                <w:bCs/>
                <w:sz w:val="24"/>
                <w:szCs w:val="24"/>
              </w:rPr>
              <w:t>Vismaz 80% pedagogu katru mācību gadu ir izveidojuši, prezentējuši  un ievietojuši metodiskos materiālus iestādes izveidotajā Google Disc.</w:t>
            </w:r>
          </w:p>
          <w:p w14:paraId="7AC6F6FC" w14:textId="0C096DCB" w:rsidR="000953A8" w:rsidRPr="00F131B7" w:rsidRDefault="000953A8" w:rsidP="00FE3A9C">
            <w:pPr>
              <w:pStyle w:val="Sarakstarindkopa"/>
              <w:numPr>
                <w:ilvl w:val="6"/>
                <w:numId w:val="10"/>
              </w:numPr>
              <w:spacing w:after="0" w:line="240" w:lineRule="auto"/>
              <w:ind w:left="266" w:right="57" w:hanging="357"/>
              <w:rPr>
                <w:rFonts w:ascii="Times New Roman" w:hAnsi="Times New Roman" w:cs="Times New Roman"/>
                <w:bCs/>
                <w:sz w:val="24"/>
                <w:szCs w:val="24"/>
              </w:rPr>
            </w:pPr>
            <w:r w:rsidRPr="00F131B7">
              <w:rPr>
                <w:rFonts w:ascii="Times New Roman" w:hAnsi="Times New Roman" w:cs="Times New Roman"/>
                <w:bCs/>
                <w:sz w:val="24"/>
                <w:szCs w:val="24"/>
              </w:rPr>
              <w:t xml:space="preserve">Atjaunota āra vide iestādes teritorijā, veicinot mācīšanos, aktivitātes  āra vidē visos vecumposmos.  </w:t>
            </w:r>
          </w:p>
        </w:tc>
      </w:tr>
      <w:tr w:rsidR="000953A8" w:rsidRPr="008A7B28" w14:paraId="0D20CC8D" w14:textId="77777777" w:rsidTr="00FE3A9C">
        <w:trPr>
          <w:trHeight w:val="415"/>
        </w:trPr>
        <w:tc>
          <w:tcPr>
            <w:tcW w:w="1952" w:type="dxa"/>
            <w:vMerge/>
            <w:vAlign w:val="center"/>
          </w:tcPr>
          <w:p w14:paraId="5B361F7E" w14:textId="77777777" w:rsidR="000953A8" w:rsidRPr="008A7B28" w:rsidRDefault="000953A8" w:rsidP="005D64BC">
            <w:pPr>
              <w:ind w:right="55"/>
              <w:contextualSpacing/>
              <w:jc w:val="center"/>
              <w:rPr>
                <w:rFonts w:ascii="Times New Roman" w:hAnsi="Times New Roman" w:cs="Times New Roman"/>
                <w:b/>
              </w:rPr>
            </w:pPr>
          </w:p>
        </w:tc>
        <w:tc>
          <w:tcPr>
            <w:tcW w:w="9531" w:type="dxa"/>
            <w:gridSpan w:val="2"/>
          </w:tcPr>
          <w:p w14:paraId="4662F88B" w14:textId="77777777" w:rsidR="000953A8" w:rsidRPr="00F131B7" w:rsidRDefault="000953A8" w:rsidP="003B350F">
            <w:pPr>
              <w:ind w:right="55"/>
              <w:contextualSpacing/>
              <w:rPr>
                <w:rFonts w:ascii="Times New Roman" w:hAnsi="Times New Roman" w:cs="Times New Roman"/>
                <w:bCs/>
              </w:rPr>
            </w:pPr>
            <w:r w:rsidRPr="00F131B7">
              <w:rPr>
                <w:rFonts w:ascii="Times New Roman" w:hAnsi="Times New Roman" w:cs="Times New Roman"/>
                <w:b/>
              </w:rPr>
              <w:t>Veicamās darbības:</w:t>
            </w:r>
            <w:r w:rsidRPr="00F131B7">
              <w:rPr>
                <w:rFonts w:ascii="Times New Roman" w:hAnsi="Times New Roman" w:cs="Times New Roman"/>
                <w:bCs/>
              </w:rPr>
              <w:t xml:space="preserve">  </w:t>
            </w:r>
          </w:p>
          <w:p w14:paraId="2B8258DE" w14:textId="52705224" w:rsidR="00FE3A9C" w:rsidRPr="00F131B7" w:rsidRDefault="00FE3A9C" w:rsidP="00FE3A9C">
            <w:pPr>
              <w:ind w:right="55"/>
              <w:rPr>
                <w:rFonts w:ascii="Times New Roman" w:hAnsi="Times New Roman" w:cs="Times New Roman"/>
                <w:bCs/>
              </w:rPr>
            </w:pPr>
            <w:r w:rsidRPr="00F131B7">
              <w:rPr>
                <w:rFonts w:ascii="Times New Roman" w:hAnsi="Times New Roman" w:cs="Times New Roman"/>
                <w:bCs/>
              </w:rPr>
              <w:t>1.</w:t>
            </w:r>
            <w:r w:rsidR="000953A8" w:rsidRPr="00F131B7">
              <w:rPr>
                <w:rFonts w:ascii="Times New Roman" w:hAnsi="Times New Roman" w:cs="Times New Roman"/>
                <w:bCs/>
              </w:rPr>
              <w:t>Veikt materiāltehniskās bāzes un pieejamo digitālo mācību līdzekļu izvērtējum</w:t>
            </w:r>
            <w:r w:rsidR="00DD57B6">
              <w:rPr>
                <w:rFonts w:ascii="Times New Roman" w:hAnsi="Times New Roman" w:cs="Times New Roman"/>
                <w:bCs/>
              </w:rPr>
              <w:t>u</w:t>
            </w:r>
            <w:r w:rsidR="000953A8" w:rsidRPr="00F131B7">
              <w:rPr>
                <w:rFonts w:ascii="Times New Roman" w:hAnsi="Times New Roman" w:cs="Times New Roman"/>
                <w:bCs/>
              </w:rPr>
              <w:t xml:space="preserve">. </w:t>
            </w:r>
          </w:p>
          <w:p w14:paraId="64ABCD1C" w14:textId="77777777" w:rsidR="00FE3A9C" w:rsidRPr="00F131B7" w:rsidRDefault="00FE3A9C" w:rsidP="00FE3A9C">
            <w:pPr>
              <w:ind w:right="55"/>
              <w:rPr>
                <w:rFonts w:ascii="Times New Roman" w:hAnsi="Times New Roman" w:cs="Times New Roman"/>
                <w:bCs/>
              </w:rPr>
            </w:pPr>
            <w:r w:rsidRPr="00F131B7">
              <w:rPr>
                <w:rFonts w:ascii="Times New Roman" w:hAnsi="Times New Roman" w:cs="Times New Roman"/>
                <w:bCs/>
              </w:rPr>
              <w:t>2. P</w:t>
            </w:r>
            <w:r w:rsidR="000953A8" w:rsidRPr="00F131B7">
              <w:rPr>
                <w:rFonts w:ascii="Times New Roman" w:hAnsi="Times New Roman" w:cs="Times New Roman"/>
                <w:bCs/>
              </w:rPr>
              <w:t xml:space="preserve">lānot finansējumu iestādes mācību vides atjaunošanai, materiāltehnisko un digitālo līdzekļu iegādei. </w:t>
            </w:r>
          </w:p>
          <w:p w14:paraId="6ACAC743" w14:textId="77777777" w:rsidR="00FE3A9C" w:rsidRPr="00F131B7" w:rsidRDefault="00FE3A9C" w:rsidP="00FE3A9C">
            <w:pPr>
              <w:ind w:right="55"/>
              <w:rPr>
                <w:rFonts w:ascii="Times New Roman" w:hAnsi="Times New Roman" w:cs="Times New Roman"/>
                <w:bCs/>
              </w:rPr>
            </w:pPr>
            <w:r w:rsidRPr="00F131B7">
              <w:rPr>
                <w:rFonts w:ascii="Times New Roman" w:hAnsi="Times New Roman" w:cs="Times New Roman"/>
                <w:bCs/>
              </w:rPr>
              <w:t xml:space="preserve">3. </w:t>
            </w:r>
            <w:r w:rsidR="000953A8" w:rsidRPr="00F131B7">
              <w:rPr>
                <w:rFonts w:ascii="Times New Roman" w:hAnsi="Times New Roman" w:cs="Times New Roman"/>
                <w:bCs/>
              </w:rPr>
              <w:t>Pedagogi</w:t>
            </w:r>
            <w:r w:rsidRPr="00F131B7">
              <w:rPr>
                <w:rFonts w:ascii="Times New Roman" w:hAnsi="Times New Roman" w:cs="Times New Roman"/>
                <w:bCs/>
              </w:rPr>
              <w:t>em</w:t>
            </w:r>
            <w:r w:rsidR="000953A8" w:rsidRPr="00F131B7">
              <w:rPr>
                <w:rFonts w:ascii="Times New Roman" w:hAnsi="Times New Roman" w:cs="Times New Roman"/>
                <w:bCs/>
              </w:rPr>
              <w:t xml:space="preserve"> pārdomāti, jēgpilni un lietderīgi lieto</w:t>
            </w:r>
            <w:r w:rsidRPr="00F131B7">
              <w:rPr>
                <w:rFonts w:ascii="Times New Roman" w:hAnsi="Times New Roman" w:cs="Times New Roman"/>
                <w:bCs/>
              </w:rPr>
              <w:t>t</w:t>
            </w:r>
            <w:r w:rsidR="000953A8" w:rsidRPr="00F131B7">
              <w:rPr>
                <w:rFonts w:ascii="Times New Roman" w:hAnsi="Times New Roman" w:cs="Times New Roman"/>
                <w:bCs/>
              </w:rPr>
              <w:t xml:space="preserve"> iestādē pieejamos tehniskos resursus. </w:t>
            </w:r>
          </w:p>
          <w:p w14:paraId="5F154F12" w14:textId="77777777" w:rsidR="00FE3A9C" w:rsidRPr="00F131B7" w:rsidRDefault="00FE3A9C" w:rsidP="00FE3A9C">
            <w:pPr>
              <w:ind w:right="55"/>
              <w:rPr>
                <w:rFonts w:ascii="Times New Roman" w:hAnsi="Times New Roman" w:cs="Times New Roman"/>
                <w:bCs/>
              </w:rPr>
            </w:pPr>
            <w:r w:rsidRPr="00F131B7">
              <w:rPr>
                <w:rFonts w:ascii="Times New Roman" w:hAnsi="Times New Roman" w:cs="Times New Roman"/>
                <w:bCs/>
              </w:rPr>
              <w:t xml:space="preserve">4. </w:t>
            </w:r>
            <w:r w:rsidR="000953A8" w:rsidRPr="00F131B7">
              <w:rPr>
                <w:rFonts w:ascii="Times New Roman" w:hAnsi="Times New Roman" w:cs="Times New Roman"/>
                <w:bCs/>
              </w:rPr>
              <w:t xml:space="preserve">Pilnveidot iekštelpas un āra vidi izglītojamo pašvadītai,  pētnieciskai,  radošai darbībai visos vecumposmos. </w:t>
            </w:r>
          </w:p>
          <w:p w14:paraId="3D57CCEE" w14:textId="669D2F55" w:rsidR="000953A8" w:rsidRPr="00F131B7" w:rsidRDefault="00FE3A9C" w:rsidP="00FE3A9C">
            <w:pPr>
              <w:ind w:right="55"/>
              <w:rPr>
                <w:rFonts w:ascii="Times New Roman" w:hAnsi="Times New Roman" w:cs="Times New Roman"/>
                <w:b/>
              </w:rPr>
            </w:pPr>
            <w:r w:rsidRPr="00F131B7">
              <w:rPr>
                <w:rFonts w:ascii="Times New Roman" w:hAnsi="Times New Roman" w:cs="Times New Roman"/>
                <w:bCs/>
              </w:rPr>
              <w:t xml:space="preserve">5. </w:t>
            </w:r>
            <w:r w:rsidR="000953A8" w:rsidRPr="00F131B7">
              <w:rPr>
                <w:rFonts w:ascii="Times New Roman" w:hAnsi="Times New Roman" w:cs="Times New Roman"/>
                <w:bCs/>
              </w:rPr>
              <w:t xml:space="preserve">Plānveidīgi veikt iestādes telpu kosmētisko remontu. </w:t>
            </w:r>
          </w:p>
        </w:tc>
        <w:tc>
          <w:tcPr>
            <w:tcW w:w="3791" w:type="dxa"/>
          </w:tcPr>
          <w:p w14:paraId="6C5DA910" w14:textId="77777777" w:rsidR="000953A8" w:rsidRPr="00F131B7" w:rsidRDefault="000953A8" w:rsidP="003B350F">
            <w:pPr>
              <w:ind w:right="55"/>
              <w:contextualSpacing/>
              <w:rPr>
                <w:rFonts w:ascii="Times New Roman" w:hAnsi="Times New Roman" w:cs="Times New Roman"/>
                <w:bCs/>
              </w:rPr>
            </w:pPr>
            <w:r w:rsidRPr="00F131B7">
              <w:rPr>
                <w:rFonts w:ascii="Times New Roman" w:hAnsi="Times New Roman" w:cs="Times New Roman"/>
                <w:b/>
              </w:rPr>
              <w:t>Dati, kas par to liecina:</w:t>
            </w:r>
            <w:r w:rsidRPr="00F131B7">
              <w:rPr>
                <w:rFonts w:ascii="Times New Roman" w:hAnsi="Times New Roman" w:cs="Times New Roman"/>
                <w:bCs/>
              </w:rPr>
              <w:t xml:space="preserve">   </w:t>
            </w:r>
          </w:p>
          <w:p w14:paraId="333A9117" w14:textId="0C05C4E1" w:rsidR="003B350F" w:rsidRPr="00F131B7" w:rsidRDefault="003B350F" w:rsidP="003B350F">
            <w:pPr>
              <w:ind w:right="55"/>
              <w:rPr>
                <w:rFonts w:ascii="Times New Roman" w:hAnsi="Times New Roman" w:cs="Times New Roman"/>
                <w:bCs/>
              </w:rPr>
            </w:pPr>
            <w:r w:rsidRPr="00F131B7">
              <w:rPr>
                <w:rFonts w:ascii="Times New Roman" w:hAnsi="Times New Roman" w:cs="Times New Roman"/>
                <w:bCs/>
              </w:rPr>
              <w:t xml:space="preserve">1. </w:t>
            </w:r>
            <w:r w:rsidR="000953A8" w:rsidRPr="00F131B7">
              <w:rPr>
                <w:rFonts w:ascii="Times New Roman" w:hAnsi="Times New Roman" w:cs="Times New Roman"/>
                <w:bCs/>
              </w:rPr>
              <w:t>Iestādes budžets, tā izpilde</w:t>
            </w:r>
            <w:r w:rsidRPr="00F131B7">
              <w:rPr>
                <w:rFonts w:ascii="Times New Roman" w:hAnsi="Times New Roman" w:cs="Times New Roman"/>
                <w:bCs/>
              </w:rPr>
              <w:t>s pārskati</w:t>
            </w:r>
            <w:r w:rsidR="000953A8" w:rsidRPr="00F131B7">
              <w:rPr>
                <w:rFonts w:ascii="Times New Roman" w:hAnsi="Times New Roman" w:cs="Times New Roman"/>
                <w:bCs/>
              </w:rPr>
              <w:t>.</w:t>
            </w:r>
          </w:p>
          <w:p w14:paraId="05795587" w14:textId="7B3D6B59" w:rsidR="003B350F" w:rsidRPr="00F131B7" w:rsidRDefault="003B350F" w:rsidP="003B350F">
            <w:pPr>
              <w:ind w:right="55"/>
              <w:rPr>
                <w:rFonts w:ascii="Times New Roman" w:hAnsi="Times New Roman" w:cs="Times New Roman"/>
                <w:bCs/>
              </w:rPr>
            </w:pPr>
            <w:r w:rsidRPr="00F131B7">
              <w:rPr>
                <w:rFonts w:ascii="Times New Roman" w:hAnsi="Times New Roman" w:cs="Times New Roman"/>
                <w:bCs/>
              </w:rPr>
              <w:t xml:space="preserve">2. Inventarizācijas </w:t>
            </w:r>
            <w:r w:rsidR="00DD57B6" w:rsidRPr="00F131B7">
              <w:rPr>
                <w:rFonts w:ascii="Times New Roman" w:hAnsi="Times New Roman" w:cs="Times New Roman"/>
                <w:bCs/>
              </w:rPr>
              <w:t>saraksti</w:t>
            </w:r>
            <w:r w:rsidRPr="00F131B7">
              <w:rPr>
                <w:rFonts w:ascii="Times New Roman" w:hAnsi="Times New Roman" w:cs="Times New Roman"/>
                <w:bCs/>
              </w:rPr>
              <w:t>.</w:t>
            </w:r>
          </w:p>
          <w:p w14:paraId="56980CB3" w14:textId="124AB54A" w:rsidR="000953A8" w:rsidRPr="00F131B7" w:rsidRDefault="003B350F" w:rsidP="003B350F">
            <w:pPr>
              <w:ind w:right="55"/>
              <w:rPr>
                <w:rFonts w:ascii="Times New Roman" w:hAnsi="Times New Roman" w:cs="Times New Roman"/>
                <w:bCs/>
              </w:rPr>
            </w:pPr>
            <w:r w:rsidRPr="00F131B7">
              <w:rPr>
                <w:rFonts w:ascii="Times New Roman" w:hAnsi="Times New Roman" w:cs="Times New Roman"/>
                <w:bCs/>
              </w:rPr>
              <w:t>3. Mērķgrupu a</w:t>
            </w:r>
            <w:r w:rsidR="000953A8" w:rsidRPr="00F131B7">
              <w:rPr>
                <w:rFonts w:ascii="Times New Roman" w:hAnsi="Times New Roman" w:cs="Times New Roman"/>
                <w:bCs/>
              </w:rPr>
              <w:t>ptauju dati, to analīze.</w:t>
            </w:r>
          </w:p>
          <w:p w14:paraId="2EF35179" w14:textId="3C0671B5" w:rsidR="003B350F" w:rsidRPr="00F131B7" w:rsidRDefault="003B350F" w:rsidP="003B350F">
            <w:pPr>
              <w:ind w:right="55"/>
              <w:rPr>
                <w:rFonts w:ascii="Times New Roman" w:hAnsi="Times New Roman" w:cs="Times New Roman"/>
                <w:bCs/>
              </w:rPr>
            </w:pPr>
            <w:r w:rsidRPr="00F131B7">
              <w:rPr>
                <w:rFonts w:ascii="Times New Roman" w:hAnsi="Times New Roman" w:cs="Times New Roman"/>
                <w:bCs/>
              </w:rPr>
              <w:t>4. Iestādes vide.</w:t>
            </w:r>
          </w:p>
          <w:p w14:paraId="222C00A0" w14:textId="77777777" w:rsidR="000953A8" w:rsidRPr="00F131B7" w:rsidRDefault="000953A8" w:rsidP="003B350F">
            <w:pPr>
              <w:ind w:left="360" w:right="55"/>
              <w:rPr>
                <w:rFonts w:ascii="Times New Roman" w:hAnsi="Times New Roman" w:cs="Times New Roman"/>
                <w:b/>
              </w:rPr>
            </w:pPr>
          </w:p>
        </w:tc>
      </w:tr>
    </w:tbl>
    <w:p w14:paraId="3E53E935" w14:textId="77777777" w:rsidR="000953A8" w:rsidRDefault="000953A8" w:rsidP="000953A8">
      <w:pPr>
        <w:ind w:right="57"/>
        <w:contextualSpacing/>
        <w:rPr>
          <w:rFonts w:ascii="Times New Roman" w:hAnsi="Times New Roman" w:cs="Times New Roman"/>
          <w:iCs/>
        </w:rPr>
      </w:pPr>
    </w:p>
    <w:p w14:paraId="342661A2" w14:textId="77777777" w:rsidR="000953A8" w:rsidRDefault="000953A8" w:rsidP="000953A8">
      <w:pPr>
        <w:ind w:right="57"/>
        <w:contextualSpacing/>
        <w:rPr>
          <w:rFonts w:ascii="Times New Roman" w:hAnsi="Times New Roman" w:cs="Times New Roman"/>
          <w:iCs/>
        </w:rPr>
      </w:pPr>
    </w:p>
    <w:p w14:paraId="12ACE5D9" w14:textId="77777777" w:rsidR="003B350F" w:rsidRDefault="003B350F" w:rsidP="000953A8">
      <w:pPr>
        <w:ind w:right="57"/>
        <w:contextualSpacing/>
        <w:rPr>
          <w:rFonts w:ascii="Times New Roman" w:hAnsi="Times New Roman" w:cs="Times New Roman"/>
          <w:iCs/>
        </w:rPr>
      </w:pPr>
    </w:p>
    <w:p w14:paraId="5D7B2CC8" w14:textId="77777777" w:rsidR="003B350F" w:rsidRDefault="003B350F" w:rsidP="000953A8">
      <w:pPr>
        <w:ind w:right="57"/>
        <w:contextualSpacing/>
        <w:rPr>
          <w:rFonts w:ascii="Times New Roman" w:hAnsi="Times New Roman" w:cs="Times New Roman"/>
          <w:iCs/>
        </w:rPr>
      </w:pPr>
    </w:p>
    <w:p w14:paraId="5051E592" w14:textId="77777777" w:rsidR="003B350F" w:rsidRDefault="003B350F" w:rsidP="000953A8">
      <w:pPr>
        <w:ind w:right="57"/>
        <w:contextualSpacing/>
        <w:rPr>
          <w:rFonts w:ascii="Times New Roman" w:hAnsi="Times New Roman" w:cs="Times New Roman"/>
          <w:iCs/>
        </w:rPr>
      </w:pPr>
    </w:p>
    <w:p w14:paraId="20C8416F" w14:textId="77777777" w:rsidR="00FE3A9C" w:rsidRDefault="00FE3A9C" w:rsidP="000953A8">
      <w:pPr>
        <w:ind w:right="57"/>
        <w:contextualSpacing/>
        <w:rPr>
          <w:rFonts w:ascii="Times New Roman" w:hAnsi="Times New Roman" w:cs="Times New Roman"/>
          <w:iCs/>
        </w:rPr>
      </w:pPr>
    </w:p>
    <w:p w14:paraId="1F9672D2" w14:textId="77777777" w:rsidR="000953A8" w:rsidRDefault="000953A8" w:rsidP="000953A8">
      <w:pPr>
        <w:ind w:right="55"/>
        <w:contextualSpacing/>
        <w:rPr>
          <w:rFonts w:ascii="Times New Roman" w:hAnsi="Times New Roman" w:cs="Times New Roman"/>
          <w:iCs/>
        </w:rPr>
      </w:pPr>
    </w:p>
    <w:p w14:paraId="6ECED896" w14:textId="7E4C3F92" w:rsidR="00F131B7" w:rsidRDefault="00F131B7" w:rsidP="000953A8">
      <w:pPr>
        <w:ind w:right="55"/>
        <w:contextualSpacing/>
        <w:rPr>
          <w:rFonts w:ascii="Times New Roman" w:hAnsi="Times New Roman" w:cs="Times New Roman"/>
          <w:bCs/>
          <w:sz w:val="8"/>
          <w:szCs w:val="8"/>
        </w:rPr>
      </w:pPr>
    </w:p>
    <w:p w14:paraId="4E2FC930" w14:textId="77777777" w:rsidR="00DD57B6" w:rsidRDefault="00DD57B6" w:rsidP="000953A8">
      <w:pPr>
        <w:ind w:right="55"/>
        <w:contextualSpacing/>
        <w:rPr>
          <w:rFonts w:ascii="Times New Roman" w:hAnsi="Times New Roman" w:cs="Times New Roman"/>
          <w:bCs/>
          <w:sz w:val="8"/>
          <w:szCs w:val="8"/>
        </w:rPr>
      </w:pPr>
    </w:p>
    <w:p w14:paraId="69BFB4EF" w14:textId="77777777" w:rsidR="000953A8" w:rsidRDefault="000953A8" w:rsidP="000953A8">
      <w:pPr>
        <w:ind w:right="55"/>
        <w:contextualSpacing/>
        <w:rPr>
          <w:rFonts w:ascii="Times New Roman" w:hAnsi="Times New Roman" w:cs="Times New Roman"/>
          <w:bCs/>
          <w:sz w:val="8"/>
          <w:szCs w:val="8"/>
        </w:rPr>
      </w:pPr>
    </w:p>
    <w:p w14:paraId="7A8D1C12" w14:textId="77777777" w:rsidR="000953A8" w:rsidRDefault="000953A8" w:rsidP="000953A8">
      <w:pPr>
        <w:ind w:right="55"/>
        <w:contextualSpacing/>
        <w:rPr>
          <w:rFonts w:ascii="Times New Roman" w:hAnsi="Times New Roman" w:cs="Times New Roman"/>
          <w:bCs/>
          <w:sz w:val="8"/>
          <w:szCs w:val="8"/>
        </w:rPr>
      </w:pPr>
    </w:p>
    <w:tbl>
      <w:tblPr>
        <w:tblStyle w:val="Reatabula"/>
        <w:tblW w:w="0" w:type="auto"/>
        <w:tblInd w:w="-998" w:type="dxa"/>
        <w:tblLook w:val="04A0" w:firstRow="1" w:lastRow="0" w:firstColumn="1" w:lastColumn="0" w:noHBand="0" w:noVBand="1"/>
      </w:tblPr>
      <w:tblGrid>
        <w:gridCol w:w="1812"/>
        <w:gridCol w:w="506"/>
        <w:gridCol w:w="8031"/>
        <w:gridCol w:w="4925"/>
      </w:tblGrid>
      <w:tr w:rsidR="000953A8" w:rsidRPr="008A7B28" w14:paraId="4AE04916" w14:textId="77777777" w:rsidTr="002A0098">
        <w:tc>
          <w:tcPr>
            <w:tcW w:w="1812" w:type="dxa"/>
          </w:tcPr>
          <w:p w14:paraId="127AEA49" w14:textId="77777777" w:rsidR="000953A8" w:rsidRPr="00FE3A9C" w:rsidRDefault="000953A8" w:rsidP="00FE3A9C">
            <w:pPr>
              <w:ind w:right="55"/>
              <w:contextualSpacing/>
              <w:rPr>
                <w:rFonts w:ascii="Times New Roman" w:hAnsi="Times New Roman" w:cs="Times New Roman"/>
                <w:b/>
                <w:sz w:val="22"/>
                <w:szCs w:val="22"/>
              </w:rPr>
            </w:pPr>
            <w:r w:rsidRPr="00FE3A9C">
              <w:rPr>
                <w:rFonts w:ascii="Times New Roman" w:eastAsia="Times New Roman" w:hAnsi="Times New Roman" w:cs="Times New Roman"/>
                <w:b/>
                <w:sz w:val="22"/>
                <w:szCs w:val="22"/>
              </w:rPr>
              <w:lastRenderedPageBreak/>
              <w:t>KATEGORIJA</w:t>
            </w:r>
            <w:r w:rsidRPr="00FE3A9C">
              <w:rPr>
                <w:rFonts w:ascii="Times New Roman" w:hAnsi="Times New Roman" w:cs="Times New Roman"/>
                <w:bCs/>
                <w:color w:val="auto"/>
                <w:sz w:val="22"/>
                <w:szCs w:val="22"/>
              </w:rPr>
              <w:t>:</w:t>
            </w:r>
          </w:p>
        </w:tc>
        <w:tc>
          <w:tcPr>
            <w:tcW w:w="13462" w:type="dxa"/>
            <w:gridSpan w:val="3"/>
          </w:tcPr>
          <w:p w14:paraId="107A9CDB" w14:textId="77777777" w:rsidR="000953A8" w:rsidRPr="00F068AB" w:rsidRDefault="000953A8" w:rsidP="005D64BC">
            <w:pPr>
              <w:ind w:right="55"/>
              <w:contextualSpacing/>
              <w:rPr>
                <w:rFonts w:ascii="Times New Roman" w:hAnsi="Times New Roman" w:cs="Times New Roman"/>
                <w:bCs/>
              </w:rPr>
            </w:pPr>
            <w:r w:rsidRPr="00F068AB">
              <w:rPr>
                <w:rFonts w:ascii="Times New Roman" w:hAnsi="Times New Roman" w:cs="Times New Roman"/>
                <w:bCs/>
                <w:color w:val="auto"/>
              </w:rPr>
              <w:t>IEKĻAUJOŠA VIDE</w:t>
            </w:r>
          </w:p>
        </w:tc>
      </w:tr>
      <w:tr w:rsidR="000953A8" w:rsidRPr="008A7B28" w14:paraId="6BF8C9DD" w14:textId="77777777" w:rsidTr="002A0098">
        <w:tc>
          <w:tcPr>
            <w:tcW w:w="1812" w:type="dxa"/>
            <w:shd w:val="clear" w:color="auto" w:fill="EDEDED" w:themeFill="accent3" w:themeFillTint="33"/>
            <w:vAlign w:val="center"/>
          </w:tcPr>
          <w:p w14:paraId="1960AE6E" w14:textId="77777777" w:rsidR="000953A8" w:rsidRPr="00FE3A9C" w:rsidRDefault="000953A8" w:rsidP="00FE3A9C">
            <w:pPr>
              <w:ind w:right="55"/>
              <w:contextualSpacing/>
              <w:rPr>
                <w:rFonts w:ascii="Times New Roman" w:hAnsi="Times New Roman" w:cs="Times New Roman"/>
                <w:b/>
                <w:bCs/>
                <w:sz w:val="22"/>
                <w:szCs w:val="22"/>
                <w:lang w:val="en-US"/>
              </w:rPr>
            </w:pPr>
            <w:r w:rsidRPr="00FE3A9C">
              <w:rPr>
                <w:rFonts w:ascii="Times New Roman" w:hAnsi="Times New Roman" w:cs="Times New Roman"/>
                <w:b/>
                <w:sz w:val="22"/>
                <w:szCs w:val="22"/>
              </w:rPr>
              <w:t>PRIORITĀTE:</w:t>
            </w:r>
          </w:p>
        </w:tc>
        <w:tc>
          <w:tcPr>
            <w:tcW w:w="13462" w:type="dxa"/>
            <w:gridSpan w:val="3"/>
            <w:shd w:val="clear" w:color="auto" w:fill="EDEDED" w:themeFill="accent3" w:themeFillTint="33"/>
          </w:tcPr>
          <w:p w14:paraId="2D1078D8" w14:textId="77777777" w:rsidR="000953A8" w:rsidRPr="008A7B28" w:rsidRDefault="000953A8" w:rsidP="005D64BC">
            <w:pPr>
              <w:ind w:right="55"/>
              <w:contextualSpacing/>
              <w:rPr>
                <w:rFonts w:ascii="Times New Roman" w:hAnsi="Times New Roman" w:cs="Times New Roman"/>
                <w:b/>
              </w:rPr>
            </w:pPr>
            <w:r w:rsidRPr="00F068AB">
              <w:rPr>
                <w:rFonts w:ascii="Times New Roman" w:hAnsi="Times New Roman" w:cs="Times New Roman"/>
                <w:bCs/>
              </w:rPr>
              <w:t>Nodrošināt fiziskās un emocionālās vides drošību un psiholoģisko labklājību.</w:t>
            </w:r>
            <w:r>
              <w:rPr>
                <w:rFonts w:ascii="Times New Roman" w:hAnsi="Times New Roman" w:cs="Times New Roman"/>
                <w:b/>
              </w:rPr>
              <w:t xml:space="preserve">  (</w:t>
            </w:r>
            <w:r w:rsidRPr="00F068AB">
              <w:rPr>
                <w:rFonts w:ascii="Times New Roman" w:hAnsi="Times New Roman" w:cs="Times New Roman"/>
                <w:bCs/>
              </w:rPr>
              <w:t>2026./2027.m.g.</w:t>
            </w:r>
            <w:r>
              <w:rPr>
                <w:rFonts w:ascii="Times New Roman" w:hAnsi="Times New Roman" w:cs="Times New Roman"/>
                <w:bCs/>
              </w:rPr>
              <w:t>)</w:t>
            </w:r>
          </w:p>
        </w:tc>
      </w:tr>
      <w:tr w:rsidR="000953A8" w:rsidRPr="008A7B28" w14:paraId="1E4113B5" w14:textId="77777777" w:rsidTr="002A0098">
        <w:tc>
          <w:tcPr>
            <w:tcW w:w="1812" w:type="dxa"/>
            <w:vAlign w:val="center"/>
          </w:tcPr>
          <w:p w14:paraId="4265037E" w14:textId="77777777" w:rsidR="000953A8" w:rsidRPr="00FE3A9C" w:rsidRDefault="000953A8" w:rsidP="00FE3A9C">
            <w:pPr>
              <w:ind w:right="55"/>
              <w:contextualSpacing/>
              <w:rPr>
                <w:rFonts w:ascii="Times New Roman" w:hAnsi="Times New Roman" w:cs="Times New Roman"/>
                <w:b/>
                <w:sz w:val="22"/>
                <w:szCs w:val="22"/>
              </w:rPr>
            </w:pPr>
            <w:r w:rsidRPr="00FE3A9C">
              <w:rPr>
                <w:rFonts w:ascii="Times New Roman" w:hAnsi="Times New Roman" w:cs="Times New Roman"/>
                <w:b/>
                <w:bCs/>
                <w:sz w:val="22"/>
                <w:szCs w:val="22"/>
                <w:lang w:val="en-US"/>
              </w:rPr>
              <w:t>ELEMENTS</w:t>
            </w:r>
          </w:p>
        </w:tc>
        <w:tc>
          <w:tcPr>
            <w:tcW w:w="13462" w:type="dxa"/>
            <w:gridSpan w:val="3"/>
          </w:tcPr>
          <w:p w14:paraId="3843DB4E" w14:textId="77777777" w:rsidR="000953A8" w:rsidRPr="008A7B28" w:rsidRDefault="000953A8" w:rsidP="005D64BC">
            <w:pPr>
              <w:ind w:right="55"/>
              <w:contextualSpacing/>
              <w:jc w:val="center"/>
              <w:rPr>
                <w:rFonts w:ascii="Times New Roman" w:hAnsi="Times New Roman" w:cs="Times New Roman"/>
                <w:b/>
              </w:rPr>
            </w:pPr>
            <w:r w:rsidRPr="008A7B28">
              <w:rPr>
                <w:rFonts w:ascii="Times New Roman" w:hAnsi="Times New Roman" w:cs="Times New Roman"/>
                <w:b/>
              </w:rPr>
              <w:t>Plānotie sasniedzamie rezultāti un ieviešanas gaita</w:t>
            </w:r>
          </w:p>
        </w:tc>
      </w:tr>
      <w:tr w:rsidR="000953A8" w:rsidRPr="008A7B28" w14:paraId="164A8DB2" w14:textId="77777777" w:rsidTr="00F131B7">
        <w:trPr>
          <w:trHeight w:val="1406"/>
        </w:trPr>
        <w:tc>
          <w:tcPr>
            <w:tcW w:w="1812" w:type="dxa"/>
            <w:vMerge w:val="restart"/>
            <w:vAlign w:val="center"/>
          </w:tcPr>
          <w:p w14:paraId="419DCE76" w14:textId="77777777" w:rsidR="000953A8" w:rsidRPr="008A7B28" w:rsidRDefault="000953A8" w:rsidP="005D64BC">
            <w:pPr>
              <w:ind w:right="55"/>
              <w:contextualSpacing/>
              <w:rPr>
                <w:rFonts w:ascii="Times New Roman" w:hAnsi="Times New Roman" w:cs="Times New Roman"/>
                <w:b/>
              </w:rPr>
            </w:pPr>
            <w:r w:rsidRPr="008A7B28">
              <w:rPr>
                <w:rFonts w:ascii="Times New Roman" w:hAnsi="Times New Roman" w:cs="Times New Roman"/>
                <w:b/>
              </w:rPr>
              <w:t>Drošība un psiholoģiskā labklājība</w:t>
            </w:r>
          </w:p>
        </w:tc>
        <w:tc>
          <w:tcPr>
            <w:tcW w:w="506" w:type="dxa"/>
            <w:vMerge w:val="restart"/>
            <w:textDirection w:val="btLr"/>
            <w:vAlign w:val="center"/>
          </w:tcPr>
          <w:p w14:paraId="5E065830" w14:textId="77777777" w:rsidR="000953A8" w:rsidRPr="008A7B28" w:rsidRDefault="000953A8" w:rsidP="005D64BC">
            <w:pPr>
              <w:ind w:right="55"/>
              <w:contextualSpacing/>
              <w:jc w:val="center"/>
              <w:rPr>
                <w:rFonts w:ascii="Times New Roman" w:hAnsi="Times New Roman" w:cs="Times New Roman"/>
                <w:b/>
              </w:rPr>
            </w:pPr>
            <w:r w:rsidRPr="008A7B28">
              <w:rPr>
                <w:rFonts w:ascii="Times New Roman" w:hAnsi="Times New Roman" w:cs="Times New Roman"/>
                <w:b/>
              </w:rPr>
              <w:t>Sasniedzamais rezultāts</w:t>
            </w:r>
          </w:p>
        </w:tc>
        <w:tc>
          <w:tcPr>
            <w:tcW w:w="12956" w:type="dxa"/>
            <w:gridSpan w:val="2"/>
            <w:vAlign w:val="center"/>
          </w:tcPr>
          <w:p w14:paraId="347202AE" w14:textId="77777777" w:rsidR="000953A8" w:rsidRPr="00F131B7" w:rsidRDefault="000953A8" w:rsidP="005D64BC">
            <w:pPr>
              <w:ind w:right="55"/>
              <w:contextualSpacing/>
              <w:rPr>
                <w:rFonts w:ascii="Times New Roman" w:hAnsi="Times New Roman" w:cs="Times New Roman"/>
                <w:bCs/>
              </w:rPr>
            </w:pPr>
            <w:r w:rsidRPr="00F131B7">
              <w:rPr>
                <w:rFonts w:ascii="Times New Roman" w:hAnsi="Times New Roman" w:cs="Times New Roman"/>
                <w:b/>
              </w:rPr>
              <w:t>Kvalitatīvi sasniedzamie rezultāti:</w:t>
            </w:r>
            <w:r w:rsidRPr="00F131B7">
              <w:rPr>
                <w:rFonts w:ascii="Times New Roman" w:hAnsi="Times New Roman" w:cs="Times New Roman"/>
                <w:bCs/>
              </w:rPr>
              <w:t xml:space="preserve">   </w:t>
            </w:r>
          </w:p>
          <w:p w14:paraId="46E1AAC8" w14:textId="77777777" w:rsidR="00FE3A9C" w:rsidRPr="00F131B7" w:rsidRDefault="003B350F" w:rsidP="002A0098">
            <w:pPr>
              <w:pStyle w:val="Sarakstarindkopa"/>
              <w:numPr>
                <w:ilvl w:val="0"/>
                <w:numId w:val="39"/>
              </w:numPr>
              <w:spacing w:after="0" w:line="240" w:lineRule="auto"/>
              <w:ind w:left="357" w:right="57" w:hanging="357"/>
              <w:rPr>
                <w:rFonts w:ascii="Times New Roman" w:hAnsi="Times New Roman" w:cs="Times New Roman"/>
                <w:bCs/>
                <w:sz w:val="24"/>
                <w:szCs w:val="24"/>
              </w:rPr>
            </w:pPr>
            <w:r w:rsidRPr="00F131B7">
              <w:rPr>
                <w:rFonts w:ascii="Times New Roman" w:hAnsi="Times New Roman" w:cs="Times New Roman"/>
                <w:bCs/>
                <w:sz w:val="24"/>
                <w:szCs w:val="24"/>
              </w:rPr>
              <w:t xml:space="preserve">Iestādē ir izstrādāti </w:t>
            </w:r>
            <w:r w:rsidR="00FE3A9C" w:rsidRPr="00F131B7">
              <w:rPr>
                <w:rFonts w:ascii="Times New Roman" w:hAnsi="Times New Roman" w:cs="Times New Roman"/>
                <w:bCs/>
                <w:sz w:val="24"/>
                <w:szCs w:val="24"/>
              </w:rPr>
              <w:t xml:space="preserve">un tiek ievēroti </w:t>
            </w:r>
            <w:r w:rsidRPr="00F131B7">
              <w:rPr>
                <w:rFonts w:ascii="Times New Roman" w:hAnsi="Times New Roman" w:cs="Times New Roman"/>
                <w:bCs/>
                <w:sz w:val="24"/>
                <w:szCs w:val="24"/>
              </w:rPr>
              <w:t>iekšējās kārtības un drošības  noteikumi, atbi</w:t>
            </w:r>
            <w:r w:rsidR="00FE3A9C" w:rsidRPr="00F131B7">
              <w:rPr>
                <w:rFonts w:ascii="Times New Roman" w:hAnsi="Times New Roman" w:cs="Times New Roman"/>
                <w:bCs/>
                <w:sz w:val="24"/>
                <w:szCs w:val="24"/>
              </w:rPr>
              <w:t>ls</w:t>
            </w:r>
            <w:r w:rsidRPr="00F131B7">
              <w:rPr>
                <w:rFonts w:ascii="Times New Roman" w:hAnsi="Times New Roman" w:cs="Times New Roman"/>
                <w:bCs/>
                <w:sz w:val="24"/>
                <w:szCs w:val="24"/>
              </w:rPr>
              <w:t>toši ārējo normatīvo</w:t>
            </w:r>
            <w:r w:rsidR="00FE3A9C" w:rsidRPr="00F131B7">
              <w:rPr>
                <w:rFonts w:ascii="Times New Roman" w:hAnsi="Times New Roman" w:cs="Times New Roman"/>
                <w:bCs/>
                <w:sz w:val="24"/>
                <w:szCs w:val="24"/>
              </w:rPr>
              <w:t xml:space="preserve"> </w:t>
            </w:r>
            <w:r w:rsidRPr="00F131B7">
              <w:rPr>
                <w:rFonts w:ascii="Times New Roman" w:hAnsi="Times New Roman" w:cs="Times New Roman"/>
                <w:bCs/>
                <w:sz w:val="24"/>
                <w:szCs w:val="24"/>
              </w:rPr>
              <w:t>aktu prasībām.</w:t>
            </w:r>
          </w:p>
          <w:p w14:paraId="19C1C365" w14:textId="77777777" w:rsidR="00FE3A9C" w:rsidRPr="00F131B7" w:rsidRDefault="000953A8" w:rsidP="002A0098">
            <w:pPr>
              <w:pStyle w:val="Sarakstarindkopa"/>
              <w:numPr>
                <w:ilvl w:val="0"/>
                <w:numId w:val="39"/>
              </w:numPr>
              <w:spacing w:after="0" w:line="240" w:lineRule="auto"/>
              <w:ind w:left="357" w:right="57" w:hanging="357"/>
              <w:rPr>
                <w:rFonts w:ascii="Times New Roman" w:hAnsi="Times New Roman" w:cs="Times New Roman"/>
                <w:bCs/>
                <w:sz w:val="24"/>
                <w:szCs w:val="24"/>
              </w:rPr>
            </w:pPr>
            <w:r w:rsidRPr="00F131B7">
              <w:rPr>
                <w:rFonts w:ascii="Times New Roman" w:hAnsi="Times New Roman" w:cs="Times New Roman"/>
                <w:bCs/>
                <w:sz w:val="24"/>
                <w:szCs w:val="24"/>
              </w:rPr>
              <w:t>Tiek veicināta piederības sajūta iestādei un tradīciju saglabāšana, organizējot izglītojošus, tematiskus pasākumus ar vecāku</w:t>
            </w:r>
            <w:r w:rsidR="00FE3A9C" w:rsidRPr="00F131B7">
              <w:rPr>
                <w:rFonts w:ascii="Times New Roman" w:hAnsi="Times New Roman" w:cs="Times New Roman"/>
                <w:bCs/>
                <w:sz w:val="24"/>
                <w:szCs w:val="24"/>
              </w:rPr>
              <w:t xml:space="preserve">, </w:t>
            </w:r>
            <w:r w:rsidRPr="00F131B7">
              <w:rPr>
                <w:rFonts w:ascii="Times New Roman" w:hAnsi="Times New Roman" w:cs="Times New Roman"/>
                <w:bCs/>
                <w:sz w:val="24"/>
                <w:szCs w:val="24"/>
              </w:rPr>
              <w:t xml:space="preserve">darbinieku </w:t>
            </w:r>
            <w:r w:rsidR="00FE3A9C" w:rsidRPr="00F131B7">
              <w:rPr>
                <w:rFonts w:ascii="Times New Roman" w:hAnsi="Times New Roman" w:cs="Times New Roman"/>
                <w:bCs/>
                <w:sz w:val="24"/>
                <w:szCs w:val="24"/>
              </w:rPr>
              <w:t xml:space="preserve">un izglītijamo </w:t>
            </w:r>
            <w:r w:rsidRPr="00F131B7">
              <w:rPr>
                <w:rFonts w:ascii="Times New Roman" w:hAnsi="Times New Roman" w:cs="Times New Roman"/>
                <w:bCs/>
                <w:sz w:val="24"/>
                <w:szCs w:val="24"/>
              </w:rPr>
              <w:t>līdzdalību.</w:t>
            </w:r>
          </w:p>
          <w:p w14:paraId="78446313" w14:textId="77777777" w:rsidR="00FE3A9C" w:rsidRPr="00F131B7" w:rsidRDefault="000953A8" w:rsidP="002A0098">
            <w:pPr>
              <w:pStyle w:val="Sarakstarindkopa"/>
              <w:numPr>
                <w:ilvl w:val="0"/>
                <w:numId w:val="39"/>
              </w:numPr>
              <w:spacing w:after="0" w:line="240" w:lineRule="auto"/>
              <w:ind w:left="357" w:right="57" w:hanging="357"/>
              <w:rPr>
                <w:rFonts w:ascii="Times New Roman" w:hAnsi="Times New Roman" w:cs="Times New Roman"/>
                <w:bCs/>
                <w:sz w:val="24"/>
                <w:szCs w:val="24"/>
              </w:rPr>
            </w:pPr>
            <w:r w:rsidRPr="00F131B7">
              <w:rPr>
                <w:rFonts w:ascii="Times New Roman" w:hAnsi="Times New Roman" w:cs="Times New Roman"/>
                <w:bCs/>
                <w:sz w:val="24"/>
                <w:szCs w:val="24"/>
              </w:rPr>
              <w:t xml:space="preserve">Pedagogiem, izglītojamiem un vecākiem ir vienota izpratne par drošību un labvēlīgu vidi, uzvedību un savstarpējo cieņu. </w:t>
            </w:r>
          </w:p>
          <w:p w14:paraId="4D620537" w14:textId="77777777" w:rsidR="00FE3A9C" w:rsidRPr="00F131B7" w:rsidRDefault="000953A8" w:rsidP="002A0098">
            <w:pPr>
              <w:pStyle w:val="Sarakstarindkopa"/>
              <w:numPr>
                <w:ilvl w:val="0"/>
                <w:numId w:val="39"/>
              </w:numPr>
              <w:spacing w:after="0" w:line="240" w:lineRule="auto"/>
              <w:ind w:left="357" w:right="57" w:hanging="357"/>
              <w:rPr>
                <w:rFonts w:ascii="Times New Roman" w:hAnsi="Times New Roman" w:cs="Times New Roman"/>
                <w:bCs/>
                <w:sz w:val="24"/>
                <w:szCs w:val="24"/>
              </w:rPr>
            </w:pPr>
            <w:r w:rsidRPr="00F131B7">
              <w:rPr>
                <w:rFonts w:ascii="Times New Roman" w:hAnsi="Times New Roman" w:cs="Times New Roman"/>
                <w:bCs/>
                <w:sz w:val="24"/>
                <w:szCs w:val="24"/>
              </w:rPr>
              <w:t>Savlaicīgi izvērtēti un veikti nepieciešamie uzlabojumi fiziskās un emocionālās drošības nodrošināšanai.</w:t>
            </w:r>
          </w:p>
          <w:p w14:paraId="086246CF" w14:textId="77777777" w:rsidR="00FE3A9C" w:rsidRPr="00F131B7" w:rsidRDefault="000953A8" w:rsidP="002A0098">
            <w:pPr>
              <w:pStyle w:val="Sarakstarindkopa"/>
              <w:numPr>
                <w:ilvl w:val="0"/>
                <w:numId w:val="39"/>
              </w:numPr>
              <w:spacing w:after="0" w:line="240" w:lineRule="auto"/>
              <w:ind w:left="357" w:right="57" w:hanging="357"/>
              <w:rPr>
                <w:rFonts w:ascii="Times New Roman" w:hAnsi="Times New Roman" w:cs="Times New Roman"/>
                <w:bCs/>
                <w:sz w:val="24"/>
                <w:szCs w:val="24"/>
              </w:rPr>
            </w:pPr>
            <w:r w:rsidRPr="00F131B7">
              <w:rPr>
                <w:rFonts w:ascii="Times New Roman" w:hAnsi="Times New Roman" w:cs="Times New Roman"/>
                <w:bCs/>
                <w:sz w:val="24"/>
                <w:szCs w:val="24"/>
              </w:rPr>
              <w:t xml:space="preserve">Izstrādāts rīcības plans fiziskās un emocionālās vardarbības konstatēšanas gadījumiem, darbinieki to pārzina un atbislstoši rīkojas. </w:t>
            </w:r>
          </w:p>
          <w:p w14:paraId="3BE2E3DC" w14:textId="77777777" w:rsidR="002A0098" w:rsidRPr="00F131B7" w:rsidRDefault="00FE3A9C" w:rsidP="002A0098">
            <w:pPr>
              <w:pStyle w:val="Sarakstarindkopa"/>
              <w:numPr>
                <w:ilvl w:val="0"/>
                <w:numId w:val="39"/>
              </w:numPr>
              <w:spacing w:after="0" w:line="240" w:lineRule="auto"/>
              <w:ind w:left="357" w:right="57" w:hanging="357"/>
              <w:rPr>
                <w:rFonts w:ascii="Times New Roman" w:hAnsi="Times New Roman" w:cs="Times New Roman"/>
                <w:bCs/>
                <w:sz w:val="24"/>
                <w:szCs w:val="24"/>
              </w:rPr>
            </w:pPr>
            <w:r w:rsidRPr="00F131B7">
              <w:rPr>
                <w:rFonts w:ascii="Times New Roman" w:hAnsi="Times New Roman" w:cs="Times New Roman"/>
                <w:bCs/>
                <w:sz w:val="24"/>
                <w:szCs w:val="24"/>
              </w:rPr>
              <w:t>Grupās</w:t>
            </w:r>
            <w:r w:rsidR="000953A8" w:rsidRPr="00F131B7">
              <w:rPr>
                <w:rFonts w:ascii="Times New Roman" w:hAnsi="Times New Roman" w:cs="Times New Roman"/>
                <w:bCs/>
                <w:sz w:val="24"/>
                <w:szCs w:val="24"/>
              </w:rPr>
              <w:t xml:space="preserve"> izstrādāti kārtības</w:t>
            </w:r>
            <w:r w:rsidRPr="00F131B7">
              <w:rPr>
                <w:rFonts w:ascii="Times New Roman" w:hAnsi="Times New Roman" w:cs="Times New Roman"/>
                <w:bCs/>
                <w:sz w:val="24"/>
                <w:szCs w:val="24"/>
              </w:rPr>
              <w:t xml:space="preserve"> un </w:t>
            </w:r>
            <w:r w:rsidR="000953A8" w:rsidRPr="00F131B7">
              <w:rPr>
                <w:rFonts w:ascii="Times New Roman" w:hAnsi="Times New Roman" w:cs="Times New Roman"/>
                <w:bCs/>
                <w:sz w:val="24"/>
                <w:szCs w:val="24"/>
              </w:rPr>
              <w:t>uzvedības noteikumi atbilstoši izglītojamo vecumposmam</w:t>
            </w:r>
            <w:r w:rsidRPr="00F131B7">
              <w:rPr>
                <w:rFonts w:ascii="Times New Roman" w:hAnsi="Times New Roman" w:cs="Times New Roman"/>
                <w:bCs/>
                <w:sz w:val="24"/>
                <w:szCs w:val="24"/>
              </w:rPr>
              <w:t xml:space="preserve"> un izpratnes līmenim.</w:t>
            </w:r>
          </w:p>
          <w:p w14:paraId="004FF3D9" w14:textId="0AB5ED39" w:rsidR="000953A8" w:rsidRPr="00F131B7" w:rsidRDefault="002A0098" w:rsidP="002A0098">
            <w:pPr>
              <w:pStyle w:val="Sarakstarindkopa"/>
              <w:numPr>
                <w:ilvl w:val="0"/>
                <w:numId w:val="39"/>
              </w:numPr>
              <w:spacing w:after="0" w:line="240" w:lineRule="auto"/>
              <w:ind w:left="357" w:right="57" w:hanging="357"/>
              <w:rPr>
                <w:rFonts w:ascii="Times New Roman" w:hAnsi="Times New Roman" w:cs="Times New Roman"/>
                <w:bCs/>
                <w:sz w:val="24"/>
                <w:szCs w:val="24"/>
              </w:rPr>
            </w:pPr>
            <w:r w:rsidRPr="00F131B7">
              <w:rPr>
                <w:rFonts w:ascii="Times New Roman" w:hAnsi="Times New Roman" w:cs="Times New Roman"/>
                <w:bCs/>
                <w:sz w:val="24"/>
                <w:szCs w:val="24"/>
              </w:rPr>
              <w:t>M</w:t>
            </w:r>
            <w:r w:rsidR="000953A8" w:rsidRPr="00F131B7">
              <w:rPr>
                <w:rFonts w:ascii="Times New Roman" w:hAnsi="Times New Roman" w:cs="Times New Roman"/>
                <w:bCs/>
                <w:sz w:val="24"/>
                <w:szCs w:val="24"/>
              </w:rPr>
              <w:t>ācī</w:t>
            </w:r>
            <w:r w:rsidRPr="00F131B7">
              <w:rPr>
                <w:rFonts w:ascii="Times New Roman" w:hAnsi="Times New Roman" w:cs="Times New Roman"/>
                <w:bCs/>
                <w:sz w:val="24"/>
                <w:szCs w:val="24"/>
              </w:rPr>
              <w:t xml:space="preserve">bu </w:t>
            </w:r>
            <w:r w:rsidR="000953A8" w:rsidRPr="00F131B7">
              <w:rPr>
                <w:rFonts w:ascii="Times New Roman" w:hAnsi="Times New Roman" w:cs="Times New Roman"/>
                <w:bCs/>
                <w:sz w:val="24"/>
                <w:szCs w:val="24"/>
              </w:rPr>
              <w:t xml:space="preserve"> procesā </w:t>
            </w:r>
            <w:r w:rsidRPr="00F131B7">
              <w:rPr>
                <w:rFonts w:ascii="Times New Roman" w:hAnsi="Times New Roman" w:cs="Times New Roman"/>
                <w:bCs/>
                <w:sz w:val="24"/>
                <w:szCs w:val="24"/>
              </w:rPr>
              <w:t xml:space="preserve">integrētas </w:t>
            </w:r>
            <w:r w:rsidR="000953A8" w:rsidRPr="00F131B7">
              <w:rPr>
                <w:rFonts w:ascii="Times New Roman" w:hAnsi="Times New Roman" w:cs="Times New Roman"/>
                <w:bCs/>
                <w:sz w:val="24"/>
                <w:szCs w:val="24"/>
              </w:rPr>
              <w:t>sociāli emocionālā</w:t>
            </w:r>
            <w:r w:rsidRPr="00F131B7">
              <w:rPr>
                <w:rFonts w:ascii="Times New Roman" w:hAnsi="Times New Roman" w:cs="Times New Roman"/>
                <w:bCs/>
                <w:sz w:val="24"/>
                <w:szCs w:val="24"/>
              </w:rPr>
              <w:t>s mācīšanās jautājumi</w:t>
            </w:r>
            <w:r w:rsidR="000953A8" w:rsidRPr="00F131B7">
              <w:rPr>
                <w:rFonts w:ascii="Times New Roman" w:hAnsi="Times New Roman" w:cs="Times New Roman"/>
                <w:bCs/>
                <w:sz w:val="24"/>
                <w:szCs w:val="24"/>
              </w:rPr>
              <w:t xml:space="preserve">, tādejādi attīstot </w:t>
            </w:r>
            <w:r w:rsidRPr="00F131B7">
              <w:rPr>
                <w:rFonts w:ascii="Times New Roman" w:hAnsi="Times New Roman" w:cs="Times New Roman"/>
                <w:bCs/>
                <w:sz w:val="24"/>
                <w:szCs w:val="24"/>
              </w:rPr>
              <w:t xml:space="preserve">izglītojamo </w:t>
            </w:r>
            <w:r w:rsidR="000953A8" w:rsidRPr="00F131B7">
              <w:rPr>
                <w:rFonts w:ascii="Times New Roman" w:hAnsi="Times New Roman" w:cs="Times New Roman"/>
                <w:bCs/>
                <w:sz w:val="24"/>
                <w:szCs w:val="24"/>
              </w:rPr>
              <w:t xml:space="preserve"> saskarsmes un sadarbības prasmes. </w:t>
            </w:r>
          </w:p>
        </w:tc>
      </w:tr>
      <w:tr w:rsidR="000953A8" w:rsidRPr="008A7B28" w14:paraId="6A5754A2" w14:textId="77777777" w:rsidTr="00F131B7">
        <w:trPr>
          <w:trHeight w:val="1406"/>
        </w:trPr>
        <w:tc>
          <w:tcPr>
            <w:tcW w:w="1812" w:type="dxa"/>
            <w:vMerge/>
            <w:vAlign w:val="center"/>
          </w:tcPr>
          <w:p w14:paraId="452AB28B" w14:textId="77777777" w:rsidR="000953A8" w:rsidRPr="008A7B28" w:rsidRDefault="000953A8" w:rsidP="005D64BC">
            <w:pPr>
              <w:ind w:right="55"/>
              <w:contextualSpacing/>
              <w:rPr>
                <w:rFonts w:ascii="Times New Roman" w:hAnsi="Times New Roman" w:cs="Times New Roman"/>
                <w:b/>
              </w:rPr>
            </w:pPr>
          </w:p>
        </w:tc>
        <w:tc>
          <w:tcPr>
            <w:tcW w:w="506" w:type="dxa"/>
            <w:vMerge/>
            <w:vAlign w:val="center"/>
          </w:tcPr>
          <w:p w14:paraId="12104E47" w14:textId="77777777" w:rsidR="000953A8" w:rsidRPr="008A7B28" w:rsidRDefault="000953A8" w:rsidP="005D64BC">
            <w:pPr>
              <w:ind w:right="55"/>
              <w:contextualSpacing/>
              <w:rPr>
                <w:rFonts w:ascii="Times New Roman" w:hAnsi="Times New Roman" w:cs="Times New Roman"/>
                <w:b/>
              </w:rPr>
            </w:pPr>
          </w:p>
        </w:tc>
        <w:tc>
          <w:tcPr>
            <w:tcW w:w="12956" w:type="dxa"/>
            <w:gridSpan w:val="2"/>
            <w:vAlign w:val="center"/>
          </w:tcPr>
          <w:p w14:paraId="1697C64C" w14:textId="77777777" w:rsidR="000953A8" w:rsidRPr="00F131B7" w:rsidRDefault="000953A8" w:rsidP="005D64BC">
            <w:pPr>
              <w:ind w:right="55"/>
              <w:contextualSpacing/>
              <w:rPr>
                <w:rFonts w:ascii="Times New Roman" w:hAnsi="Times New Roman" w:cs="Times New Roman"/>
                <w:bCs/>
              </w:rPr>
            </w:pPr>
            <w:r w:rsidRPr="00F131B7">
              <w:rPr>
                <w:rFonts w:ascii="Times New Roman" w:hAnsi="Times New Roman" w:cs="Times New Roman"/>
                <w:b/>
              </w:rPr>
              <w:t>Kvantitatīvi sasniedzamie rezultāti:</w:t>
            </w:r>
            <w:r w:rsidRPr="00F131B7">
              <w:rPr>
                <w:rFonts w:ascii="Times New Roman" w:hAnsi="Times New Roman" w:cs="Times New Roman"/>
                <w:bCs/>
              </w:rPr>
              <w:t xml:space="preserve">   </w:t>
            </w:r>
          </w:p>
          <w:p w14:paraId="579F168B" w14:textId="53E84177" w:rsidR="000953A8" w:rsidRPr="00F131B7" w:rsidRDefault="000953A8" w:rsidP="002A0098">
            <w:pPr>
              <w:pStyle w:val="Sarakstarindkopa"/>
              <w:numPr>
                <w:ilvl w:val="0"/>
                <w:numId w:val="39"/>
              </w:numPr>
              <w:spacing w:after="0"/>
              <w:ind w:right="55"/>
              <w:rPr>
                <w:rFonts w:ascii="Times New Roman" w:hAnsi="Times New Roman" w:cs="Times New Roman"/>
                <w:b/>
                <w:sz w:val="24"/>
                <w:szCs w:val="24"/>
              </w:rPr>
            </w:pPr>
            <w:r w:rsidRPr="00F131B7">
              <w:rPr>
                <w:rFonts w:ascii="Times New Roman" w:hAnsi="Times New Roman" w:cs="Times New Roman"/>
                <w:bCs/>
                <w:sz w:val="24"/>
                <w:szCs w:val="24"/>
              </w:rPr>
              <w:t xml:space="preserve">100% pedagogiem un vecākiem </w:t>
            </w:r>
            <w:r w:rsidR="002A0098" w:rsidRPr="00F131B7">
              <w:rPr>
                <w:rFonts w:ascii="Times New Roman" w:hAnsi="Times New Roman" w:cs="Times New Roman"/>
                <w:bCs/>
                <w:sz w:val="24"/>
                <w:szCs w:val="24"/>
              </w:rPr>
              <w:t xml:space="preserve">ir </w:t>
            </w:r>
            <w:r w:rsidRPr="00F131B7">
              <w:rPr>
                <w:rFonts w:ascii="Times New Roman" w:hAnsi="Times New Roman" w:cs="Times New Roman"/>
                <w:bCs/>
                <w:sz w:val="24"/>
                <w:szCs w:val="24"/>
              </w:rPr>
              <w:t>iespēja izteikt viedokli par izglītības iestādes fizisko un emocionālo vidi</w:t>
            </w:r>
            <w:r w:rsidR="002A0098" w:rsidRPr="00F131B7">
              <w:rPr>
                <w:rFonts w:ascii="Times New Roman" w:hAnsi="Times New Roman" w:cs="Times New Roman"/>
                <w:bCs/>
                <w:sz w:val="24"/>
                <w:szCs w:val="24"/>
              </w:rPr>
              <w:t>, sniegt ieteikums šo faktoru pulnveidošanai.</w:t>
            </w:r>
          </w:p>
          <w:p w14:paraId="0D30B089" w14:textId="77777777" w:rsidR="000953A8" w:rsidRPr="00F131B7" w:rsidRDefault="000953A8" w:rsidP="002A0098">
            <w:pPr>
              <w:pStyle w:val="Sarakstarindkopa"/>
              <w:numPr>
                <w:ilvl w:val="0"/>
                <w:numId w:val="39"/>
              </w:numPr>
              <w:spacing w:after="0" w:line="240" w:lineRule="auto"/>
              <w:ind w:right="55"/>
              <w:rPr>
                <w:rFonts w:ascii="Times New Roman" w:hAnsi="Times New Roman" w:cs="Times New Roman"/>
                <w:b/>
                <w:sz w:val="24"/>
                <w:szCs w:val="24"/>
              </w:rPr>
            </w:pPr>
            <w:r w:rsidRPr="00F131B7">
              <w:rPr>
                <w:rFonts w:ascii="Times New Roman" w:hAnsi="Times New Roman" w:cs="Times New Roman"/>
                <w:bCs/>
                <w:sz w:val="24"/>
                <w:szCs w:val="24"/>
              </w:rPr>
              <w:t xml:space="preserve">Ar drošības un uzvedības noteikumiem iepazīstināti 100% 3-6 gadīgie izglītojamie. </w:t>
            </w:r>
          </w:p>
          <w:p w14:paraId="1FF129AD" w14:textId="73E16EF6" w:rsidR="000953A8" w:rsidRPr="00F131B7" w:rsidRDefault="000953A8" w:rsidP="002A0098">
            <w:pPr>
              <w:pStyle w:val="Sarakstarindkopa"/>
              <w:numPr>
                <w:ilvl w:val="0"/>
                <w:numId w:val="39"/>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Organizēti grupu</w:t>
            </w:r>
            <w:r w:rsidR="002A0098" w:rsidRPr="00F131B7">
              <w:rPr>
                <w:rFonts w:ascii="Times New Roman" w:hAnsi="Times New Roman" w:cs="Times New Roman"/>
                <w:bCs/>
                <w:sz w:val="24"/>
                <w:szCs w:val="24"/>
              </w:rPr>
              <w:t xml:space="preserve"> un</w:t>
            </w:r>
            <w:r w:rsidRPr="00F131B7">
              <w:rPr>
                <w:rFonts w:ascii="Times New Roman" w:hAnsi="Times New Roman" w:cs="Times New Roman"/>
                <w:bCs/>
                <w:sz w:val="24"/>
                <w:szCs w:val="24"/>
              </w:rPr>
              <w:t xml:space="preserve"> iestādes saliedējoši pasākumi, </w:t>
            </w:r>
            <w:r w:rsidR="002A0098" w:rsidRPr="00F131B7">
              <w:rPr>
                <w:rFonts w:ascii="Times New Roman" w:hAnsi="Times New Roman" w:cs="Times New Roman"/>
                <w:bCs/>
                <w:sz w:val="24"/>
                <w:szCs w:val="24"/>
              </w:rPr>
              <w:t>kas</w:t>
            </w:r>
            <w:r w:rsidRPr="00F131B7">
              <w:rPr>
                <w:rFonts w:ascii="Times New Roman" w:hAnsi="Times New Roman" w:cs="Times New Roman"/>
                <w:bCs/>
                <w:sz w:val="24"/>
                <w:szCs w:val="24"/>
              </w:rPr>
              <w:t xml:space="preserve"> aktualizē vienotas kopienas un piederības veidošanos. </w:t>
            </w:r>
          </w:p>
          <w:p w14:paraId="01D88447" w14:textId="5DDAD9AA" w:rsidR="000953A8" w:rsidRPr="00F131B7" w:rsidRDefault="000953A8" w:rsidP="002A0098">
            <w:pPr>
              <w:pStyle w:val="Sarakstarindkopa"/>
              <w:numPr>
                <w:ilvl w:val="0"/>
                <w:numId w:val="39"/>
              </w:numPr>
              <w:spacing w:after="0" w:line="240" w:lineRule="auto"/>
              <w:ind w:right="55"/>
              <w:rPr>
                <w:rFonts w:ascii="Times New Roman" w:hAnsi="Times New Roman" w:cs="Times New Roman"/>
                <w:bCs/>
                <w:sz w:val="24"/>
                <w:szCs w:val="24"/>
              </w:rPr>
            </w:pPr>
            <w:r w:rsidRPr="00F131B7">
              <w:rPr>
                <w:rFonts w:ascii="Times New Roman" w:hAnsi="Times New Roman" w:cs="Times New Roman"/>
                <w:bCs/>
                <w:sz w:val="24"/>
                <w:szCs w:val="24"/>
              </w:rPr>
              <w:t xml:space="preserve">Grupu stendos </w:t>
            </w:r>
            <w:r w:rsidR="002A0098" w:rsidRPr="00F131B7">
              <w:rPr>
                <w:rFonts w:ascii="Times New Roman" w:hAnsi="Times New Roman" w:cs="Times New Roman"/>
                <w:bCs/>
                <w:sz w:val="24"/>
                <w:szCs w:val="24"/>
              </w:rPr>
              <w:t xml:space="preserve">vecākiem pieejami </w:t>
            </w:r>
            <w:r w:rsidRPr="00F131B7">
              <w:rPr>
                <w:rFonts w:ascii="Times New Roman" w:hAnsi="Times New Roman" w:cs="Times New Roman"/>
                <w:bCs/>
                <w:sz w:val="24"/>
                <w:szCs w:val="24"/>
              </w:rPr>
              <w:t xml:space="preserve">informatīvi izglītojoši materiāli par bērnu drošību un socializācijas jautājumiem. </w:t>
            </w:r>
          </w:p>
        </w:tc>
      </w:tr>
      <w:tr w:rsidR="000953A8" w:rsidRPr="008A7B28" w14:paraId="1BC6F56C" w14:textId="77777777" w:rsidTr="00F131B7">
        <w:trPr>
          <w:trHeight w:val="969"/>
        </w:trPr>
        <w:tc>
          <w:tcPr>
            <w:tcW w:w="1812" w:type="dxa"/>
            <w:vMerge/>
            <w:vAlign w:val="center"/>
          </w:tcPr>
          <w:p w14:paraId="3356B793" w14:textId="77777777" w:rsidR="000953A8" w:rsidRPr="008A7B28" w:rsidRDefault="000953A8" w:rsidP="005D64BC">
            <w:pPr>
              <w:ind w:right="55"/>
              <w:contextualSpacing/>
              <w:rPr>
                <w:rFonts w:ascii="Times New Roman" w:hAnsi="Times New Roman" w:cs="Times New Roman"/>
                <w:b/>
              </w:rPr>
            </w:pPr>
          </w:p>
        </w:tc>
        <w:tc>
          <w:tcPr>
            <w:tcW w:w="8537" w:type="dxa"/>
            <w:gridSpan w:val="2"/>
          </w:tcPr>
          <w:p w14:paraId="20CD6263" w14:textId="77777777" w:rsidR="000953A8" w:rsidRPr="00F131B7" w:rsidRDefault="000953A8" w:rsidP="00FE3A9C">
            <w:pPr>
              <w:ind w:right="55"/>
              <w:contextualSpacing/>
              <w:rPr>
                <w:rFonts w:ascii="Times New Roman" w:hAnsi="Times New Roman" w:cs="Times New Roman"/>
                <w:bCs/>
              </w:rPr>
            </w:pPr>
            <w:r w:rsidRPr="00F131B7">
              <w:rPr>
                <w:rFonts w:ascii="Times New Roman" w:hAnsi="Times New Roman" w:cs="Times New Roman"/>
                <w:b/>
              </w:rPr>
              <w:t>Veicamās darbības:</w:t>
            </w:r>
            <w:r w:rsidRPr="00F131B7">
              <w:rPr>
                <w:rFonts w:ascii="Times New Roman" w:hAnsi="Times New Roman" w:cs="Times New Roman"/>
                <w:bCs/>
              </w:rPr>
              <w:t xml:space="preserve">   </w:t>
            </w:r>
          </w:p>
          <w:p w14:paraId="14C5A9AE" w14:textId="120B4663" w:rsidR="00FE3A9C" w:rsidRPr="00F131B7" w:rsidRDefault="00FE3A9C" w:rsidP="00FE3A9C">
            <w:pPr>
              <w:ind w:right="55"/>
              <w:rPr>
                <w:rFonts w:ascii="Times New Roman" w:hAnsi="Times New Roman" w:cs="Times New Roman"/>
                <w:bCs/>
              </w:rPr>
            </w:pPr>
            <w:r w:rsidRPr="00F131B7">
              <w:rPr>
                <w:rFonts w:ascii="Times New Roman" w:hAnsi="Times New Roman" w:cs="Times New Roman"/>
                <w:bCs/>
              </w:rPr>
              <w:t>1.</w:t>
            </w:r>
            <w:r w:rsidR="002A0098" w:rsidRPr="00F131B7">
              <w:rPr>
                <w:rFonts w:ascii="Times New Roman" w:hAnsi="Times New Roman" w:cs="Times New Roman"/>
                <w:bCs/>
              </w:rPr>
              <w:t xml:space="preserve"> </w:t>
            </w:r>
            <w:r w:rsidRPr="00F131B7">
              <w:rPr>
                <w:rFonts w:ascii="Times New Roman" w:hAnsi="Times New Roman" w:cs="Times New Roman"/>
                <w:bCs/>
              </w:rPr>
              <w:t xml:space="preserve">Savlaicīgi aktualizēt (izdot) </w:t>
            </w:r>
            <w:r w:rsidR="000953A8" w:rsidRPr="00F131B7">
              <w:rPr>
                <w:rFonts w:ascii="Times New Roman" w:hAnsi="Times New Roman" w:cs="Times New Roman"/>
                <w:bCs/>
              </w:rPr>
              <w:t>iekšējo</w:t>
            </w:r>
            <w:r w:rsidRPr="00F131B7">
              <w:rPr>
                <w:rFonts w:ascii="Times New Roman" w:hAnsi="Times New Roman" w:cs="Times New Roman"/>
                <w:bCs/>
              </w:rPr>
              <w:t>s</w:t>
            </w:r>
            <w:r w:rsidR="000953A8" w:rsidRPr="00F131B7">
              <w:rPr>
                <w:rFonts w:ascii="Times New Roman" w:hAnsi="Times New Roman" w:cs="Times New Roman"/>
                <w:bCs/>
              </w:rPr>
              <w:t xml:space="preserve"> normatīvo</w:t>
            </w:r>
            <w:r w:rsidRPr="00F131B7">
              <w:rPr>
                <w:rFonts w:ascii="Times New Roman" w:hAnsi="Times New Roman" w:cs="Times New Roman"/>
                <w:bCs/>
              </w:rPr>
              <w:t>s</w:t>
            </w:r>
            <w:r w:rsidR="000953A8" w:rsidRPr="00F131B7">
              <w:rPr>
                <w:rFonts w:ascii="Times New Roman" w:hAnsi="Times New Roman" w:cs="Times New Roman"/>
                <w:bCs/>
              </w:rPr>
              <w:t xml:space="preserve"> aktu</w:t>
            </w:r>
            <w:r w:rsidRPr="00F131B7">
              <w:rPr>
                <w:rFonts w:ascii="Times New Roman" w:hAnsi="Times New Roman" w:cs="Times New Roman"/>
                <w:bCs/>
              </w:rPr>
              <w:t>s.</w:t>
            </w:r>
            <w:r w:rsidR="000953A8" w:rsidRPr="00F131B7">
              <w:rPr>
                <w:rFonts w:ascii="Times New Roman" w:hAnsi="Times New Roman" w:cs="Times New Roman"/>
                <w:bCs/>
              </w:rPr>
              <w:t xml:space="preserve"> </w:t>
            </w:r>
          </w:p>
          <w:p w14:paraId="17486B3D" w14:textId="77777777" w:rsidR="00FE3A9C" w:rsidRPr="00F131B7" w:rsidRDefault="00FE3A9C" w:rsidP="00FE3A9C">
            <w:pPr>
              <w:ind w:right="55"/>
              <w:rPr>
                <w:rFonts w:ascii="Times New Roman" w:hAnsi="Times New Roman" w:cs="Times New Roman"/>
                <w:bCs/>
              </w:rPr>
            </w:pPr>
            <w:r w:rsidRPr="00F131B7">
              <w:rPr>
                <w:rFonts w:ascii="Times New Roman" w:hAnsi="Times New Roman" w:cs="Times New Roman"/>
                <w:bCs/>
              </w:rPr>
              <w:t xml:space="preserve">2. </w:t>
            </w:r>
            <w:r w:rsidR="000953A8" w:rsidRPr="00F131B7">
              <w:rPr>
                <w:rFonts w:ascii="Times New Roman" w:hAnsi="Times New Roman" w:cs="Times New Roman"/>
                <w:bCs/>
              </w:rPr>
              <w:t>Īstenot Džimbas drošības programmu.</w:t>
            </w:r>
          </w:p>
          <w:p w14:paraId="524F714E" w14:textId="77777777" w:rsidR="000953A8" w:rsidRPr="00F131B7" w:rsidRDefault="00FE3A9C" w:rsidP="00FE3A9C">
            <w:pPr>
              <w:ind w:right="55"/>
              <w:rPr>
                <w:rFonts w:ascii="Times New Roman" w:hAnsi="Times New Roman" w:cs="Times New Roman"/>
                <w:bCs/>
              </w:rPr>
            </w:pPr>
            <w:r w:rsidRPr="00F131B7">
              <w:rPr>
                <w:rFonts w:ascii="Times New Roman" w:hAnsi="Times New Roman" w:cs="Times New Roman"/>
                <w:bCs/>
              </w:rPr>
              <w:t xml:space="preserve">3. </w:t>
            </w:r>
            <w:r w:rsidR="000953A8" w:rsidRPr="00F131B7">
              <w:rPr>
                <w:rFonts w:ascii="Times New Roman" w:hAnsi="Times New Roman" w:cs="Times New Roman"/>
                <w:bCs/>
              </w:rPr>
              <w:t xml:space="preserve">Īstenot sadarbību VUGD, Valsts policiju, citām organizācijām izglītojamo izpratnes nostiprināšanai par drošības un veselības jautājumiem. </w:t>
            </w:r>
          </w:p>
          <w:p w14:paraId="1E5EA294" w14:textId="73226141" w:rsidR="002A0098" w:rsidRPr="00F131B7" w:rsidRDefault="002A0098" w:rsidP="00FE3A9C">
            <w:pPr>
              <w:ind w:right="55"/>
              <w:rPr>
                <w:rFonts w:ascii="Times New Roman" w:hAnsi="Times New Roman" w:cs="Times New Roman"/>
                <w:bCs/>
              </w:rPr>
            </w:pPr>
            <w:r w:rsidRPr="00F131B7">
              <w:rPr>
                <w:rFonts w:ascii="Times New Roman" w:hAnsi="Times New Roman" w:cs="Times New Roman"/>
                <w:bCs/>
              </w:rPr>
              <w:t>4. Vismaz reizi mācību gadā veikt mērķgrupu anketēšanu par drošības un labbūtības jautājumiem.</w:t>
            </w:r>
          </w:p>
        </w:tc>
        <w:tc>
          <w:tcPr>
            <w:tcW w:w="4925" w:type="dxa"/>
          </w:tcPr>
          <w:p w14:paraId="2F8FC908" w14:textId="77777777" w:rsidR="000953A8" w:rsidRPr="00F131B7" w:rsidRDefault="000953A8" w:rsidP="00FE3A9C">
            <w:pPr>
              <w:ind w:right="55"/>
              <w:contextualSpacing/>
              <w:rPr>
                <w:rFonts w:ascii="Times New Roman" w:hAnsi="Times New Roman" w:cs="Times New Roman"/>
                <w:bCs/>
              </w:rPr>
            </w:pPr>
            <w:r w:rsidRPr="00F131B7">
              <w:rPr>
                <w:rFonts w:ascii="Times New Roman" w:hAnsi="Times New Roman" w:cs="Times New Roman"/>
                <w:b/>
              </w:rPr>
              <w:t>Dati, kas par to liecina:</w:t>
            </w:r>
            <w:r w:rsidRPr="00F131B7">
              <w:rPr>
                <w:rFonts w:ascii="Times New Roman" w:hAnsi="Times New Roman" w:cs="Times New Roman"/>
                <w:bCs/>
              </w:rPr>
              <w:t xml:space="preserve">   </w:t>
            </w:r>
          </w:p>
          <w:p w14:paraId="2714629C" w14:textId="77777777" w:rsidR="00FE3A9C" w:rsidRPr="00F131B7" w:rsidRDefault="00FE3A9C" w:rsidP="002A0098">
            <w:pPr>
              <w:pStyle w:val="Sarakstarindkopa"/>
              <w:numPr>
                <w:ilvl w:val="3"/>
                <w:numId w:val="39"/>
              </w:numPr>
              <w:spacing w:after="0"/>
              <w:ind w:left="320" w:right="55"/>
              <w:rPr>
                <w:rFonts w:ascii="Times New Roman" w:hAnsi="Times New Roman" w:cs="Times New Roman"/>
                <w:bCs/>
                <w:sz w:val="24"/>
                <w:szCs w:val="24"/>
              </w:rPr>
            </w:pPr>
            <w:r w:rsidRPr="00F131B7">
              <w:rPr>
                <w:rFonts w:ascii="Times New Roman" w:hAnsi="Times New Roman" w:cs="Times New Roman"/>
                <w:bCs/>
                <w:sz w:val="24"/>
                <w:szCs w:val="24"/>
              </w:rPr>
              <w:t>Mērķgruou a</w:t>
            </w:r>
            <w:r w:rsidR="000953A8" w:rsidRPr="00F131B7">
              <w:rPr>
                <w:rFonts w:ascii="Times New Roman" w:hAnsi="Times New Roman" w:cs="Times New Roman"/>
                <w:bCs/>
                <w:sz w:val="24"/>
                <w:szCs w:val="24"/>
              </w:rPr>
              <w:t>ptauju dati, to analīze</w:t>
            </w:r>
            <w:r w:rsidRPr="00F131B7">
              <w:rPr>
                <w:rFonts w:ascii="Times New Roman" w:hAnsi="Times New Roman" w:cs="Times New Roman"/>
                <w:bCs/>
                <w:sz w:val="24"/>
                <w:szCs w:val="24"/>
              </w:rPr>
              <w:t>.</w:t>
            </w:r>
          </w:p>
          <w:p w14:paraId="63AAC00F" w14:textId="77777777" w:rsidR="00FE3A9C" w:rsidRPr="00F131B7" w:rsidRDefault="000953A8" w:rsidP="002A0098">
            <w:pPr>
              <w:pStyle w:val="Sarakstarindkopa"/>
              <w:numPr>
                <w:ilvl w:val="3"/>
                <w:numId w:val="39"/>
              </w:numPr>
              <w:spacing w:after="0"/>
              <w:ind w:left="320" w:right="55"/>
              <w:rPr>
                <w:rFonts w:ascii="Times New Roman" w:hAnsi="Times New Roman" w:cs="Times New Roman"/>
                <w:bCs/>
                <w:sz w:val="24"/>
                <w:szCs w:val="24"/>
              </w:rPr>
            </w:pPr>
            <w:r w:rsidRPr="00F131B7">
              <w:rPr>
                <w:rFonts w:ascii="Times New Roman" w:hAnsi="Times New Roman" w:cs="Times New Roman"/>
                <w:bCs/>
                <w:sz w:val="24"/>
                <w:szCs w:val="24"/>
              </w:rPr>
              <w:t>Problēmsituāciju izskatīšanas dokumenti.</w:t>
            </w:r>
          </w:p>
          <w:p w14:paraId="06714BE1" w14:textId="77777777" w:rsidR="00FE3A9C" w:rsidRPr="00F131B7" w:rsidRDefault="000953A8" w:rsidP="002A0098">
            <w:pPr>
              <w:pStyle w:val="Sarakstarindkopa"/>
              <w:numPr>
                <w:ilvl w:val="3"/>
                <w:numId w:val="39"/>
              </w:numPr>
              <w:spacing w:after="0"/>
              <w:ind w:left="320" w:right="55"/>
              <w:rPr>
                <w:rFonts w:ascii="Times New Roman" w:hAnsi="Times New Roman" w:cs="Times New Roman"/>
                <w:bCs/>
                <w:sz w:val="24"/>
                <w:szCs w:val="24"/>
              </w:rPr>
            </w:pPr>
            <w:r w:rsidRPr="00F131B7">
              <w:rPr>
                <w:rFonts w:ascii="Times New Roman" w:hAnsi="Times New Roman" w:cs="Times New Roman"/>
                <w:bCs/>
                <w:sz w:val="24"/>
                <w:szCs w:val="24"/>
              </w:rPr>
              <w:t>Gada darba pl</w:t>
            </w:r>
            <w:r w:rsidR="00FE3A9C" w:rsidRPr="00F131B7">
              <w:rPr>
                <w:rFonts w:ascii="Times New Roman" w:hAnsi="Times New Roman" w:cs="Times New Roman"/>
                <w:bCs/>
                <w:sz w:val="24"/>
                <w:szCs w:val="24"/>
              </w:rPr>
              <w:t>ā</w:t>
            </w:r>
            <w:r w:rsidRPr="00F131B7">
              <w:rPr>
                <w:rFonts w:ascii="Times New Roman" w:hAnsi="Times New Roman" w:cs="Times New Roman"/>
                <w:bCs/>
                <w:sz w:val="24"/>
                <w:szCs w:val="24"/>
              </w:rPr>
              <w:t>ns.</w:t>
            </w:r>
          </w:p>
          <w:p w14:paraId="585BFBD9" w14:textId="77777777" w:rsidR="00FE3A9C" w:rsidRPr="00F131B7" w:rsidRDefault="000953A8" w:rsidP="002A0098">
            <w:pPr>
              <w:pStyle w:val="Sarakstarindkopa"/>
              <w:numPr>
                <w:ilvl w:val="3"/>
                <w:numId w:val="39"/>
              </w:numPr>
              <w:spacing w:after="0"/>
              <w:ind w:left="320" w:right="55"/>
              <w:rPr>
                <w:rFonts w:ascii="Times New Roman" w:hAnsi="Times New Roman" w:cs="Times New Roman"/>
                <w:bCs/>
                <w:sz w:val="24"/>
                <w:szCs w:val="24"/>
              </w:rPr>
            </w:pPr>
            <w:r w:rsidRPr="00F131B7">
              <w:rPr>
                <w:rFonts w:ascii="Times New Roman" w:hAnsi="Times New Roman" w:cs="Times New Roman"/>
                <w:bCs/>
                <w:sz w:val="24"/>
                <w:szCs w:val="24"/>
              </w:rPr>
              <w:t>Metodiskā darba plans, izpildes pārskats.</w:t>
            </w:r>
          </w:p>
          <w:p w14:paraId="6BBB1BEA" w14:textId="77777777" w:rsidR="00FE3A9C" w:rsidRPr="00F131B7" w:rsidRDefault="00FE3A9C" w:rsidP="002A0098">
            <w:pPr>
              <w:pStyle w:val="Sarakstarindkopa"/>
              <w:numPr>
                <w:ilvl w:val="3"/>
                <w:numId w:val="39"/>
              </w:numPr>
              <w:spacing w:after="0"/>
              <w:ind w:left="320" w:right="55"/>
              <w:rPr>
                <w:rFonts w:ascii="Times New Roman" w:hAnsi="Times New Roman" w:cs="Times New Roman"/>
                <w:bCs/>
                <w:sz w:val="24"/>
                <w:szCs w:val="24"/>
              </w:rPr>
            </w:pPr>
            <w:r w:rsidRPr="00F131B7">
              <w:rPr>
                <w:rFonts w:ascii="Times New Roman" w:hAnsi="Times New Roman" w:cs="Times New Roman"/>
                <w:bCs/>
                <w:sz w:val="24"/>
                <w:szCs w:val="24"/>
              </w:rPr>
              <w:t>Drošības i</w:t>
            </w:r>
            <w:r w:rsidR="000953A8" w:rsidRPr="00F131B7">
              <w:rPr>
                <w:rFonts w:ascii="Times New Roman" w:hAnsi="Times New Roman" w:cs="Times New Roman"/>
                <w:bCs/>
                <w:sz w:val="24"/>
                <w:szCs w:val="24"/>
              </w:rPr>
              <w:t xml:space="preserve">nstruktāžu reģistrs. </w:t>
            </w:r>
          </w:p>
          <w:p w14:paraId="3F1ECDB9" w14:textId="279073E7" w:rsidR="000953A8" w:rsidRPr="00F131B7" w:rsidRDefault="000953A8" w:rsidP="002A0098">
            <w:pPr>
              <w:pStyle w:val="Sarakstarindkopa"/>
              <w:numPr>
                <w:ilvl w:val="3"/>
                <w:numId w:val="39"/>
              </w:numPr>
              <w:spacing w:after="0"/>
              <w:ind w:left="320" w:right="55"/>
              <w:rPr>
                <w:rFonts w:ascii="Times New Roman" w:hAnsi="Times New Roman" w:cs="Times New Roman"/>
                <w:bCs/>
                <w:sz w:val="24"/>
                <w:szCs w:val="24"/>
              </w:rPr>
            </w:pPr>
            <w:r w:rsidRPr="00F131B7">
              <w:rPr>
                <w:rFonts w:ascii="Times New Roman" w:hAnsi="Times New Roman" w:cs="Times New Roman"/>
                <w:bCs/>
                <w:sz w:val="24"/>
                <w:szCs w:val="24"/>
              </w:rPr>
              <w:t>Pedagoģisko sēžu protokoli.</w:t>
            </w:r>
            <w:r w:rsidRPr="00F131B7">
              <w:rPr>
                <w:rFonts w:ascii="Times New Roman" w:hAnsi="Times New Roman" w:cs="Times New Roman"/>
                <w:b/>
                <w:sz w:val="24"/>
                <w:szCs w:val="24"/>
              </w:rPr>
              <w:t xml:space="preserve"> </w:t>
            </w:r>
          </w:p>
        </w:tc>
      </w:tr>
    </w:tbl>
    <w:p w14:paraId="7C573A98" w14:textId="015D744E" w:rsidR="000953A8" w:rsidRPr="008A7B28" w:rsidRDefault="000953A8" w:rsidP="000953A8">
      <w:pPr>
        <w:widowControl/>
        <w:suppressAutoHyphens w:val="0"/>
        <w:rPr>
          <w:rFonts w:ascii="Times New Roman" w:hAnsi="Times New Roman" w:cs="Times New Roman"/>
          <w:bCs/>
          <w:color w:val="auto"/>
        </w:rPr>
      </w:pPr>
      <w:r w:rsidRPr="008A7B28">
        <w:rPr>
          <w:rFonts w:ascii="Times New Roman" w:hAnsi="Times New Roman" w:cs="Times New Roman"/>
          <w:bCs/>
          <w:color w:val="auto"/>
        </w:rPr>
        <w:br w:type="page"/>
      </w:r>
    </w:p>
    <w:tbl>
      <w:tblPr>
        <w:tblStyle w:val="Reatabula"/>
        <w:tblW w:w="0" w:type="auto"/>
        <w:tblInd w:w="-998" w:type="dxa"/>
        <w:tblLook w:val="04A0" w:firstRow="1" w:lastRow="0" w:firstColumn="1" w:lastColumn="0" w:noHBand="0" w:noVBand="1"/>
      </w:tblPr>
      <w:tblGrid>
        <w:gridCol w:w="1812"/>
        <w:gridCol w:w="506"/>
        <w:gridCol w:w="8359"/>
        <w:gridCol w:w="4597"/>
      </w:tblGrid>
      <w:tr w:rsidR="000953A8" w:rsidRPr="008A7B28" w14:paraId="3BD126A5" w14:textId="77777777" w:rsidTr="00CD362B">
        <w:tc>
          <w:tcPr>
            <w:tcW w:w="1812" w:type="dxa"/>
          </w:tcPr>
          <w:p w14:paraId="396FE70F" w14:textId="77777777" w:rsidR="000953A8" w:rsidRPr="002A0098" w:rsidRDefault="000953A8" w:rsidP="002A0098">
            <w:pPr>
              <w:ind w:right="55"/>
              <w:contextualSpacing/>
              <w:rPr>
                <w:rFonts w:ascii="Times New Roman" w:hAnsi="Times New Roman" w:cs="Times New Roman"/>
                <w:b/>
                <w:sz w:val="22"/>
                <w:szCs w:val="22"/>
              </w:rPr>
            </w:pPr>
            <w:r w:rsidRPr="002A0098">
              <w:rPr>
                <w:rFonts w:ascii="Times New Roman" w:eastAsia="Times New Roman" w:hAnsi="Times New Roman" w:cs="Times New Roman"/>
                <w:b/>
                <w:sz w:val="22"/>
                <w:szCs w:val="22"/>
              </w:rPr>
              <w:lastRenderedPageBreak/>
              <w:t>KATEGORIJA</w:t>
            </w:r>
            <w:r w:rsidRPr="002A0098">
              <w:rPr>
                <w:rFonts w:ascii="Times New Roman" w:hAnsi="Times New Roman" w:cs="Times New Roman"/>
                <w:bCs/>
                <w:color w:val="auto"/>
                <w:sz w:val="22"/>
                <w:szCs w:val="22"/>
              </w:rPr>
              <w:t>:</w:t>
            </w:r>
          </w:p>
        </w:tc>
        <w:tc>
          <w:tcPr>
            <w:tcW w:w="13462" w:type="dxa"/>
            <w:gridSpan w:val="3"/>
          </w:tcPr>
          <w:p w14:paraId="14FFFE72" w14:textId="77777777" w:rsidR="000953A8" w:rsidRPr="00F068AB" w:rsidRDefault="000953A8" w:rsidP="005D64BC">
            <w:pPr>
              <w:ind w:right="55"/>
              <w:contextualSpacing/>
              <w:rPr>
                <w:rFonts w:ascii="Times New Roman" w:hAnsi="Times New Roman" w:cs="Times New Roman"/>
                <w:bCs/>
              </w:rPr>
            </w:pPr>
            <w:r w:rsidRPr="00F068AB">
              <w:rPr>
                <w:rFonts w:ascii="Times New Roman" w:hAnsi="Times New Roman" w:cs="Times New Roman"/>
                <w:bCs/>
                <w:color w:val="auto"/>
              </w:rPr>
              <w:t>IEKĻAUJOŠA VIDE</w:t>
            </w:r>
          </w:p>
        </w:tc>
      </w:tr>
      <w:tr w:rsidR="000953A8" w:rsidRPr="008A7B28" w14:paraId="604FF654" w14:textId="77777777" w:rsidTr="00CD362B">
        <w:tc>
          <w:tcPr>
            <w:tcW w:w="1812" w:type="dxa"/>
            <w:shd w:val="clear" w:color="auto" w:fill="EDEDED" w:themeFill="accent3" w:themeFillTint="33"/>
            <w:vAlign w:val="center"/>
          </w:tcPr>
          <w:p w14:paraId="61C44980" w14:textId="77777777" w:rsidR="000953A8" w:rsidRPr="002A0098" w:rsidRDefault="000953A8" w:rsidP="002A0098">
            <w:pPr>
              <w:ind w:right="55"/>
              <w:contextualSpacing/>
              <w:rPr>
                <w:rFonts w:ascii="Times New Roman" w:hAnsi="Times New Roman" w:cs="Times New Roman"/>
                <w:b/>
                <w:bCs/>
                <w:sz w:val="22"/>
                <w:szCs w:val="22"/>
                <w:lang w:val="en-US"/>
              </w:rPr>
            </w:pPr>
            <w:r w:rsidRPr="002A0098">
              <w:rPr>
                <w:rFonts w:ascii="Times New Roman" w:hAnsi="Times New Roman" w:cs="Times New Roman"/>
                <w:b/>
                <w:sz w:val="22"/>
                <w:szCs w:val="22"/>
              </w:rPr>
              <w:t>PRIORITĀTE:</w:t>
            </w:r>
            <w:r w:rsidRPr="002A0098">
              <w:rPr>
                <w:rFonts w:ascii="Times New Roman" w:hAnsi="Times New Roman" w:cs="Times New Roman"/>
                <w:bCs/>
                <w:sz w:val="22"/>
                <w:szCs w:val="22"/>
              </w:rPr>
              <w:t xml:space="preserve">  </w:t>
            </w:r>
          </w:p>
        </w:tc>
        <w:tc>
          <w:tcPr>
            <w:tcW w:w="13462" w:type="dxa"/>
            <w:gridSpan w:val="3"/>
            <w:shd w:val="clear" w:color="auto" w:fill="EDEDED" w:themeFill="accent3" w:themeFillTint="33"/>
          </w:tcPr>
          <w:p w14:paraId="4244B13B" w14:textId="77777777" w:rsidR="000953A8" w:rsidRPr="008A7B28" w:rsidRDefault="000953A8" w:rsidP="002A0098">
            <w:pPr>
              <w:ind w:right="55"/>
              <w:contextualSpacing/>
              <w:rPr>
                <w:rFonts w:ascii="Times New Roman" w:hAnsi="Times New Roman" w:cs="Times New Roman"/>
                <w:b/>
              </w:rPr>
            </w:pPr>
            <w:r w:rsidRPr="00F068AB">
              <w:rPr>
                <w:rFonts w:ascii="Times New Roman" w:hAnsi="Times New Roman" w:cs="Times New Roman"/>
                <w:bCs/>
              </w:rPr>
              <w:t>Mērķtiecīga pedagogu un vecāku sadarbība, kas veicina izglītojamo individuālās izaugsmes attīstību.  (2027./2028.m.g.)</w:t>
            </w:r>
          </w:p>
        </w:tc>
      </w:tr>
      <w:tr w:rsidR="000953A8" w:rsidRPr="008A7B28" w14:paraId="347CAD8D" w14:textId="77777777" w:rsidTr="00CD362B">
        <w:tc>
          <w:tcPr>
            <w:tcW w:w="1812" w:type="dxa"/>
            <w:vAlign w:val="center"/>
          </w:tcPr>
          <w:p w14:paraId="76A9E2CF" w14:textId="77777777" w:rsidR="000953A8" w:rsidRPr="002A0098" w:rsidRDefault="000953A8" w:rsidP="002A0098">
            <w:pPr>
              <w:ind w:right="55"/>
              <w:contextualSpacing/>
              <w:rPr>
                <w:rFonts w:ascii="Times New Roman" w:hAnsi="Times New Roman" w:cs="Times New Roman"/>
                <w:b/>
                <w:sz w:val="22"/>
                <w:szCs w:val="22"/>
              </w:rPr>
            </w:pPr>
            <w:r w:rsidRPr="002A0098">
              <w:rPr>
                <w:rFonts w:ascii="Times New Roman" w:hAnsi="Times New Roman" w:cs="Times New Roman"/>
                <w:b/>
                <w:bCs/>
                <w:sz w:val="22"/>
                <w:szCs w:val="22"/>
                <w:lang w:val="en-US"/>
              </w:rPr>
              <w:t>ELEMENTS</w:t>
            </w:r>
          </w:p>
        </w:tc>
        <w:tc>
          <w:tcPr>
            <w:tcW w:w="13462" w:type="dxa"/>
            <w:gridSpan w:val="3"/>
          </w:tcPr>
          <w:p w14:paraId="6E6F076C" w14:textId="77777777" w:rsidR="000953A8" w:rsidRPr="008A7B28" w:rsidRDefault="000953A8" w:rsidP="005D64BC">
            <w:pPr>
              <w:ind w:right="55"/>
              <w:contextualSpacing/>
              <w:jc w:val="center"/>
              <w:rPr>
                <w:rFonts w:ascii="Times New Roman" w:hAnsi="Times New Roman" w:cs="Times New Roman"/>
                <w:b/>
              </w:rPr>
            </w:pPr>
            <w:r w:rsidRPr="008A7B28">
              <w:rPr>
                <w:rFonts w:ascii="Times New Roman" w:hAnsi="Times New Roman" w:cs="Times New Roman"/>
                <w:b/>
              </w:rPr>
              <w:t>Plānotie sasniedzamie rezultāti un ieviešanas gaita</w:t>
            </w:r>
          </w:p>
        </w:tc>
      </w:tr>
      <w:tr w:rsidR="000953A8" w:rsidRPr="008A7B28" w14:paraId="58A01244" w14:textId="77777777" w:rsidTr="00CD362B">
        <w:trPr>
          <w:trHeight w:val="1406"/>
        </w:trPr>
        <w:tc>
          <w:tcPr>
            <w:tcW w:w="1812" w:type="dxa"/>
            <w:vMerge w:val="restart"/>
            <w:vAlign w:val="center"/>
          </w:tcPr>
          <w:p w14:paraId="2E1AC2AE" w14:textId="77777777" w:rsidR="000953A8" w:rsidRPr="008A7B28" w:rsidRDefault="000953A8" w:rsidP="005D64BC">
            <w:pPr>
              <w:ind w:right="55"/>
              <w:contextualSpacing/>
              <w:rPr>
                <w:rFonts w:ascii="Times New Roman" w:hAnsi="Times New Roman" w:cs="Times New Roman"/>
                <w:b/>
              </w:rPr>
            </w:pPr>
            <w:r w:rsidRPr="008A7B28">
              <w:rPr>
                <w:rFonts w:ascii="Times New Roman" w:hAnsi="Times New Roman" w:cs="Times New Roman"/>
                <w:b/>
              </w:rPr>
              <w:t>Pieejamība</w:t>
            </w:r>
          </w:p>
        </w:tc>
        <w:tc>
          <w:tcPr>
            <w:tcW w:w="457" w:type="dxa"/>
            <w:vMerge w:val="restart"/>
            <w:textDirection w:val="btLr"/>
            <w:vAlign w:val="center"/>
          </w:tcPr>
          <w:p w14:paraId="53AB597D" w14:textId="77777777" w:rsidR="000953A8" w:rsidRPr="00D645F3" w:rsidRDefault="000953A8" w:rsidP="005D64BC">
            <w:pPr>
              <w:ind w:left="113" w:right="57"/>
              <w:contextualSpacing/>
              <w:jc w:val="center"/>
              <w:rPr>
                <w:rFonts w:ascii="Times New Roman" w:hAnsi="Times New Roman" w:cs="Times New Roman"/>
                <w:b/>
              </w:rPr>
            </w:pPr>
            <w:r w:rsidRPr="00D645F3">
              <w:rPr>
                <w:rFonts w:ascii="Times New Roman" w:hAnsi="Times New Roman" w:cs="Times New Roman"/>
                <w:b/>
              </w:rPr>
              <w:t>Sasniedzamais rezultāts</w:t>
            </w:r>
          </w:p>
        </w:tc>
        <w:tc>
          <w:tcPr>
            <w:tcW w:w="13005" w:type="dxa"/>
            <w:gridSpan w:val="2"/>
            <w:vAlign w:val="center"/>
          </w:tcPr>
          <w:p w14:paraId="6F94E6CD" w14:textId="77777777" w:rsidR="000953A8" w:rsidRPr="00D645F3" w:rsidRDefault="000953A8" w:rsidP="005D64BC">
            <w:pPr>
              <w:ind w:right="55"/>
              <w:contextualSpacing/>
              <w:rPr>
                <w:rFonts w:ascii="Times New Roman" w:hAnsi="Times New Roman" w:cs="Times New Roman"/>
                <w:bCs/>
              </w:rPr>
            </w:pPr>
            <w:r w:rsidRPr="00D645F3">
              <w:rPr>
                <w:rFonts w:ascii="Times New Roman" w:hAnsi="Times New Roman" w:cs="Times New Roman"/>
                <w:b/>
              </w:rPr>
              <w:t>Kvalitatīvi sasniedzamie rezultāti:</w:t>
            </w:r>
            <w:r w:rsidRPr="00D645F3">
              <w:rPr>
                <w:rFonts w:ascii="Times New Roman" w:hAnsi="Times New Roman" w:cs="Times New Roman"/>
                <w:bCs/>
              </w:rPr>
              <w:t xml:space="preserve">   </w:t>
            </w:r>
          </w:p>
          <w:p w14:paraId="658FB3B3" w14:textId="54EDD954" w:rsidR="00CD362B" w:rsidRPr="00D645F3" w:rsidRDefault="000953A8" w:rsidP="00CD362B">
            <w:pPr>
              <w:pStyle w:val="Sarakstarindkopa"/>
              <w:numPr>
                <w:ilvl w:val="0"/>
                <w:numId w:val="41"/>
              </w:numPr>
              <w:spacing w:after="0" w:line="240" w:lineRule="auto"/>
              <w:ind w:left="262" w:right="57" w:hanging="357"/>
              <w:jc w:val="both"/>
              <w:rPr>
                <w:rFonts w:ascii="Times New Roman" w:hAnsi="Times New Roman" w:cs="Times New Roman"/>
                <w:bCs/>
                <w:sz w:val="24"/>
                <w:szCs w:val="24"/>
              </w:rPr>
            </w:pPr>
            <w:r w:rsidRPr="00D645F3">
              <w:rPr>
                <w:rFonts w:ascii="Times New Roman" w:hAnsi="Times New Roman" w:cs="Times New Roman"/>
                <w:bCs/>
                <w:sz w:val="24"/>
                <w:szCs w:val="24"/>
              </w:rPr>
              <w:t>Iestāde nodrošina pieprasījumam atbilstošu vides pieejamību un izglītības programmas pielāgošanu izglītojamiem ar speciālām vajadzībām.</w:t>
            </w:r>
          </w:p>
          <w:p w14:paraId="48D63BCF" w14:textId="77777777" w:rsidR="00CD362B" w:rsidRPr="00D645F3" w:rsidRDefault="000953A8" w:rsidP="00CD362B">
            <w:pPr>
              <w:pStyle w:val="Sarakstarindkopa"/>
              <w:numPr>
                <w:ilvl w:val="0"/>
                <w:numId w:val="41"/>
              </w:numPr>
              <w:spacing w:after="0" w:line="240" w:lineRule="auto"/>
              <w:ind w:left="262" w:right="57" w:hanging="357"/>
              <w:jc w:val="both"/>
              <w:rPr>
                <w:rFonts w:ascii="Times New Roman" w:hAnsi="Times New Roman" w:cs="Times New Roman"/>
                <w:bCs/>
                <w:sz w:val="24"/>
                <w:szCs w:val="24"/>
              </w:rPr>
            </w:pPr>
            <w:r w:rsidRPr="00D645F3">
              <w:rPr>
                <w:rFonts w:ascii="Times New Roman" w:hAnsi="Times New Roman" w:cs="Times New Roman"/>
                <w:bCs/>
                <w:sz w:val="24"/>
                <w:szCs w:val="24"/>
              </w:rPr>
              <w:t xml:space="preserve">Atbalsta personāls </w:t>
            </w:r>
            <w:r w:rsidR="00CD362B" w:rsidRPr="00D645F3">
              <w:rPr>
                <w:rFonts w:ascii="Times New Roman" w:hAnsi="Times New Roman" w:cs="Times New Roman"/>
                <w:bCs/>
                <w:sz w:val="24"/>
                <w:szCs w:val="24"/>
              </w:rPr>
              <w:t xml:space="preserve">sadarbojas ar pedagogiem un vecākiem </w:t>
            </w:r>
            <w:r w:rsidRPr="00D645F3">
              <w:rPr>
                <w:rFonts w:ascii="Times New Roman" w:hAnsi="Times New Roman" w:cs="Times New Roman"/>
                <w:bCs/>
                <w:sz w:val="24"/>
                <w:szCs w:val="24"/>
              </w:rPr>
              <w:t>nodrošin</w:t>
            </w:r>
            <w:r w:rsidR="00CD362B" w:rsidRPr="00D645F3">
              <w:rPr>
                <w:rFonts w:ascii="Times New Roman" w:hAnsi="Times New Roman" w:cs="Times New Roman"/>
                <w:bCs/>
                <w:sz w:val="24"/>
                <w:szCs w:val="24"/>
              </w:rPr>
              <w:t>ot atbalstu</w:t>
            </w:r>
            <w:r w:rsidRPr="00D645F3">
              <w:rPr>
                <w:rFonts w:ascii="Times New Roman" w:hAnsi="Times New Roman" w:cs="Times New Roman"/>
                <w:bCs/>
                <w:sz w:val="24"/>
                <w:szCs w:val="24"/>
              </w:rPr>
              <w:t xml:space="preserve"> izglītojamo individuālā</w:t>
            </w:r>
            <w:r w:rsidR="00CD362B" w:rsidRPr="00D645F3">
              <w:rPr>
                <w:rFonts w:ascii="Times New Roman" w:hAnsi="Times New Roman" w:cs="Times New Roman"/>
                <w:bCs/>
                <w:sz w:val="24"/>
                <w:szCs w:val="24"/>
              </w:rPr>
              <w:t>m</w:t>
            </w:r>
            <w:r w:rsidRPr="00D645F3">
              <w:rPr>
                <w:rFonts w:ascii="Times New Roman" w:hAnsi="Times New Roman" w:cs="Times New Roman"/>
                <w:bCs/>
                <w:sz w:val="24"/>
                <w:szCs w:val="24"/>
              </w:rPr>
              <w:t xml:space="preserve"> vajadzīb</w:t>
            </w:r>
            <w:r w:rsidR="00CD362B" w:rsidRPr="00D645F3">
              <w:rPr>
                <w:rFonts w:ascii="Times New Roman" w:hAnsi="Times New Roman" w:cs="Times New Roman"/>
                <w:bCs/>
                <w:sz w:val="24"/>
                <w:szCs w:val="24"/>
              </w:rPr>
              <w:t>ām</w:t>
            </w:r>
            <w:r w:rsidRPr="00D645F3">
              <w:rPr>
                <w:rFonts w:ascii="Times New Roman" w:hAnsi="Times New Roman" w:cs="Times New Roman"/>
                <w:bCs/>
                <w:sz w:val="24"/>
                <w:szCs w:val="24"/>
              </w:rPr>
              <w:t xml:space="preserve">. </w:t>
            </w:r>
          </w:p>
          <w:p w14:paraId="6179AD8D" w14:textId="77777777" w:rsidR="00CD362B" w:rsidRPr="00D645F3" w:rsidRDefault="00CD362B" w:rsidP="00CD362B">
            <w:pPr>
              <w:pStyle w:val="Sarakstarindkopa"/>
              <w:numPr>
                <w:ilvl w:val="0"/>
                <w:numId w:val="41"/>
              </w:numPr>
              <w:spacing w:after="0" w:line="240" w:lineRule="auto"/>
              <w:ind w:left="262" w:right="57" w:hanging="357"/>
              <w:jc w:val="both"/>
              <w:rPr>
                <w:rFonts w:ascii="Times New Roman" w:hAnsi="Times New Roman" w:cs="Times New Roman"/>
                <w:bCs/>
                <w:sz w:val="24"/>
                <w:szCs w:val="24"/>
              </w:rPr>
            </w:pPr>
            <w:r w:rsidRPr="00D645F3">
              <w:rPr>
                <w:rFonts w:ascii="Times New Roman" w:hAnsi="Times New Roman" w:cs="Times New Roman"/>
                <w:bCs/>
                <w:sz w:val="24"/>
                <w:szCs w:val="24"/>
              </w:rPr>
              <w:t>Tiek īstenota p</w:t>
            </w:r>
            <w:r w:rsidR="000953A8" w:rsidRPr="00D645F3">
              <w:rPr>
                <w:rFonts w:ascii="Times New Roman" w:hAnsi="Times New Roman" w:cs="Times New Roman"/>
                <w:bCs/>
                <w:sz w:val="24"/>
                <w:szCs w:val="24"/>
              </w:rPr>
              <w:t xml:space="preserve">reventīvā darba pilnveide sadarbībā ar vecākiem uzvedības kultūras, emociju vadības prasmju un atbildības attīstīšanā, sekmējot izglītojamo, pedagogu un vecāku labizjūtu izglītības procesā. </w:t>
            </w:r>
          </w:p>
          <w:p w14:paraId="2ED1D91E" w14:textId="77777777" w:rsidR="00CD362B" w:rsidRPr="00D645F3" w:rsidRDefault="00CD362B" w:rsidP="00CD362B">
            <w:pPr>
              <w:pStyle w:val="Sarakstarindkopa"/>
              <w:numPr>
                <w:ilvl w:val="0"/>
                <w:numId w:val="41"/>
              </w:numPr>
              <w:spacing w:after="0" w:line="240" w:lineRule="auto"/>
              <w:ind w:left="262" w:right="57" w:hanging="357"/>
              <w:jc w:val="both"/>
              <w:rPr>
                <w:rFonts w:ascii="Times New Roman" w:hAnsi="Times New Roman" w:cs="Times New Roman"/>
                <w:bCs/>
                <w:sz w:val="24"/>
                <w:szCs w:val="24"/>
              </w:rPr>
            </w:pPr>
            <w:r w:rsidRPr="00D645F3">
              <w:rPr>
                <w:rFonts w:ascii="Times New Roman" w:hAnsi="Times New Roman" w:cs="Times New Roman"/>
                <w:bCs/>
                <w:sz w:val="24"/>
                <w:szCs w:val="24"/>
              </w:rPr>
              <w:t>N</w:t>
            </w:r>
            <w:r w:rsidR="000953A8" w:rsidRPr="00D645F3">
              <w:rPr>
                <w:rFonts w:ascii="Times New Roman" w:hAnsi="Times New Roman" w:cs="Times New Roman"/>
                <w:bCs/>
                <w:sz w:val="24"/>
                <w:szCs w:val="24"/>
              </w:rPr>
              <w:t xml:space="preserve">epieciešamības gadījumā iestāde īsteno sadarbību ar institūcijām </w:t>
            </w:r>
            <w:r w:rsidRPr="00D645F3">
              <w:rPr>
                <w:rFonts w:ascii="Times New Roman" w:hAnsi="Times New Roman" w:cs="Times New Roman"/>
                <w:bCs/>
                <w:sz w:val="24"/>
                <w:szCs w:val="24"/>
              </w:rPr>
              <w:t>(</w:t>
            </w:r>
            <w:r w:rsidR="000953A8" w:rsidRPr="00D645F3">
              <w:rPr>
                <w:rFonts w:ascii="Times New Roman" w:hAnsi="Times New Roman" w:cs="Times New Roman"/>
                <w:bCs/>
                <w:sz w:val="24"/>
                <w:szCs w:val="24"/>
              </w:rPr>
              <w:t>Bāriņties</w:t>
            </w:r>
            <w:r w:rsidRPr="00D645F3">
              <w:rPr>
                <w:rFonts w:ascii="Times New Roman" w:hAnsi="Times New Roman" w:cs="Times New Roman"/>
                <w:bCs/>
                <w:sz w:val="24"/>
                <w:szCs w:val="24"/>
              </w:rPr>
              <w:t>a</w:t>
            </w:r>
            <w:r w:rsidR="000953A8" w:rsidRPr="00D645F3">
              <w:rPr>
                <w:rFonts w:ascii="Times New Roman" w:hAnsi="Times New Roman" w:cs="Times New Roman"/>
                <w:bCs/>
                <w:sz w:val="24"/>
                <w:szCs w:val="24"/>
              </w:rPr>
              <w:t>, Sosiāl</w:t>
            </w:r>
            <w:r w:rsidRPr="00D645F3">
              <w:rPr>
                <w:rFonts w:ascii="Times New Roman" w:hAnsi="Times New Roman" w:cs="Times New Roman"/>
                <w:bCs/>
                <w:sz w:val="24"/>
                <w:szCs w:val="24"/>
              </w:rPr>
              <w:t>ais</w:t>
            </w:r>
            <w:r w:rsidR="000953A8" w:rsidRPr="00D645F3">
              <w:rPr>
                <w:rFonts w:ascii="Times New Roman" w:hAnsi="Times New Roman" w:cs="Times New Roman"/>
                <w:bCs/>
                <w:sz w:val="24"/>
                <w:szCs w:val="24"/>
              </w:rPr>
              <w:t xml:space="preserve"> dienest</w:t>
            </w:r>
            <w:r w:rsidRPr="00D645F3">
              <w:rPr>
                <w:rFonts w:ascii="Times New Roman" w:hAnsi="Times New Roman" w:cs="Times New Roman"/>
                <w:bCs/>
                <w:sz w:val="24"/>
                <w:szCs w:val="24"/>
              </w:rPr>
              <w:t>s</w:t>
            </w:r>
            <w:r w:rsidR="000953A8" w:rsidRPr="00D645F3">
              <w:rPr>
                <w:rFonts w:ascii="Times New Roman" w:hAnsi="Times New Roman" w:cs="Times New Roman"/>
                <w:bCs/>
                <w:sz w:val="24"/>
                <w:szCs w:val="24"/>
              </w:rPr>
              <w:t>, pašvaldības policij</w:t>
            </w:r>
            <w:r w:rsidRPr="00D645F3">
              <w:rPr>
                <w:rFonts w:ascii="Times New Roman" w:hAnsi="Times New Roman" w:cs="Times New Roman"/>
                <w:bCs/>
                <w:sz w:val="24"/>
                <w:szCs w:val="24"/>
              </w:rPr>
              <w:t>a</w:t>
            </w:r>
            <w:r w:rsidR="000953A8" w:rsidRPr="00D645F3">
              <w:rPr>
                <w:rFonts w:ascii="Times New Roman" w:hAnsi="Times New Roman" w:cs="Times New Roman"/>
                <w:bCs/>
                <w:sz w:val="24"/>
                <w:szCs w:val="24"/>
              </w:rPr>
              <w:t>, Bērnu aizsardzības centrs</w:t>
            </w:r>
            <w:r w:rsidRPr="00D645F3">
              <w:rPr>
                <w:rFonts w:ascii="Times New Roman" w:hAnsi="Times New Roman" w:cs="Times New Roman"/>
                <w:bCs/>
                <w:sz w:val="24"/>
                <w:szCs w:val="24"/>
              </w:rPr>
              <w:t>).</w:t>
            </w:r>
          </w:p>
          <w:p w14:paraId="25376164" w14:textId="63B8BA3B" w:rsidR="000953A8" w:rsidRPr="00D645F3" w:rsidRDefault="00CD362B" w:rsidP="00CD362B">
            <w:pPr>
              <w:pStyle w:val="Sarakstarindkopa"/>
              <w:numPr>
                <w:ilvl w:val="0"/>
                <w:numId w:val="41"/>
              </w:numPr>
              <w:spacing w:after="0" w:line="240" w:lineRule="auto"/>
              <w:ind w:left="262" w:right="57" w:hanging="357"/>
              <w:jc w:val="both"/>
              <w:rPr>
                <w:rFonts w:ascii="Times New Roman" w:hAnsi="Times New Roman" w:cs="Times New Roman"/>
                <w:bCs/>
                <w:sz w:val="24"/>
                <w:szCs w:val="24"/>
              </w:rPr>
            </w:pPr>
            <w:r w:rsidRPr="00D645F3">
              <w:rPr>
                <w:rFonts w:ascii="Times New Roman" w:hAnsi="Times New Roman" w:cs="Times New Roman"/>
                <w:bCs/>
                <w:sz w:val="24"/>
                <w:szCs w:val="24"/>
              </w:rPr>
              <w:t>Tiek ī</w:t>
            </w:r>
            <w:r w:rsidR="000953A8" w:rsidRPr="00D645F3">
              <w:rPr>
                <w:rFonts w:ascii="Times New Roman" w:hAnsi="Times New Roman" w:cs="Times New Roman"/>
                <w:bCs/>
                <w:sz w:val="24"/>
                <w:szCs w:val="24"/>
              </w:rPr>
              <w:t xml:space="preserve">stenota izglītojamo patriotisma un pilsonisko zināšanu, prasmju, vērtību apguve (caurviju prasmes) un pilsoniskā līdzdalība iestādes, vietējās kopienas un valsts dzīvē. </w:t>
            </w:r>
          </w:p>
        </w:tc>
      </w:tr>
      <w:tr w:rsidR="000953A8" w:rsidRPr="008A7B28" w14:paraId="757B54E4" w14:textId="77777777" w:rsidTr="00CD362B">
        <w:trPr>
          <w:trHeight w:val="1406"/>
        </w:trPr>
        <w:tc>
          <w:tcPr>
            <w:tcW w:w="1812" w:type="dxa"/>
            <w:vMerge/>
            <w:vAlign w:val="center"/>
          </w:tcPr>
          <w:p w14:paraId="0FE9ABD9" w14:textId="77777777" w:rsidR="000953A8" w:rsidRPr="008A7B28" w:rsidRDefault="000953A8" w:rsidP="005D64BC">
            <w:pPr>
              <w:ind w:right="55"/>
              <w:contextualSpacing/>
              <w:rPr>
                <w:rFonts w:ascii="Times New Roman" w:hAnsi="Times New Roman" w:cs="Times New Roman"/>
                <w:b/>
              </w:rPr>
            </w:pPr>
          </w:p>
        </w:tc>
        <w:tc>
          <w:tcPr>
            <w:tcW w:w="457" w:type="dxa"/>
            <w:vMerge/>
            <w:vAlign w:val="center"/>
          </w:tcPr>
          <w:p w14:paraId="127261F3" w14:textId="77777777" w:rsidR="000953A8" w:rsidRPr="00D645F3" w:rsidRDefault="000953A8" w:rsidP="005D64BC">
            <w:pPr>
              <w:ind w:right="55"/>
              <w:contextualSpacing/>
              <w:rPr>
                <w:rFonts w:ascii="Times New Roman" w:hAnsi="Times New Roman" w:cs="Times New Roman"/>
                <w:b/>
              </w:rPr>
            </w:pPr>
          </w:p>
        </w:tc>
        <w:tc>
          <w:tcPr>
            <w:tcW w:w="13005" w:type="dxa"/>
            <w:gridSpan w:val="2"/>
            <w:vAlign w:val="center"/>
          </w:tcPr>
          <w:p w14:paraId="49247102" w14:textId="77777777" w:rsidR="000953A8" w:rsidRPr="00D645F3" w:rsidRDefault="000953A8" w:rsidP="005D64BC">
            <w:pPr>
              <w:ind w:right="55"/>
              <w:contextualSpacing/>
              <w:rPr>
                <w:rFonts w:ascii="Times New Roman" w:hAnsi="Times New Roman" w:cs="Times New Roman"/>
                <w:bCs/>
              </w:rPr>
            </w:pPr>
            <w:r w:rsidRPr="00D645F3">
              <w:rPr>
                <w:rFonts w:ascii="Times New Roman" w:hAnsi="Times New Roman" w:cs="Times New Roman"/>
                <w:b/>
              </w:rPr>
              <w:t>Kvantitatīvi sasniedzamie rezultāti:</w:t>
            </w:r>
            <w:r w:rsidRPr="00D645F3">
              <w:rPr>
                <w:rFonts w:ascii="Times New Roman" w:hAnsi="Times New Roman" w:cs="Times New Roman"/>
                <w:bCs/>
              </w:rPr>
              <w:t xml:space="preserve">   </w:t>
            </w:r>
          </w:p>
          <w:p w14:paraId="3D7DF6CF" w14:textId="77777777" w:rsidR="00CD362B" w:rsidRPr="00D645F3" w:rsidRDefault="000953A8" w:rsidP="00CD362B">
            <w:pPr>
              <w:pStyle w:val="Sarakstarindkopa"/>
              <w:numPr>
                <w:ilvl w:val="0"/>
                <w:numId w:val="41"/>
              </w:numPr>
              <w:spacing w:after="0" w:line="240" w:lineRule="auto"/>
              <w:ind w:left="261" w:right="57" w:hanging="357"/>
              <w:rPr>
                <w:rFonts w:ascii="Times New Roman" w:hAnsi="Times New Roman" w:cs="Times New Roman"/>
                <w:bCs/>
                <w:sz w:val="24"/>
                <w:szCs w:val="24"/>
              </w:rPr>
            </w:pPr>
            <w:r w:rsidRPr="00D645F3">
              <w:rPr>
                <w:rFonts w:ascii="Times New Roman" w:hAnsi="Times New Roman" w:cs="Times New Roman"/>
                <w:bCs/>
                <w:sz w:val="24"/>
                <w:szCs w:val="24"/>
              </w:rPr>
              <w:t xml:space="preserve">Iestādē </w:t>
            </w:r>
            <w:r w:rsidR="00CD362B" w:rsidRPr="00D645F3">
              <w:rPr>
                <w:rFonts w:ascii="Times New Roman" w:hAnsi="Times New Roman" w:cs="Times New Roman"/>
                <w:bCs/>
                <w:sz w:val="24"/>
                <w:szCs w:val="24"/>
              </w:rPr>
              <w:t xml:space="preserve">īsteno </w:t>
            </w:r>
            <w:r w:rsidRPr="00D645F3">
              <w:rPr>
                <w:rFonts w:ascii="Times New Roman" w:hAnsi="Times New Roman" w:cs="Times New Roman"/>
                <w:bCs/>
                <w:sz w:val="24"/>
                <w:szCs w:val="24"/>
              </w:rPr>
              <w:t xml:space="preserve">3 </w:t>
            </w:r>
            <w:r w:rsidR="00CD362B" w:rsidRPr="00D645F3">
              <w:rPr>
                <w:rFonts w:ascii="Times New Roman" w:hAnsi="Times New Roman" w:cs="Times New Roman"/>
                <w:bCs/>
                <w:sz w:val="24"/>
                <w:szCs w:val="24"/>
              </w:rPr>
              <w:t xml:space="preserve">pirmsskolas </w:t>
            </w:r>
            <w:r w:rsidRPr="00D645F3">
              <w:rPr>
                <w:rFonts w:ascii="Times New Roman" w:hAnsi="Times New Roman" w:cs="Times New Roman"/>
                <w:bCs/>
                <w:sz w:val="24"/>
                <w:szCs w:val="24"/>
              </w:rPr>
              <w:t xml:space="preserve">speciālās izglītības programmas, kas nodrošina </w:t>
            </w:r>
            <w:r w:rsidR="00CD362B" w:rsidRPr="00D645F3">
              <w:rPr>
                <w:rFonts w:ascii="Times New Roman" w:hAnsi="Times New Roman" w:cs="Times New Roman"/>
                <w:bCs/>
                <w:sz w:val="24"/>
                <w:szCs w:val="24"/>
              </w:rPr>
              <w:t xml:space="preserve">izglītības pieejamību </w:t>
            </w:r>
            <w:r w:rsidRPr="00D645F3">
              <w:rPr>
                <w:rFonts w:ascii="Times New Roman" w:hAnsi="Times New Roman" w:cs="Times New Roman"/>
                <w:bCs/>
                <w:sz w:val="24"/>
                <w:szCs w:val="24"/>
              </w:rPr>
              <w:t>izglītojamiem ar speciālām vajadzībām.</w:t>
            </w:r>
          </w:p>
          <w:p w14:paraId="1C1E3EB1" w14:textId="77777777" w:rsidR="00CD362B" w:rsidRPr="00D645F3" w:rsidRDefault="000953A8" w:rsidP="00CD362B">
            <w:pPr>
              <w:pStyle w:val="Sarakstarindkopa"/>
              <w:numPr>
                <w:ilvl w:val="0"/>
                <w:numId w:val="41"/>
              </w:numPr>
              <w:spacing w:after="0" w:line="240" w:lineRule="auto"/>
              <w:ind w:left="261" w:right="57" w:hanging="357"/>
              <w:rPr>
                <w:rFonts w:ascii="Times New Roman" w:hAnsi="Times New Roman" w:cs="Times New Roman"/>
                <w:bCs/>
                <w:sz w:val="24"/>
                <w:szCs w:val="24"/>
              </w:rPr>
            </w:pPr>
            <w:r w:rsidRPr="00D645F3">
              <w:rPr>
                <w:rFonts w:ascii="Times New Roman" w:hAnsi="Times New Roman" w:cs="Times New Roman"/>
                <w:bCs/>
                <w:sz w:val="24"/>
                <w:szCs w:val="24"/>
              </w:rPr>
              <w:t xml:space="preserve">100% pedagogu un vecāku zina, kāds ir iestādes rīcības algoritms gadījumos, ja izglītojamam nepieciešams  atbalsts izglītības programmas apguvē. </w:t>
            </w:r>
          </w:p>
          <w:p w14:paraId="3FDC4433" w14:textId="77777777" w:rsidR="00CD362B" w:rsidRPr="00D645F3" w:rsidRDefault="000953A8" w:rsidP="00CD362B">
            <w:pPr>
              <w:pStyle w:val="Sarakstarindkopa"/>
              <w:numPr>
                <w:ilvl w:val="0"/>
                <w:numId w:val="41"/>
              </w:numPr>
              <w:spacing w:after="0" w:line="240" w:lineRule="auto"/>
              <w:ind w:left="261" w:right="57" w:hanging="357"/>
              <w:rPr>
                <w:rFonts w:ascii="Times New Roman" w:hAnsi="Times New Roman" w:cs="Times New Roman"/>
                <w:bCs/>
                <w:sz w:val="24"/>
                <w:szCs w:val="24"/>
              </w:rPr>
            </w:pPr>
            <w:r w:rsidRPr="00D645F3">
              <w:rPr>
                <w:rFonts w:ascii="Times New Roman" w:hAnsi="Times New Roman" w:cs="Times New Roman"/>
                <w:bCs/>
                <w:sz w:val="24"/>
                <w:szCs w:val="24"/>
              </w:rPr>
              <w:t>100% 5 gadīgiem izglītojamiem veikta speciālo vajadzību diagnosticēšana, plānota sadarbība ar vecākiem atbalsta pasākumu sniegšanā.</w:t>
            </w:r>
          </w:p>
          <w:p w14:paraId="78BFE9DA" w14:textId="3C60AD05" w:rsidR="000953A8" w:rsidRPr="00D645F3" w:rsidRDefault="00CD362B" w:rsidP="00CD362B">
            <w:pPr>
              <w:pStyle w:val="Sarakstarindkopa"/>
              <w:numPr>
                <w:ilvl w:val="0"/>
                <w:numId w:val="41"/>
              </w:numPr>
              <w:spacing w:after="0" w:line="240" w:lineRule="auto"/>
              <w:ind w:left="261" w:right="57" w:hanging="357"/>
              <w:rPr>
                <w:rFonts w:ascii="Times New Roman" w:hAnsi="Times New Roman" w:cs="Times New Roman"/>
                <w:bCs/>
                <w:sz w:val="24"/>
                <w:szCs w:val="24"/>
              </w:rPr>
            </w:pPr>
            <w:r w:rsidRPr="00D645F3">
              <w:rPr>
                <w:rFonts w:ascii="Times New Roman" w:hAnsi="Times New Roman" w:cs="Times New Roman"/>
                <w:bCs/>
                <w:sz w:val="24"/>
                <w:szCs w:val="24"/>
              </w:rPr>
              <w:t xml:space="preserve">Vismaz </w:t>
            </w:r>
            <w:r w:rsidR="000953A8" w:rsidRPr="00D645F3">
              <w:rPr>
                <w:rFonts w:ascii="Times New Roman" w:hAnsi="Times New Roman" w:cs="Times New Roman"/>
                <w:bCs/>
                <w:sz w:val="24"/>
                <w:szCs w:val="24"/>
              </w:rPr>
              <w:t>70% vecāku pauduši viedokli par iestades pieejamīb</w:t>
            </w:r>
            <w:r w:rsidRPr="00D645F3">
              <w:rPr>
                <w:rFonts w:ascii="Times New Roman" w:hAnsi="Times New Roman" w:cs="Times New Roman"/>
                <w:bCs/>
                <w:sz w:val="24"/>
                <w:szCs w:val="24"/>
              </w:rPr>
              <w:t>as faktoriem</w:t>
            </w:r>
            <w:r w:rsidR="000953A8" w:rsidRPr="00D645F3">
              <w:rPr>
                <w:rFonts w:ascii="Times New Roman" w:hAnsi="Times New Roman" w:cs="Times New Roman"/>
                <w:bCs/>
                <w:sz w:val="24"/>
                <w:szCs w:val="24"/>
              </w:rPr>
              <w:t xml:space="preserve"> un turpmāk</w:t>
            </w:r>
            <w:r w:rsidRPr="00D645F3">
              <w:rPr>
                <w:rFonts w:ascii="Times New Roman" w:hAnsi="Times New Roman" w:cs="Times New Roman"/>
                <w:bCs/>
                <w:sz w:val="24"/>
                <w:szCs w:val="24"/>
              </w:rPr>
              <w:t>ās</w:t>
            </w:r>
            <w:r w:rsidR="000953A8" w:rsidRPr="00D645F3">
              <w:rPr>
                <w:rFonts w:ascii="Times New Roman" w:hAnsi="Times New Roman" w:cs="Times New Roman"/>
                <w:bCs/>
                <w:sz w:val="24"/>
                <w:szCs w:val="24"/>
              </w:rPr>
              <w:t xml:space="preserve"> attīstības vajadzībām.</w:t>
            </w:r>
          </w:p>
        </w:tc>
      </w:tr>
      <w:tr w:rsidR="002A0098" w:rsidRPr="008A7B28" w14:paraId="478638EB" w14:textId="77777777" w:rsidTr="00CD362B">
        <w:trPr>
          <w:trHeight w:val="967"/>
        </w:trPr>
        <w:tc>
          <w:tcPr>
            <w:tcW w:w="1812" w:type="dxa"/>
            <w:vMerge/>
            <w:vAlign w:val="center"/>
          </w:tcPr>
          <w:p w14:paraId="1774A30B" w14:textId="77777777" w:rsidR="000953A8" w:rsidRPr="008A7B28" w:rsidRDefault="000953A8" w:rsidP="005D64BC">
            <w:pPr>
              <w:ind w:right="55"/>
              <w:contextualSpacing/>
              <w:rPr>
                <w:rFonts w:ascii="Times New Roman" w:hAnsi="Times New Roman" w:cs="Times New Roman"/>
                <w:b/>
              </w:rPr>
            </w:pPr>
          </w:p>
        </w:tc>
        <w:tc>
          <w:tcPr>
            <w:tcW w:w="8851" w:type="dxa"/>
            <w:gridSpan w:val="2"/>
          </w:tcPr>
          <w:p w14:paraId="709FAC58" w14:textId="77777777" w:rsidR="000953A8" w:rsidRPr="00D645F3" w:rsidRDefault="000953A8" w:rsidP="002A0098">
            <w:pPr>
              <w:ind w:right="55"/>
              <w:contextualSpacing/>
              <w:rPr>
                <w:rFonts w:ascii="Times New Roman" w:hAnsi="Times New Roman" w:cs="Times New Roman"/>
                <w:bCs/>
              </w:rPr>
            </w:pPr>
            <w:r w:rsidRPr="00D645F3">
              <w:rPr>
                <w:rFonts w:ascii="Times New Roman" w:hAnsi="Times New Roman" w:cs="Times New Roman"/>
                <w:b/>
              </w:rPr>
              <w:t>Veicamās darbības:</w:t>
            </w:r>
            <w:r w:rsidRPr="00D645F3">
              <w:rPr>
                <w:rFonts w:ascii="Times New Roman" w:hAnsi="Times New Roman" w:cs="Times New Roman"/>
                <w:bCs/>
              </w:rPr>
              <w:t xml:space="preserve">   </w:t>
            </w:r>
          </w:p>
          <w:p w14:paraId="6BB60B41" w14:textId="77777777" w:rsidR="002A0098" w:rsidRPr="00D645F3" w:rsidRDefault="000953A8" w:rsidP="00CD362B">
            <w:pPr>
              <w:pStyle w:val="Sarakstarindkopa"/>
              <w:numPr>
                <w:ilvl w:val="3"/>
                <w:numId w:val="41"/>
              </w:numPr>
              <w:spacing w:after="0" w:line="240" w:lineRule="auto"/>
              <w:ind w:left="351" w:right="57" w:hanging="357"/>
              <w:rPr>
                <w:rFonts w:ascii="Times New Roman" w:hAnsi="Times New Roman" w:cs="Times New Roman"/>
                <w:bCs/>
                <w:sz w:val="24"/>
                <w:szCs w:val="24"/>
              </w:rPr>
            </w:pPr>
            <w:r w:rsidRPr="00D645F3">
              <w:rPr>
                <w:rFonts w:ascii="Times New Roman" w:hAnsi="Times New Roman" w:cs="Times New Roman"/>
                <w:bCs/>
                <w:sz w:val="24"/>
                <w:szCs w:val="24"/>
              </w:rPr>
              <w:t>Nodrošināt izglītības programmu atbilstību tiesību aktos noteiktajām prasībām, pieprasījumam, mūsdienu aktualitātēm.</w:t>
            </w:r>
          </w:p>
          <w:p w14:paraId="18249FC6" w14:textId="59D853E1" w:rsidR="002A0098" w:rsidRPr="00D645F3" w:rsidRDefault="000953A8" w:rsidP="00CD362B">
            <w:pPr>
              <w:pStyle w:val="Sarakstarindkopa"/>
              <w:numPr>
                <w:ilvl w:val="3"/>
                <w:numId w:val="41"/>
              </w:numPr>
              <w:spacing w:after="0" w:line="240" w:lineRule="auto"/>
              <w:ind w:left="351" w:right="57" w:hanging="357"/>
              <w:rPr>
                <w:rFonts w:ascii="Times New Roman" w:hAnsi="Times New Roman" w:cs="Times New Roman"/>
                <w:bCs/>
                <w:sz w:val="24"/>
                <w:szCs w:val="24"/>
              </w:rPr>
            </w:pPr>
            <w:r w:rsidRPr="00D645F3">
              <w:rPr>
                <w:rFonts w:ascii="Times New Roman" w:hAnsi="Times New Roman" w:cs="Times New Roman"/>
                <w:bCs/>
                <w:sz w:val="24"/>
                <w:szCs w:val="24"/>
              </w:rPr>
              <w:t xml:space="preserve">Īstenot mērķtiecīgu sadarbību ar vecākiem, </w:t>
            </w:r>
            <w:r w:rsidR="002A0098" w:rsidRPr="00D645F3">
              <w:rPr>
                <w:rFonts w:ascii="Times New Roman" w:hAnsi="Times New Roman" w:cs="Times New Roman"/>
                <w:bCs/>
                <w:sz w:val="24"/>
                <w:szCs w:val="24"/>
              </w:rPr>
              <w:t>īstenojot</w:t>
            </w:r>
            <w:r w:rsidRPr="00D645F3">
              <w:rPr>
                <w:rFonts w:ascii="Times New Roman" w:hAnsi="Times New Roman" w:cs="Times New Roman"/>
                <w:bCs/>
                <w:sz w:val="24"/>
                <w:szCs w:val="24"/>
              </w:rPr>
              <w:t xml:space="preserve"> atbalsta pasākumus izglītojamiem.</w:t>
            </w:r>
          </w:p>
          <w:p w14:paraId="5B2B31A7" w14:textId="77777777" w:rsidR="002A0098" w:rsidRPr="00D645F3" w:rsidRDefault="000953A8" w:rsidP="00CD362B">
            <w:pPr>
              <w:pStyle w:val="Sarakstarindkopa"/>
              <w:numPr>
                <w:ilvl w:val="3"/>
                <w:numId w:val="41"/>
              </w:numPr>
              <w:spacing w:after="0" w:line="240" w:lineRule="auto"/>
              <w:ind w:left="351" w:right="57" w:hanging="357"/>
              <w:rPr>
                <w:rFonts w:ascii="Times New Roman" w:hAnsi="Times New Roman" w:cs="Times New Roman"/>
                <w:bCs/>
                <w:sz w:val="24"/>
                <w:szCs w:val="24"/>
              </w:rPr>
            </w:pPr>
            <w:r w:rsidRPr="00D645F3">
              <w:rPr>
                <w:rFonts w:ascii="Times New Roman" w:hAnsi="Times New Roman" w:cs="Times New Roman"/>
                <w:bCs/>
                <w:sz w:val="24"/>
                <w:szCs w:val="24"/>
              </w:rPr>
              <w:t xml:space="preserve">Nodrošināt talantīgajiem izglītojamiem iespējas personības attīstībai atbilstoši spējām un interesēm. </w:t>
            </w:r>
          </w:p>
          <w:p w14:paraId="679FB9AE" w14:textId="5CCC4DDF" w:rsidR="000953A8" w:rsidRPr="00D645F3" w:rsidRDefault="000953A8" w:rsidP="00CD362B">
            <w:pPr>
              <w:pStyle w:val="Sarakstarindkopa"/>
              <w:numPr>
                <w:ilvl w:val="3"/>
                <w:numId w:val="41"/>
              </w:numPr>
              <w:spacing w:after="0" w:line="240" w:lineRule="auto"/>
              <w:ind w:left="351" w:right="57" w:hanging="357"/>
              <w:rPr>
                <w:rFonts w:ascii="Times New Roman" w:hAnsi="Times New Roman" w:cs="Times New Roman"/>
                <w:bCs/>
                <w:sz w:val="24"/>
                <w:szCs w:val="24"/>
              </w:rPr>
            </w:pPr>
            <w:r w:rsidRPr="00D645F3">
              <w:rPr>
                <w:rFonts w:ascii="Times New Roman" w:hAnsi="Times New Roman" w:cs="Times New Roman"/>
                <w:bCs/>
                <w:sz w:val="24"/>
                <w:szCs w:val="24"/>
              </w:rPr>
              <w:t xml:space="preserve">Nodrošināt informāciju vecākiem par </w:t>
            </w:r>
            <w:r w:rsidR="002A0098" w:rsidRPr="00D645F3">
              <w:rPr>
                <w:rFonts w:ascii="Times New Roman" w:hAnsi="Times New Roman" w:cs="Times New Roman"/>
                <w:bCs/>
                <w:sz w:val="24"/>
                <w:szCs w:val="24"/>
              </w:rPr>
              <w:t xml:space="preserve">speciālās </w:t>
            </w:r>
            <w:r w:rsidRPr="00D645F3">
              <w:rPr>
                <w:rFonts w:ascii="Times New Roman" w:hAnsi="Times New Roman" w:cs="Times New Roman"/>
                <w:bCs/>
                <w:sz w:val="24"/>
                <w:szCs w:val="24"/>
              </w:rPr>
              <w:t>izglīt</w:t>
            </w:r>
            <w:r w:rsidR="002A0098" w:rsidRPr="00D645F3">
              <w:rPr>
                <w:rFonts w:ascii="Times New Roman" w:hAnsi="Times New Roman" w:cs="Times New Roman"/>
                <w:bCs/>
                <w:sz w:val="24"/>
                <w:szCs w:val="24"/>
              </w:rPr>
              <w:t>ī</w:t>
            </w:r>
            <w:r w:rsidRPr="00D645F3">
              <w:rPr>
                <w:rFonts w:ascii="Times New Roman" w:hAnsi="Times New Roman" w:cs="Times New Roman"/>
                <w:bCs/>
                <w:sz w:val="24"/>
                <w:szCs w:val="24"/>
              </w:rPr>
              <w:t>bas jautājumiem – speciālistu pieejamīb</w:t>
            </w:r>
            <w:r w:rsidR="00DD57B6">
              <w:rPr>
                <w:rFonts w:ascii="Times New Roman" w:hAnsi="Times New Roman" w:cs="Times New Roman"/>
                <w:bCs/>
                <w:sz w:val="24"/>
                <w:szCs w:val="24"/>
              </w:rPr>
              <w:t>u</w:t>
            </w:r>
            <w:r w:rsidRPr="00D645F3">
              <w:rPr>
                <w:rFonts w:ascii="Times New Roman" w:hAnsi="Times New Roman" w:cs="Times New Roman"/>
                <w:bCs/>
                <w:sz w:val="24"/>
                <w:szCs w:val="24"/>
              </w:rPr>
              <w:t>, atbalsta pasākumi</w:t>
            </w:r>
            <w:r w:rsidR="00DD57B6">
              <w:rPr>
                <w:rFonts w:ascii="Times New Roman" w:hAnsi="Times New Roman" w:cs="Times New Roman"/>
                <w:bCs/>
                <w:sz w:val="24"/>
                <w:szCs w:val="24"/>
              </w:rPr>
              <w:t>em</w:t>
            </w:r>
            <w:r w:rsidRPr="00D645F3">
              <w:rPr>
                <w:rFonts w:ascii="Times New Roman" w:hAnsi="Times New Roman" w:cs="Times New Roman"/>
                <w:bCs/>
                <w:sz w:val="24"/>
                <w:szCs w:val="24"/>
              </w:rPr>
              <w:t>.</w:t>
            </w:r>
            <w:r w:rsidRPr="00D645F3">
              <w:rPr>
                <w:rFonts w:ascii="Times New Roman" w:hAnsi="Times New Roman" w:cs="Times New Roman"/>
                <w:b/>
                <w:sz w:val="24"/>
                <w:szCs w:val="24"/>
              </w:rPr>
              <w:t xml:space="preserve"> </w:t>
            </w:r>
          </w:p>
        </w:tc>
        <w:tc>
          <w:tcPr>
            <w:tcW w:w="4611" w:type="dxa"/>
          </w:tcPr>
          <w:p w14:paraId="75A32A5D" w14:textId="77777777" w:rsidR="000953A8" w:rsidRPr="00D645F3" w:rsidRDefault="000953A8" w:rsidP="002A0098">
            <w:pPr>
              <w:ind w:right="55"/>
              <w:contextualSpacing/>
              <w:rPr>
                <w:rFonts w:ascii="Times New Roman" w:hAnsi="Times New Roman" w:cs="Times New Roman"/>
                <w:bCs/>
              </w:rPr>
            </w:pPr>
            <w:r w:rsidRPr="00D645F3">
              <w:rPr>
                <w:rFonts w:ascii="Times New Roman" w:hAnsi="Times New Roman" w:cs="Times New Roman"/>
                <w:b/>
              </w:rPr>
              <w:t>Dati, kas par to liecina:</w:t>
            </w:r>
            <w:r w:rsidRPr="00D645F3">
              <w:rPr>
                <w:rFonts w:ascii="Times New Roman" w:hAnsi="Times New Roman" w:cs="Times New Roman"/>
                <w:bCs/>
              </w:rPr>
              <w:t xml:space="preserve">   </w:t>
            </w:r>
          </w:p>
          <w:p w14:paraId="2A65B1A0" w14:textId="77777777" w:rsidR="002A0098" w:rsidRPr="00D645F3" w:rsidRDefault="000953A8" w:rsidP="002A0098">
            <w:pPr>
              <w:pStyle w:val="Sarakstarindkopa"/>
              <w:numPr>
                <w:ilvl w:val="0"/>
                <w:numId w:val="40"/>
              </w:numPr>
              <w:ind w:right="57"/>
              <w:rPr>
                <w:rFonts w:ascii="Times New Roman" w:hAnsi="Times New Roman" w:cs="Times New Roman"/>
                <w:bCs/>
                <w:sz w:val="24"/>
                <w:szCs w:val="24"/>
              </w:rPr>
            </w:pPr>
            <w:r w:rsidRPr="00D645F3">
              <w:rPr>
                <w:rFonts w:ascii="Times New Roman" w:hAnsi="Times New Roman" w:cs="Times New Roman"/>
                <w:bCs/>
                <w:sz w:val="24"/>
                <w:szCs w:val="24"/>
              </w:rPr>
              <w:t>Izglītojamo mācību un individuālo vajadzību izvērtēšana</w:t>
            </w:r>
            <w:r w:rsidR="002A0098" w:rsidRPr="00D645F3">
              <w:rPr>
                <w:rFonts w:ascii="Times New Roman" w:hAnsi="Times New Roman" w:cs="Times New Roman"/>
                <w:bCs/>
                <w:sz w:val="24"/>
                <w:szCs w:val="24"/>
              </w:rPr>
              <w:t>.</w:t>
            </w:r>
          </w:p>
          <w:p w14:paraId="259B60CD" w14:textId="77777777" w:rsidR="002A0098" w:rsidRPr="00D645F3" w:rsidRDefault="000953A8" w:rsidP="002A0098">
            <w:pPr>
              <w:pStyle w:val="Sarakstarindkopa"/>
              <w:numPr>
                <w:ilvl w:val="0"/>
                <w:numId w:val="40"/>
              </w:numPr>
              <w:ind w:right="57"/>
              <w:rPr>
                <w:rFonts w:ascii="Times New Roman" w:hAnsi="Times New Roman" w:cs="Times New Roman"/>
                <w:bCs/>
                <w:sz w:val="24"/>
                <w:szCs w:val="24"/>
              </w:rPr>
            </w:pPr>
            <w:r w:rsidRPr="00D645F3">
              <w:rPr>
                <w:rFonts w:ascii="Times New Roman" w:hAnsi="Times New Roman" w:cs="Times New Roman"/>
                <w:bCs/>
                <w:sz w:val="24"/>
                <w:szCs w:val="24"/>
              </w:rPr>
              <w:t>Individuālie izglītības plāni.</w:t>
            </w:r>
          </w:p>
          <w:p w14:paraId="7E32D6D5" w14:textId="77777777" w:rsidR="002A0098" w:rsidRPr="00D645F3" w:rsidRDefault="002A0098" w:rsidP="002A0098">
            <w:pPr>
              <w:pStyle w:val="Sarakstarindkopa"/>
              <w:numPr>
                <w:ilvl w:val="0"/>
                <w:numId w:val="40"/>
              </w:numPr>
              <w:ind w:right="57"/>
              <w:rPr>
                <w:rFonts w:ascii="Times New Roman" w:hAnsi="Times New Roman" w:cs="Times New Roman"/>
                <w:bCs/>
                <w:sz w:val="24"/>
                <w:szCs w:val="24"/>
              </w:rPr>
            </w:pPr>
            <w:r w:rsidRPr="00D645F3">
              <w:rPr>
                <w:rFonts w:ascii="Times New Roman" w:hAnsi="Times New Roman" w:cs="Times New Roman"/>
                <w:bCs/>
                <w:sz w:val="24"/>
                <w:szCs w:val="24"/>
              </w:rPr>
              <w:t>Dati s</w:t>
            </w:r>
            <w:r w:rsidR="000953A8" w:rsidRPr="00D645F3">
              <w:rPr>
                <w:rFonts w:ascii="Times New Roman" w:hAnsi="Times New Roman" w:cs="Times New Roman"/>
                <w:bCs/>
                <w:sz w:val="24"/>
                <w:szCs w:val="24"/>
              </w:rPr>
              <w:t>kolvadības sistēma E-klase.</w:t>
            </w:r>
          </w:p>
          <w:p w14:paraId="6BFD14BD" w14:textId="77777777" w:rsidR="002A0098" w:rsidRPr="00D645F3" w:rsidRDefault="000953A8" w:rsidP="002A0098">
            <w:pPr>
              <w:pStyle w:val="Sarakstarindkopa"/>
              <w:numPr>
                <w:ilvl w:val="0"/>
                <w:numId w:val="40"/>
              </w:numPr>
              <w:ind w:right="57"/>
              <w:rPr>
                <w:rFonts w:ascii="Times New Roman" w:hAnsi="Times New Roman" w:cs="Times New Roman"/>
                <w:bCs/>
                <w:sz w:val="24"/>
                <w:szCs w:val="24"/>
              </w:rPr>
            </w:pPr>
            <w:r w:rsidRPr="00D645F3">
              <w:rPr>
                <w:rFonts w:ascii="Times New Roman" w:hAnsi="Times New Roman" w:cs="Times New Roman"/>
                <w:bCs/>
                <w:sz w:val="24"/>
                <w:szCs w:val="24"/>
              </w:rPr>
              <w:t xml:space="preserve">Sarunu protokoli. </w:t>
            </w:r>
          </w:p>
          <w:p w14:paraId="5525C903" w14:textId="77777777" w:rsidR="002A0098" w:rsidRPr="00D645F3" w:rsidRDefault="000953A8" w:rsidP="002A0098">
            <w:pPr>
              <w:pStyle w:val="Sarakstarindkopa"/>
              <w:numPr>
                <w:ilvl w:val="0"/>
                <w:numId w:val="40"/>
              </w:numPr>
              <w:ind w:right="57"/>
              <w:rPr>
                <w:rFonts w:ascii="Times New Roman" w:hAnsi="Times New Roman" w:cs="Times New Roman"/>
                <w:bCs/>
                <w:sz w:val="24"/>
                <w:szCs w:val="24"/>
              </w:rPr>
            </w:pPr>
            <w:r w:rsidRPr="00D645F3">
              <w:rPr>
                <w:rFonts w:ascii="Times New Roman" w:hAnsi="Times New Roman" w:cs="Times New Roman"/>
                <w:bCs/>
                <w:sz w:val="24"/>
                <w:szCs w:val="24"/>
              </w:rPr>
              <w:t>Aptauju dati, to analīze.</w:t>
            </w:r>
          </w:p>
          <w:p w14:paraId="25CD1408" w14:textId="5ABB0E70" w:rsidR="000953A8" w:rsidRPr="00D645F3" w:rsidRDefault="000953A8" w:rsidP="002A0098">
            <w:pPr>
              <w:pStyle w:val="Sarakstarindkopa"/>
              <w:numPr>
                <w:ilvl w:val="0"/>
                <w:numId w:val="40"/>
              </w:numPr>
              <w:spacing w:after="0"/>
              <w:ind w:right="57"/>
              <w:rPr>
                <w:rFonts w:ascii="Times New Roman" w:hAnsi="Times New Roman" w:cs="Times New Roman"/>
                <w:bCs/>
                <w:sz w:val="24"/>
                <w:szCs w:val="24"/>
              </w:rPr>
            </w:pPr>
            <w:r w:rsidRPr="00D645F3">
              <w:rPr>
                <w:rFonts w:ascii="Times New Roman" w:hAnsi="Times New Roman" w:cs="Times New Roman"/>
                <w:bCs/>
                <w:sz w:val="24"/>
                <w:szCs w:val="24"/>
              </w:rPr>
              <w:t>Atbalsta personāla darba izvērtējums.</w:t>
            </w:r>
          </w:p>
        </w:tc>
      </w:tr>
    </w:tbl>
    <w:p w14:paraId="03426A30" w14:textId="77777777" w:rsidR="000953A8" w:rsidRDefault="000953A8" w:rsidP="000953A8">
      <w:pPr>
        <w:ind w:right="55"/>
        <w:contextualSpacing/>
        <w:jc w:val="both"/>
        <w:rPr>
          <w:rFonts w:ascii="Times New Roman" w:hAnsi="Times New Roman" w:cs="Times New Roman"/>
          <w:bCs/>
        </w:rPr>
      </w:pPr>
    </w:p>
    <w:p w14:paraId="25F06C9C" w14:textId="77777777" w:rsidR="000953A8" w:rsidRDefault="000953A8" w:rsidP="000953A8">
      <w:pPr>
        <w:ind w:right="55"/>
        <w:contextualSpacing/>
        <w:jc w:val="both"/>
        <w:rPr>
          <w:rFonts w:ascii="Times New Roman" w:hAnsi="Times New Roman" w:cs="Times New Roman"/>
          <w:bCs/>
        </w:rPr>
      </w:pPr>
    </w:p>
    <w:p w14:paraId="1DEA19D1" w14:textId="77777777" w:rsidR="002A0098" w:rsidRDefault="002A0098" w:rsidP="000953A8">
      <w:pPr>
        <w:ind w:right="55"/>
        <w:contextualSpacing/>
        <w:jc w:val="both"/>
        <w:rPr>
          <w:rFonts w:ascii="Times New Roman" w:hAnsi="Times New Roman" w:cs="Times New Roman"/>
          <w:bCs/>
        </w:rPr>
      </w:pPr>
    </w:p>
    <w:p w14:paraId="138366DB" w14:textId="24D44199" w:rsidR="000953A8" w:rsidRDefault="000953A8" w:rsidP="000953A8">
      <w:pPr>
        <w:shd w:val="clear" w:color="auto" w:fill="FFFFFF" w:themeFill="background1"/>
        <w:ind w:right="55"/>
        <w:contextualSpacing/>
        <w:rPr>
          <w:rFonts w:ascii="Times New Roman" w:hAnsi="Times New Roman" w:cs="Times New Roman"/>
          <w:bCs/>
        </w:rPr>
      </w:pPr>
    </w:p>
    <w:p w14:paraId="7DE55F66" w14:textId="77777777" w:rsidR="00DD57B6" w:rsidRDefault="00DD57B6" w:rsidP="000953A8">
      <w:pPr>
        <w:shd w:val="clear" w:color="auto" w:fill="FFFFFF" w:themeFill="background1"/>
        <w:ind w:right="55"/>
        <w:contextualSpacing/>
        <w:rPr>
          <w:rFonts w:ascii="Times New Roman" w:hAnsi="Times New Roman" w:cs="Times New Roman"/>
          <w:bCs/>
        </w:rPr>
      </w:pPr>
    </w:p>
    <w:p w14:paraId="17A29943" w14:textId="77777777" w:rsidR="00D645F3" w:rsidRPr="008F468B" w:rsidRDefault="00D645F3" w:rsidP="000953A8">
      <w:pPr>
        <w:shd w:val="clear" w:color="auto" w:fill="FFFFFF" w:themeFill="background1"/>
        <w:ind w:right="55"/>
        <w:contextualSpacing/>
        <w:rPr>
          <w:rFonts w:ascii="Times New Roman" w:hAnsi="Times New Roman" w:cs="Times New Roman"/>
          <w:color w:val="auto"/>
        </w:rPr>
      </w:pPr>
    </w:p>
    <w:tbl>
      <w:tblPr>
        <w:tblStyle w:val="Reatabula"/>
        <w:tblW w:w="0" w:type="auto"/>
        <w:tblInd w:w="-998" w:type="dxa"/>
        <w:tblLook w:val="04A0" w:firstRow="1" w:lastRow="0" w:firstColumn="1" w:lastColumn="0" w:noHBand="0" w:noVBand="1"/>
      </w:tblPr>
      <w:tblGrid>
        <w:gridCol w:w="1831"/>
        <w:gridCol w:w="506"/>
        <w:gridCol w:w="8630"/>
        <w:gridCol w:w="4307"/>
      </w:tblGrid>
      <w:tr w:rsidR="000953A8" w:rsidRPr="008A7B28" w14:paraId="4B716637" w14:textId="77777777" w:rsidTr="002A788C">
        <w:tc>
          <w:tcPr>
            <w:tcW w:w="1831" w:type="dxa"/>
            <w:vAlign w:val="center"/>
          </w:tcPr>
          <w:p w14:paraId="330DA34B" w14:textId="77777777" w:rsidR="000953A8" w:rsidRPr="00CD362B" w:rsidRDefault="000953A8" w:rsidP="00CD362B">
            <w:pPr>
              <w:ind w:right="55"/>
              <w:contextualSpacing/>
              <w:rPr>
                <w:rFonts w:ascii="Times New Roman" w:hAnsi="Times New Roman" w:cs="Times New Roman"/>
                <w:b/>
                <w:sz w:val="22"/>
                <w:szCs w:val="22"/>
              </w:rPr>
            </w:pPr>
            <w:r w:rsidRPr="00CD362B">
              <w:rPr>
                <w:rFonts w:ascii="Times New Roman" w:eastAsia="Times New Roman" w:hAnsi="Times New Roman" w:cs="Times New Roman"/>
                <w:b/>
                <w:sz w:val="22"/>
                <w:szCs w:val="22"/>
              </w:rPr>
              <w:lastRenderedPageBreak/>
              <w:t>KATEGORIJA</w:t>
            </w:r>
            <w:r w:rsidRPr="00CD362B">
              <w:rPr>
                <w:rFonts w:ascii="Times New Roman" w:hAnsi="Times New Roman" w:cs="Times New Roman"/>
                <w:bCs/>
                <w:color w:val="auto"/>
                <w:sz w:val="22"/>
                <w:szCs w:val="22"/>
              </w:rPr>
              <w:t>:</w:t>
            </w:r>
          </w:p>
        </w:tc>
        <w:tc>
          <w:tcPr>
            <w:tcW w:w="13443" w:type="dxa"/>
            <w:gridSpan w:val="3"/>
          </w:tcPr>
          <w:p w14:paraId="2D3E55E1" w14:textId="77777777" w:rsidR="000953A8" w:rsidRPr="00F068AB" w:rsidRDefault="000953A8" w:rsidP="005D64BC">
            <w:pPr>
              <w:ind w:right="55"/>
              <w:contextualSpacing/>
              <w:rPr>
                <w:rFonts w:ascii="Times New Roman" w:hAnsi="Times New Roman" w:cs="Times New Roman"/>
                <w:bCs/>
              </w:rPr>
            </w:pPr>
            <w:r w:rsidRPr="00F068AB">
              <w:rPr>
                <w:rFonts w:ascii="Times New Roman" w:hAnsi="Times New Roman" w:cs="Times New Roman"/>
                <w:bCs/>
                <w:color w:val="auto"/>
              </w:rPr>
              <w:t>LABA PĀRVALDĪBA</w:t>
            </w:r>
          </w:p>
        </w:tc>
      </w:tr>
      <w:tr w:rsidR="000953A8" w:rsidRPr="008A7B28" w14:paraId="30B46709" w14:textId="77777777" w:rsidTr="002A788C">
        <w:tc>
          <w:tcPr>
            <w:tcW w:w="1831" w:type="dxa"/>
            <w:shd w:val="clear" w:color="auto" w:fill="EDEDED" w:themeFill="accent3" w:themeFillTint="33"/>
            <w:vAlign w:val="center"/>
          </w:tcPr>
          <w:p w14:paraId="586B1EC6" w14:textId="77777777" w:rsidR="000953A8" w:rsidRPr="00CD362B" w:rsidRDefault="000953A8" w:rsidP="00CD362B">
            <w:pPr>
              <w:ind w:right="55"/>
              <w:contextualSpacing/>
              <w:rPr>
                <w:rFonts w:ascii="Times New Roman" w:hAnsi="Times New Roman" w:cs="Times New Roman"/>
                <w:b/>
                <w:bCs/>
                <w:sz w:val="22"/>
                <w:szCs w:val="22"/>
                <w:lang w:val="en-US"/>
              </w:rPr>
            </w:pPr>
            <w:r w:rsidRPr="00CD362B">
              <w:rPr>
                <w:rFonts w:ascii="Times New Roman" w:hAnsi="Times New Roman" w:cs="Times New Roman"/>
                <w:b/>
                <w:sz w:val="22"/>
                <w:szCs w:val="22"/>
              </w:rPr>
              <w:t>PRIORITĀTE:</w:t>
            </w:r>
          </w:p>
        </w:tc>
        <w:tc>
          <w:tcPr>
            <w:tcW w:w="13443" w:type="dxa"/>
            <w:gridSpan w:val="3"/>
            <w:shd w:val="clear" w:color="auto" w:fill="EDEDED" w:themeFill="accent3" w:themeFillTint="33"/>
          </w:tcPr>
          <w:p w14:paraId="2088871F" w14:textId="77777777" w:rsidR="000953A8" w:rsidRPr="008A7B28" w:rsidRDefault="000953A8" w:rsidP="005D64BC">
            <w:pPr>
              <w:ind w:right="55"/>
              <w:contextualSpacing/>
              <w:rPr>
                <w:rFonts w:ascii="Times New Roman" w:hAnsi="Times New Roman" w:cs="Times New Roman"/>
                <w:b/>
              </w:rPr>
            </w:pPr>
            <w:r w:rsidRPr="00F068AB">
              <w:rPr>
                <w:rFonts w:ascii="Times New Roman" w:hAnsi="Times New Roman" w:cs="Times New Roman"/>
                <w:bCs/>
              </w:rPr>
              <w:t>Vadības, pedagogu, vecāku un dibinātāja mērķtiecīga sadarbība izglītības iestādes attīstības nodrošināšanai.</w:t>
            </w:r>
            <w:r w:rsidRPr="00F068AB">
              <w:rPr>
                <w:rFonts w:ascii="Times New Roman" w:hAnsi="Times New Roman" w:cs="Times New Roman"/>
                <w:b/>
              </w:rPr>
              <w:t xml:space="preserve"> (</w:t>
            </w:r>
            <w:r w:rsidRPr="00F068AB">
              <w:rPr>
                <w:rFonts w:ascii="Times New Roman" w:hAnsi="Times New Roman" w:cs="Times New Roman"/>
                <w:bCs/>
              </w:rPr>
              <w:t>2025./2026.m.g.)</w:t>
            </w:r>
          </w:p>
        </w:tc>
      </w:tr>
      <w:tr w:rsidR="000953A8" w:rsidRPr="008A7B28" w14:paraId="59839F36" w14:textId="77777777" w:rsidTr="002A788C">
        <w:tc>
          <w:tcPr>
            <w:tcW w:w="1831" w:type="dxa"/>
            <w:vAlign w:val="center"/>
          </w:tcPr>
          <w:p w14:paraId="13E195A5" w14:textId="77777777" w:rsidR="000953A8" w:rsidRPr="00CD362B" w:rsidRDefault="000953A8" w:rsidP="00CD362B">
            <w:pPr>
              <w:ind w:right="55"/>
              <w:contextualSpacing/>
              <w:rPr>
                <w:rFonts w:ascii="Times New Roman" w:hAnsi="Times New Roman" w:cs="Times New Roman"/>
                <w:b/>
                <w:sz w:val="22"/>
                <w:szCs w:val="22"/>
              </w:rPr>
            </w:pPr>
            <w:r w:rsidRPr="00CD362B">
              <w:rPr>
                <w:rFonts w:ascii="Times New Roman" w:hAnsi="Times New Roman" w:cs="Times New Roman"/>
                <w:b/>
                <w:bCs/>
                <w:sz w:val="22"/>
                <w:szCs w:val="22"/>
                <w:lang w:val="en-US"/>
              </w:rPr>
              <w:t>ELEMENTS</w:t>
            </w:r>
          </w:p>
        </w:tc>
        <w:tc>
          <w:tcPr>
            <w:tcW w:w="13443" w:type="dxa"/>
            <w:gridSpan w:val="3"/>
          </w:tcPr>
          <w:p w14:paraId="50369875" w14:textId="77777777" w:rsidR="000953A8" w:rsidRPr="008A7B28" w:rsidRDefault="000953A8" w:rsidP="005D64BC">
            <w:pPr>
              <w:ind w:right="55"/>
              <w:contextualSpacing/>
              <w:jc w:val="center"/>
              <w:rPr>
                <w:rFonts w:ascii="Times New Roman" w:hAnsi="Times New Roman" w:cs="Times New Roman"/>
                <w:b/>
              </w:rPr>
            </w:pPr>
            <w:r w:rsidRPr="008A7B28">
              <w:rPr>
                <w:rFonts w:ascii="Times New Roman" w:hAnsi="Times New Roman" w:cs="Times New Roman"/>
                <w:b/>
              </w:rPr>
              <w:t>Plānotie sasniedzamie rezultāti un ieviešanas gaita</w:t>
            </w:r>
          </w:p>
        </w:tc>
      </w:tr>
      <w:tr w:rsidR="000953A8" w:rsidRPr="008A7B28" w14:paraId="210E54D8" w14:textId="77777777" w:rsidTr="002A788C">
        <w:trPr>
          <w:trHeight w:val="699"/>
        </w:trPr>
        <w:tc>
          <w:tcPr>
            <w:tcW w:w="1831" w:type="dxa"/>
            <w:vMerge w:val="restart"/>
            <w:vAlign w:val="center"/>
          </w:tcPr>
          <w:p w14:paraId="297FCB3C" w14:textId="77777777" w:rsidR="000953A8" w:rsidRPr="008A7B28" w:rsidRDefault="000953A8" w:rsidP="005D64BC">
            <w:pPr>
              <w:ind w:right="55"/>
              <w:contextualSpacing/>
              <w:rPr>
                <w:rFonts w:ascii="Times New Roman" w:hAnsi="Times New Roman" w:cs="Times New Roman"/>
                <w:b/>
              </w:rPr>
            </w:pPr>
            <w:r w:rsidRPr="008A7B28">
              <w:rPr>
                <w:rFonts w:ascii="Times New Roman" w:hAnsi="Times New Roman" w:cs="Times New Roman"/>
                <w:b/>
              </w:rPr>
              <w:t>Administratīvā efektivitāte</w:t>
            </w:r>
          </w:p>
        </w:tc>
        <w:tc>
          <w:tcPr>
            <w:tcW w:w="438" w:type="dxa"/>
            <w:vMerge w:val="restart"/>
            <w:textDirection w:val="btLr"/>
            <w:vAlign w:val="center"/>
          </w:tcPr>
          <w:p w14:paraId="26A496DD" w14:textId="77777777" w:rsidR="000953A8" w:rsidRPr="008A7B28" w:rsidRDefault="000953A8" w:rsidP="005D64BC">
            <w:pPr>
              <w:ind w:left="113" w:right="57"/>
              <w:contextualSpacing/>
              <w:jc w:val="center"/>
              <w:rPr>
                <w:rFonts w:ascii="Times New Roman" w:hAnsi="Times New Roman" w:cs="Times New Roman"/>
                <w:b/>
              </w:rPr>
            </w:pPr>
            <w:r w:rsidRPr="008A7B28">
              <w:rPr>
                <w:rFonts w:ascii="Times New Roman" w:hAnsi="Times New Roman" w:cs="Times New Roman"/>
                <w:b/>
              </w:rPr>
              <w:t>Sasniedzamais rezultāts</w:t>
            </w:r>
          </w:p>
        </w:tc>
        <w:tc>
          <w:tcPr>
            <w:tcW w:w="13005" w:type="dxa"/>
            <w:gridSpan w:val="2"/>
            <w:vAlign w:val="center"/>
          </w:tcPr>
          <w:p w14:paraId="133C5C80" w14:textId="77777777" w:rsidR="000953A8" w:rsidRPr="00D645F3" w:rsidRDefault="000953A8" w:rsidP="005D64BC">
            <w:pPr>
              <w:ind w:right="55"/>
              <w:contextualSpacing/>
              <w:rPr>
                <w:rFonts w:ascii="Times New Roman" w:hAnsi="Times New Roman" w:cs="Times New Roman"/>
                <w:bCs/>
              </w:rPr>
            </w:pPr>
            <w:r w:rsidRPr="00D645F3">
              <w:rPr>
                <w:rFonts w:ascii="Times New Roman" w:hAnsi="Times New Roman" w:cs="Times New Roman"/>
                <w:b/>
              </w:rPr>
              <w:t>Kvalitatīvi sasniedzamie rezultāti:</w:t>
            </w:r>
            <w:r w:rsidRPr="00D645F3">
              <w:rPr>
                <w:rFonts w:ascii="Times New Roman" w:hAnsi="Times New Roman" w:cs="Times New Roman"/>
                <w:bCs/>
              </w:rPr>
              <w:t xml:space="preserve">   </w:t>
            </w:r>
          </w:p>
          <w:p w14:paraId="75F96BBD" w14:textId="77777777" w:rsidR="00CD362B" w:rsidRPr="00D645F3" w:rsidRDefault="000953A8" w:rsidP="00CD362B">
            <w:pPr>
              <w:pStyle w:val="Sarakstarindkopa"/>
              <w:numPr>
                <w:ilvl w:val="3"/>
                <w:numId w:val="40"/>
              </w:numPr>
              <w:ind w:left="389" w:right="57"/>
              <w:rPr>
                <w:rFonts w:ascii="Times New Roman" w:hAnsi="Times New Roman" w:cs="Times New Roman"/>
                <w:bCs/>
                <w:sz w:val="24"/>
                <w:szCs w:val="24"/>
              </w:rPr>
            </w:pPr>
            <w:r w:rsidRPr="00D645F3">
              <w:rPr>
                <w:rFonts w:ascii="Times New Roman" w:hAnsi="Times New Roman" w:cs="Times New Roman"/>
                <w:bCs/>
                <w:sz w:val="24"/>
                <w:szCs w:val="24"/>
              </w:rPr>
              <w:t>Iestādē ir nodrošināti nepieciešamie pedagoģiskie resursi izglītības programmu īstenošanai.</w:t>
            </w:r>
          </w:p>
          <w:p w14:paraId="48DA08FC" w14:textId="77777777" w:rsidR="00CD362B" w:rsidRPr="00D645F3" w:rsidRDefault="00CD362B" w:rsidP="00CD362B">
            <w:pPr>
              <w:pStyle w:val="Sarakstarindkopa"/>
              <w:numPr>
                <w:ilvl w:val="3"/>
                <w:numId w:val="40"/>
              </w:numPr>
              <w:ind w:left="389" w:right="57"/>
              <w:rPr>
                <w:rFonts w:ascii="Times New Roman" w:hAnsi="Times New Roman" w:cs="Times New Roman"/>
                <w:bCs/>
                <w:sz w:val="24"/>
                <w:szCs w:val="24"/>
              </w:rPr>
            </w:pPr>
            <w:r w:rsidRPr="00D645F3">
              <w:rPr>
                <w:rFonts w:ascii="Times New Roman" w:hAnsi="Times New Roman" w:cs="Times New Roman"/>
                <w:bCs/>
                <w:sz w:val="24"/>
                <w:szCs w:val="24"/>
              </w:rPr>
              <w:t>Administrācijas mērķtiecīga</w:t>
            </w:r>
            <w:r w:rsidR="000953A8" w:rsidRPr="00D645F3">
              <w:rPr>
                <w:rFonts w:ascii="Times New Roman" w:hAnsi="Times New Roman" w:cs="Times New Roman"/>
                <w:bCs/>
                <w:sz w:val="24"/>
                <w:szCs w:val="24"/>
              </w:rPr>
              <w:t xml:space="preserve"> sadarbība ar visām ieinteresētajām mērķgrupām (personāls, izglītojamie, vecāki, dibinātājs, vietējā kopiena) </w:t>
            </w:r>
            <w:r w:rsidRPr="00D645F3">
              <w:rPr>
                <w:rFonts w:ascii="Times New Roman" w:hAnsi="Times New Roman" w:cs="Times New Roman"/>
                <w:bCs/>
                <w:sz w:val="24"/>
                <w:szCs w:val="24"/>
              </w:rPr>
              <w:t>nodrošina</w:t>
            </w:r>
            <w:r w:rsidR="000953A8" w:rsidRPr="00D645F3">
              <w:rPr>
                <w:rFonts w:ascii="Times New Roman" w:hAnsi="Times New Roman" w:cs="Times New Roman"/>
                <w:bCs/>
                <w:sz w:val="24"/>
                <w:szCs w:val="24"/>
              </w:rPr>
              <w:t xml:space="preserve"> </w:t>
            </w:r>
            <w:r w:rsidRPr="00D645F3">
              <w:rPr>
                <w:rFonts w:ascii="Times New Roman" w:hAnsi="Times New Roman" w:cs="Times New Roman"/>
                <w:bCs/>
                <w:sz w:val="24"/>
                <w:szCs w:val="24"/>
              </w:rPr>
              <w:t xml:space="preserve">efektīvu </w:t>
            </w:r>
            <w:r w:rsidR="000953A8" w:rsidRPr="00D645F3">
              <w:rPr>
                <w:rFonts w:ascii="Times New Roman" w:hAnsi="Times New Roman" w:cs="Times New Roman"/>
                <w:bCs/>
                <w:sz w:val="24"/>
                <w:szCs w:val="24"/>
              </w:rPr>
              <w:t xml:space="preserve">iestādes attīstības plānošanu, izvirzīto mērķu </w:t>
            </w:r>
            <w:r w:rsidRPr="00D645F3">
              <w:rPr>
                <w:rFonts w:ascii="Times New Roman" w:hAnsi="Times New Roman" w:cs="Times New Roman"/>
                <w:bCs/>
                <w:sz w:val="24"/>
                <w:szCs w:val="24"/>
              </w:rPr>
              <w:t>sasniegšanu</w:t>
            </w:r>
            <w:r w:rsidR="000953A8" w:rsidRPr="00D645F3">
              <w:rPr>
                <w:rFonts w:ascii="Times New Roman" w:hAnsi="Times New Roman" w:cs="Times New Roman"/>
                <w:bCs/>
                <w:sz w:val="24"/>
                <w:szCs w:val="24"/>
              </w:rPr>
              <w:t xml:space="preserve">, stiprina piederību iestādei. </w:t>
            </w:r>
          </w:p>
          <w:p w14:paraId="3785C2FB" w14:textId="77777777" w:rsidR="00CD362B" w:rsidRPr="00D645F3" w:rsidRDefault="000953A8" w:rsidP="00CD362B">
            <w:pPr>
              <w:pStyle w:val="Sarakstarindkopa"/>
              <w:numPr>
                <w:ilvl w:val="3"/>
                <w:numId w:val="40"/>
              </w:numPr>
              <w:ind w:left="389" w:right="57"/>
              <w:rPr>
                <w:rFonts w:ascii="Times New Roman" w:hAnsi="Times New Roman" w:cs="Times New Roman"/>
                <w:bCs/>
                <w:sz w:val="24"/>
                <w:szCs w:val="24"/>
              </w:rPr>
            </w:pPr>
            <w:r w:rsidRPr="00D645F3">
              <w:rPr>
                <w:rFonts w:ascii="Times New Roman" w:hAnsi="Times New Roman" w:cs="Times New Roman"/>
                <w:bCs/>
                <w:sz w:val="24"/>
                <w:szCs w:val="24"/>
              </w:rPr>
              <w:t xml:space="preserve">Iestādes vadībai, pedagogiem, izglītojamo vecākiem, dibinātājam ir vienots redzējums par iestādes attīstības virzieniem. </w:t>
            </w:r>
          </w:p>
          <w:p w14:paraId="70D6E8D9" w14:textId="77777777" w:rsidR="00CD362B" w:rsidRPr="00D645F3" w:rsidRDefault="000953A8" w:rsidP="00CD362B">
            <w:pPr>
              <w:pStyle w:val="Sarakstarindkopa"/>
              <w:numPr>
                <w:ilvl w:val="3"/>
                <w:numId w:val="40"/>
              </w:numPr>
              <w:ind w:left="389" w:right="57"/>
              <w:rPr>
                <w:rFonts w:ascii="Times New Roman" w:hAnsi="Times New Roman" w:cs="Times New Roman"/>
                <w:bCs/>
                <w:sz w:val="24"/>
                <w:szCs w:val="24"/>
              </w:rPr>
            </w:pPr>
            <w:r w:rsidRPr="00D645F3">
              <w:rPr>
                <w:rFonts w:ascii="Times New Roman" w:hAnsi="Times New Roman" w:cs="Times New Roman"/>
                <w:bCs/>
                <w:sz w:val="24"/>
                <w:szCs w:val="24"/>
              </w:rPr>
              <w:t xml:space="preserve">Iestādes vadība un dibinātājs ir cieņpilni un kompetenti partneri, koleģiāli izprotoši un uz konstruktīvu sadarbību vērsti izglītības procesa un administratīvās vadības partneri. </w:t>
            </w:r>
          </w:p>
          <w:p w14:paraId="4D6F775D" w14:textId="77777777" w:rsidR="000953A8" w:rsidRPr="00D645F3" w:rsidRDefault="00CD362B" w:rsidP="00CD362B">
            <w:pPr>
              <w:pStyle w:val="Sarakstarindkopa"/>
              <w:numPr>
                <w:ilvl w:val="3"/>
                <w:numId w:val="40"/>
              </w:numPr>
              <w:spacing w:after="0"/>
              <w:ind w:left="389" w:right="57"/>
              <w:rPr>
                <w:rFonts w:ascii="Times New Roman" w:hAnsi="Times New Roman" w:cs="Times New Roman"/>
                <w:bCs/>
                <w:sz w:val="24"/>
                <w:szCs w:val="24"/>
              </w:rPr>
            </w:pPr>
            <w:r w:rsidRPr="00D645F3">
              <w:rPr>
                <w:rFonts w:ascii="Times New Roman" w:hAnsi="Times New Roman" w:cs="Times New Roman"/>
                <w:bCs/>
                <w:sz w:val="24"/>
                <w:szCs w:val="24"/>
              </w:rPr>
              <w:t xml:space="preserve">Vadība nodrošina personālam </w:t>
            </w:r>
            <w:r w:rsidR="000953A8" w:rsidRPr="00D645F3">
              <w:rPr>
                <w:rFonts w:ascii="Times New Roman" w:hAnsi="Times New Roman" w:cs="Times New Roman"/>
                <w:bCs/>
                <w:sz w:val="24"/>
                <w:szCs w:val="24"/>
              </w:rPr>
              <w:t xml:space="preserve">nepieciešamo emocionālo un profesionālo atbalstu, veicinot pozitīvu un atbilstošu darba vidi iestādē. </w:t>
            </w:r>
          </w:p>
          <w:p w14:paraId="443785A1" w14:textId="7F8926F6" w:rsidR="002A788C" w:rsidRPr="00D645F3" w:rsidRDefault="002A788C" w:rsidP="002A788C">
            <w:pPr>
              <w:pStyle w:val="Sarakstarindkopa"/>
              <w:numPr>
                <w:ilvl w:val="0"/>
                <w:numId w:val="40"/>
              </w:numPr>
              <w:spacing w:after="0" w:line="240" w:lineRule="auto"/>
              <w:ind w:right="57"/>
              <w:rPr>
                <w:rFonts w:ascii="Times New Roman" w:hAnsi="Times New Roman" w:cs="Times New Roman"/>
                <w:b/>
                <w:sz w:val="24"/>
                <w:szCs w:val="24"/>
              </w:rPr>
            </w:pPr>
            <w:r w:rsidRPr="00D645F3">
              <w:rPr>
                <w:rFonts w:ascii="Times New Roman" w:hAnsi="Times New Roman" w:cs="Times New Roman"/>
                <w:bCs/>
                <w:sz w:val="24"/>
                <w:szCs w:val="24"/>
              </w:rPr>
              <w:t>Sadarbībā ar dibinātāju ir definēti iestādes vadītāja mērķi un uzdevumi.</w:t>
            </w:r>
          </w:p>
        </w:tc>
      </w:tr>
      <w:tr w:rsidR="000953A8" w:rsidRPr="008A7B28" w14:paraId="255BF711" w14:textId="77777777" w:rsidTr="002A788C">
        <w:trPr>
          <w:trHeight w:val="1180"/>
        </w:trPr>
        <w:tc>
          <w:tcPr>
            <w:tcW w:w="1831" w:type="dxa"/>
            <w:vMerge/>
            <w:vAlign w:val="center"/>
          </w:tcPr>
          <w:p w14:paraId="3DD9B6C3" w14:textId="77777777" w:rsidR="000953A8" w:rsidRPr="008A7B28" w:rsidRDefault="000953A8" w:rsidP="005D64BC">
            <w:pPr>
              <w:ind w:right="55"/>
              <w:contextualSpacing/>
              <w:rPr>
                <w:rFonts w:ascii="Times New Roman" w:hAnsi="Times New Roman" w:cs="Times New Roman"/>
                <w:b/>
              </w:rPr>
            </w:pPr>
          </w:p>
        </w:tc>
        <w:tc>
          <w:tcPr>
            <w:tcW w:w="438" w:type="dxa"/>
            <w:vMerge/>
            <w:vAlign w:val="center"/>
          </w:tcPr>
          <w:p w14:paraId="64453DF0" w14:textId="77777777" w:rsidR="000953A8" w:rsidRPr="008A7B28" w:rsidRDefault="000953A8" w:rsidP="005D64BC">
            <w:pPr>
              <w:ind w:right="55"/>
              <w:contextualSpacing/>
              <w:rPr>
                <w:rFonts w:ascii="Times New Roman" w:hAnsi="Times New Roman" w:cs="Times New Roman"/>
                <w:b/>
              </w:rPr>
            </w:pPr>
          </w:p>
        </w:tc>
        <w:tc>
          <w:tcPr>
            <w:tcW w:w="13005" w:type="dxa"/>
            <w:gridSpan w:val="2"/>
          </w:tcPr>
          <w:p w14:paraId="4F661DFE" w14:textId="77777777" w:rsidR="000953A8" w:rsidRPr="00D645F3" w:rsidRDefault="000953A8" w:rsidP="00CD362B">
            <w:pPr>
              <w:ind w:right="57"/>
              <w:contextualSpacing/>
              <w:rPr>
                <w:rFonts w:ascii="Times New Roman" w:hAnsi="Times New Roman" w:cs="Times New Roman"/>
                <w:bCs/>
              </w:rPr>
            </w:pPr>
            <w:r w:rsidRPr="00D645F3">
              <w:rPr>
                <w:rFonts w:ascii="Times New Roman" w:hAnsi="Times New Roman" w:cs="Times New Roman"/>
                <w:b/>
              </w:rPr>
              <w:t>Kvantitatīvi sasniedzamie rezultāti:</w:t>
            </w:r>
            <w:r w:rsidRPr="00D645F3">
              <w:rPr>
                <w:rFonts w:ascii="Times New Roman" w:hAnsi="Times New Roman" w:cs="Times New Roman"/>
                <w:bCs/>
              </w:rPr>
              <w:t xml:space="preserve">   </w:t>
            </w:r>
          </w:p>
          <w:p w14:paraId="1B997224" w14:textId="25D23821" w:rsidR="000953A8" w:rsidRPr="00D645F3" w:rsidRDefault="000953A8" w:rsidP="00CD362B">
            <w:pPr>
              <w:pStyle w:val="Sarakstarindkopa"/>
              <w:numPr>
                <w:ilvl w:val="0"/>
                <w:numId w:val="40"/>
              </w:numPr>
              <w:ind w:right="57"/>
              <w:rPr>
                <w:rFonts w:ascii="Times New Roman" w:hAnsi="Times New Roman" w:cs="Times New Roman"/>
                <w:b/>
                <w:sz w:val="24"/>
                <w:szCs w:val="24"/>
              </w:rPr>
            </w:pPr>
            <w:r w:rsidRPr="00D645F3">
              <w:rPr>
                <w:rFonts w:ascii="Times New Roman" w:hAnsi="Times New Roman" w:cs="Times New Roman"/>
                <w:bCs/>
                <w:sz w:val="24"/>
                <w:szCs w:val="24"/>
              </w:rPr>
              <w:t>90% pedagogu un 70% izglītojamo vecāku iesaistās iestādes darba izvērtēšanā un pauduši viedokli par iestādes attīstības prioritātēm, vajadzībām.</w:t>
            </w:r>
          </w:p>
          <w:p w14:paraId="68BC92E3" w14:textId="77777777" w:rsidR="000953A8" w:rsidRPr="00D645F3" w:rsidRDefault="000953A8" w:rsidP="00CD362B">
            <w:pPr>
              <w:pStyle w:val="Sarakstarindkopa"/>
              <w:numPr>
                <w:ilvl w:val="0"/>
                <w:numId w:val="40"/>
              </w:numPr>
              <w:spacing w:after="0" w:line="240" w:lineRule="auto"/>
              <w:ind w:right="57"/>
              <w:rPr>
                <w:rFonts w:ascii="Times New Roman" w:hAnsi="Times New Roman" w:cs="Times New Roman"/>
                <w:bCs/>
                <w:sz w:val="24"/>
                <w:szCs w:val="24"/>
              </w:rPr>
            </w:pPr>
            <w:r w:rsidRPr="00D645F3">
              <w:rPr>
                <w:rFonts w:ascii="Times New Roman" w:hAnsi="Times New Roman" w:cs="Times New Roman"/>
                <w:bCs/>
                <w:sz w:val="24"/>
                <w:szCs w:val="24"/>
              </w:rPr>
              <w:t xml:space="preserve">Visu grupu vecāku pārstāvji iesaistīti Iestādes padomes darbā. </w:t>
            </w:r>
          </w:p>
        </w:tc>
      </w:tr>
      <w:tr w:rsidR="00CD362B" w:rsidRPr="008A7B28" w14:paraId="1D26E0C2" w14:textId="77777777" w:rsidTr="002A788C">
        <w:trPr>
          <w:trHeight w:val="967"/>
        </w:trPr>
        <w:tc>
          <w:tcPr>
            <w:tcW w:w="1831" w:type="dxa"/>
            <w:vMerge/>
            <w:vAlign w:val="center"/>
          </w:tcPr>
          <w:p w14:paraId="54221088" w14:textId="77777777" w:rsidR="000953A8" w:rsidRPr="008A7B28" w:rsidRDefault="000953A8" w:rsidP="005D64BC">
            <w:pPr>
              <w:ind w:right="55"/>
              <w:contextualSpacing/>
              <w:rPr>
                <w:rFonts w:ascii="Times New Roman" w:hAnsi="Times New Roman" w:cs="Times New Roman"/>
                <w:b/>
              </w:rPr>
            </w:pPr>
          </w:p>
        </w:tc>
        <w:tc>
          <w:tcPr>
            <w:tcW w:w="9119" w:type="dxa"/>
            <w:gridSpan w:val="2"/>
            <w:vAlign w:val="center"/>
          </w:tcPr>
          <w:p w14:paraId="39E10494" w14:textId="77777777" w:rsidR="000953A8" w:rsidRPr="00D645F3" w:rsidRDefault="000953A8" w:rsidP="005D64BC">
            <w:pPr>
              <w:ind w:right="55"/>
              <w:contextualSpacing/>
              <w:rPr>
                <w:rFonts w:ascii="Times New Roman" w:hAnsi="Times New Roman" w:cs="Times New Roman"/>
                <w:bCs/>
              </w:rPr>
            </w:pPr>
            <w:r w:rsidRPr="00D645F3">
              <w:rPr>
                <w:rFonts w:ascii="Times New Roman" w:hAnsi="Times New Roman" w:cs="Times New Roman"/>
                <w:b/>
              </w:rPr>
              <w:t>Veicamās darbības:</w:t>
            </w:r>
            <w:r w:rsidRPr="00D645F3">
              <w:rPr>
                <w:rFonts w:ascii="Times New Roman" w:hAnsi="Times New Roman" w:cs="Times New Roman"/>
                <w:bCs/>
              </w:rPr>
              <w:t xml:space="preserve">  </w:t>
            </w:r>
          </w:p>
          <w:p w14:paraId="62FCD28A" w14:textId="77777777" w:rsidR="002A788C" w:rsidRPr="00D645F3" w:rsidRDefault="000953A8" w:rsidP="002A788C">
            <w:pPr>
              <w:pStyle w:val="Sarakstarindkopa"/>
              <w:numPr>
                <w:ilvl w:val="3"/>
                <w:numId w:val="40"/>
              </w:numPr>
              <w:spacing w:after="0" w:line="240" w:lineRule="auto"/>
              <w:ind w:left="332" w:right="57" w:hanging="357"/>
              <w:rPr>
                <w:rFonts w:ascii="Times New Roman" w:hAnsi="Times New Roman" w:cs="Times New Roman"/>
                <w:bCs/>
                <w:sz w:val="24"/>
                <w:szCs w:val="24"/>
              </w:rPr>
            </w:pPr>
            <w:r w:rsidRPr="00D645F3">
              <w:rPr>
                <w:rFonts w:ascii="Times New Roman" w:hAnsi="Times New Roman" w:cs="Times New Roman"/>
                <w:bCs/>
                <w:sz w:val="24"/>
                <w:szCs w:val="24"/>
              </w:rPr>
              <w:t xml:space="preserve">Iesastīt iestādes darba plānošanas un pašvērtēšanas īstenošanas procesā darbiniekus, izglītojamo vecākus, dibinātāju. </w:t>
            </w:r>
          </w:p>
          <w:p w14:paraId="7636F6B1" w14:textId="77777777" w:rsidR="002A788C" w:rsidRPr="00D645F3" w:rsidRDefault="000953A8" w:rsidP="002A788C">
            <w:pPr>
              <w:pStyle w:val="Sarakstarindkopa"/>
              <w:numPr>
                <w:ilvl w:val="3"/>
                <w:numId w:val="40"/>
              </w:numPr>
              <w:spacing w:after="0" w:line="240" w:lineRule="auto"/>
              <w:ind w:left="332" w:right="57" w:hanging="357"/>
              <w:rPr>
                <w:rFonts w:ascii="Times New Roman" w:hAnsi="Times New Roman" w:cs="Times New Roman"/>
                <w:bCs/>
                <w:sz w:val="24"/>
                <w:szCs w:val="24"/>
              </w:rPr>
            </w:pPr>
            <w:r w:rsidRPr="00D645F3">
              <w:rPr>
                <w:rFonts w:ascii="Times New Roman" w:hAnsi="Times New Roman" w:cs="Times New Roman"/>
                <w:bCs/>
                <w:sz w:val="24"/>
                <w:szCs w:val="24"/>
              </w:rPr>
              <w:t>Veikt darbinieku darba kvalitātes novērtēšanu, izvirzot uzdevumus profesionālo prasmju pilnveidošanai (tehniskie darbinieki – novembris, pedagogi – maijs)</w:t>
            </w:r>
          </w:p>
          <w:p w14:paraId="3D9FEA05" w14:textId="77777777" w:rsidR="002A788C" w:rsidRPr="00D645F3" w:rsidRDefault="002A788C" w:rsidP="002A788C">
            <w:pPr>
              <w:pStyle w:val="Sarakstarindkopa"/>
              <w:numPr>
                <w:ilvl w:val="3"/>
                <w:numId w:val="40"/>
              </w:numPr>
              <w:spacing w:after="0" w:line="240" w:lineRule="auto"/>
              <w:ind w:left="332" w:right="57" w:hanging="357"/>
              <w:rPr>
                <w:rFonts w:ascii="Times New Roman" w:hAnsi="Times New Roman" w:cs="Times New Roman"/>
                <w:bCs/>
                <w:sz w:val="24"/>
                <w:szCs w:val="24"/>
              </w:rPr>
            </w:pPr>
            <w:r w:rsidRPr="00D645F3">
              <w:rPr>
                <w:rFonts w:ascii="Times New Roman" w:hAnsi="Times New Roman" w:cs="Times New Roman"/>
                <w:bCs/>
                <w:sz w:val="24"/>
                <w:szCs w:val="24"/>
              </w:rPr>
              <w:t>A</w:t>
            </w:r>
            <w:r w:rsidR="000953A8" w:rsidRPr="00D645F3">
              <w:rPr>
                <w:rFonts w:ascii="Times New Roman" w:hAnsi="Times New Roman" w:cs="Times New Roman"/>
                <w:bCs/>
                <w:sz w:val="24"/>
                <w:szCs w:val="24"/>
              </w:rPr>
              <w:t xml:space="preserve">pzināt iestādes attīstības vajadzības, veicot aptaujas pedagogiem, vecākiem.  </w:t>
            </w:r>
          </w:p>
          <w:p w14:paraId="2F3A5FA8" w14:textId="1868AFBB" w:rsidR="000953A8" w:rsidRPr="00D645F3" w:rsidRDefault="000953A8" w:rsidP="002A788C">
            <w:pPr>
              <w:pStyle w:val="Sarakstarindkopa"/>
              <w:numPr>
                <w:ilvl w:val="3"/>
                <w:numId w:val="40"/>
              </w:numPr>
              <w:spacing w:after="0" w:line="240" w:lineRule="auto"/>
              <w:ind w:left="332" w:right="57" w:hanging="357"/>
              <w:rPr>
                <w:rFonts w:ascii="Times New Roman" w:hAnsi="Times New Roman" w:cs="Times New Roman"/>
                <w:bCs/>
                <w:sz w:val="24"/>
                <w:szCs w:val="24"/>
              </w:rPr>
            </w:pPr>
            <w:r w:rsidRPr="00D645F3">
              <w:rPr>
                <w:rFonts w:ascii="Times New Roman" w:hAnsi="Times New Roman" w:cs="Times New Roman"/>
                <w:bCs/>
                <w:sz w:val="24"/>
                <w:szCs w:val="24"/>
              </w:rPr>
              <w:t>Veicināt Iestādes padomes līdzdalību un iniciatīvu iestādei svarīgu lēmumu izskatīšanas procesā</w:t>
            </w:r>
            <w:r w:rsidRPr="00D645F3">
              <w:rPr>
                <w:rFonts w:ascii="Times New Roman" w:hAnsi="Times New Roman" w:cs="Times New Roman"/>
                <w:b/>
                <w:sz w:val="24"/>
                <w:szCs w:val="24"/>
              </w:rPr>
              <w:t xml:space="preserve"> </w:t>
            </w:r>
          </w:p>
        </w:tc>
        <w:tc>
          <w:tcPr>
            <w:tcW w:w="4324" w:type="dxa"/>
          </w:tcPr>
          <w:p w14:paraId="6D7483A6" w14:textId="77777777" w:rsidR="000953A8" w:rsidRPr="00D645F3" w:rsidRDefault="000953A8" w:rsidP="00CD362B">
            <w:pPr>
              <w:ind w:right="57"/>
              <w:contextualSpacing/>
              <w:rPr>
                <w:rFonts w:ascii="Times New Roman" w:hAnsi="Times New Roman" w:cs="Times New Roman"/>
                <w:bCs/>
              </w:rPr>
            </w:pPr>
            <w:r w:rsidRPr="00D645F3">
              <w:rPr>
                <w:rFonts w:ascii="Times New Roman" w:hAnsi="Times New Roman" w:cs="Times New Roman"/>
                <w:b/>
              </w:rPr>
              <w:t>Dati, kas par to liecina:</w:t>
            </w:r>
            <w:r w:rsidRPr="00D645F3">
              <w:rPr>
                <w:rFonts w:ascii="Times New Roman" w:hAnsi="Times New Roman" w:cs="Times New Roman"/>
                <w:bCs/>
              </w:rPr>
              <w:t xml:space="preserve">   </w:t>
            </w:r>
          </w:p>
          <w:p w14:paraId="2039F5FD" w14:textId="4B3F07E2" w:rsidR="002A788C" w:rsidRPr="00D645F3" w:rsidRDefault="002A788C" w:rsidP="002A788C">
            <w:pPr>
              <w:ind w:right="57"/>
              <w:rPr>
                <w:rFonts w:ascii="Times New Roman" w:hAnsi="Times New Roman" w:cs="Times New Roman"/>
                <w:bCs/>
              </w:rPr>
            </w:pPr>
            <w:r w:rsidRPr="00D645F3">
              <w:rPr>
                <w:rFonts w:ascii="Times New Roman" w:hAnsi="Times New Roman" w:cs="Times New Roman"/>
                <w:bCs/>
              </w:rPr>
              <w:t>1. A</w:t>
            </w:r>
            <w:r w:rsidR="000953A8" w:rsidRPr="00D645F3">
              <w:rPr>
                <w:rFonts w:ascii="Times New Roman" w:hAnsi="Times New Roman" w:cs="Times New Roman"/>
                <w:bCs/>
              </w:rPr>
              <w:t>ttīstības p</w:t>
            </w:r>
            <w:r w:rsidRPr="00D645F3">
              <w:rPr>
                <w:rFonts w:ascii="Times New Roman" w:hAnsi="Times New Roman" w:cs="Times New Roman"/>
                <w:bCs/>
              </w:rPr>
              <w:t>lā</w:t>
            </w:r>
            <w:r w:rsidR="000953A8" w:rsidRPr="00D645F3">
              <w:rPr>
                <w:rFonts w:ascii="Times New Roman" w:hAnsi="Times New Roman" w:cs="Times New Roman"/>
                <w:bCs/>
              </w:rPr>
              <w:t>ns</w:t>
            </w:r>
            <w:r w:rsidRPr="00D645F3">
              <w:rPr>
                <w:rFonts w:ascii="Times New Roman" w:hAnsi="Times New Roman" w:cs="Times New Roman"/>
                <w:bCs/>
              </w:rPr>
              <w:t>.</w:t>
            </w:r>
          </w:p>
          <w:p w14:paraId="125454F4" w14:textId="77777777" w:rsidR="002A788C" w:rsidRPr="00D645F3" w:rsidRDefault="002A788C" w:rsidP="002A788C">
            <w:pPr>
              <w:ind w:right="57"/>
              <w:rPr>
                <w:rFonts w:ascii="Times New Roman" w:hAnsi="Times New Roman" w:cs="Times New Roman"/>
                <w:bCs/>
              </w:rPr>
            </w:pPr>
            <w:r w:rsidRPr="00D645F3">
              <w:rPr>
                <w:rFonts w:ascii="Times New Roman" w:hAnsi="Times New Roman" w:cs="Times New Roman"/>
                <w:bCs/>
              </w:rPr>
              <w:t xml:space="preserve">2. </w:t>
            </w:r>
            <w:r w:rsidR="000953A8" w:rsidRPr="00D645F3">
              <w:rPr>
                <w:rFonts w:ascii="Times New Roman" w:hAnsi="Times New Roman" w:cs="Times New Roman"/>
                <w:bCs/>
              </w:rPr>
              <w:t>Gada darba pl</w:t>
            </w:r>
            <w:r w:rsidRPr="00D645F3">
              <w:rPr>
                <w:rFonts w:ascii="Times New Roman" w:hAnsi="Times New Roman" w:cs="Times New Roman"/>
                <w:bCs/>
              </w:rPr>
              <w:t>ā</w:t>
            </w:r>
            <w:r w:rsidR="000953A8" w:rsidRPr="00D645F3">
              <w:rPr>
                <w:rFonts w:ascii="Times New Roman" w:hAnsi="Times New Roman" w:cs="Times New Roman"/>
                <w:bCs/>
              </w:rPr>
              <w:t>ns.</w:t>
            </w:r>
          </w:p>
          <w:p w14:paraId="2DCE102A" w14:textId="77777777" w:rsidR="002A788C" w:rsidRPr="00D645F3" w:rsidRDefault="002A788C" w:rsidP="002A788C">
            <w:pPr>
              <w:ind w:right="57"/>
              <w:rPr>
                <w:rFonts w:ascii="Times New Roman" w:hAnsi="Times New Roman" w:cs="Times New Roman"/>
                <w:bCs/>
              </w:rPr>
            </w:pPr>
            <w:r w:rsidRPr="00D645F3">
              <w:rPr>
                <w:rFonts w:ascii="Times New Roman" w:hAnsi="Times New Roman" w:cs="Times New Roman"/>
                <w:bCs/>
              </w:rPr>
              <w:t xml:space="preserve">3. </w:t>
            </w:r>
            <w:r w:rsidR="000953A8" w:rsidRPr="00D645F3">
              <w:rPr>
                <w:rFonts w:ascii="Times New Roman" w:hAnsi="Times New Roman" w:cs="Times New Roman"/>
                <w:bCs/>
              </w:rPr>
              <w:t>Paš</w:t>
            </w:r>
            <w:r w:rsidRPr="00D645F3">
              <w:rPr>
                <w:rFonts w:ascii="Times New Roman" w:hAnsi="Times New Roman" w:cs="Times New Roman"/>
                <w:bCs/>
              </w:rPr>
              <w:t>no</w:t>
            </w:r>
            <w:r w:rsidR="000953A8" w:rsidRPr="00D645F3">
              <w:rPr>
                <w:rFonts w:ascii="Times New Roman" w:hAnsi="Times New Roman" w:cs="Times New Roman"/>
                <w:bCs/>
              </w:rPr>
              <w:t>vērtējuma ziņojums.</w:t>
            </w:r>
          </w:p>
          <w:p w14:paraId="3F0612FA" w14:textId="77777777" w:rsidR="002A788C" w:rsidRPr="00D645F3" w:rsidRDefault="002A788C" w:rsidP="002A788C">
            <w:pPr>
              <w:ind w:right="57"/>
              <w:rPr>
                <w:rFonts w:ascii="Times New Roman" w:hAnsi="Times New Roman" w:cs="Times New Roman"/>
                <w:bCs/>
              </w:rPr>
            </w:pPr>
            <w:r w:rsidRPr="00D645F3">
              <w:rPr>
                <w:rFonts w:ascii="Times New Roman" w:hAnsi="Times New Roman" w:cs="Times New Roman"/>
                <w:bCs/>
              </w:rPr>
              <w:t xml:space="preserve">4. </w:t>
            </w:r>
            <w:r w:rsidR="000953A8" w:rsidRPr="00D645F3">
              <w:rPr>
                <w:rFonts w:ascii="Times New Roman" w:hAnsi="Times New Roman" w:cs="Times New Roman"/>
                <w:bCs/>
              </w:rPr>
              <w:t>Pedagoģiskās padomes sēžu protokoli.</w:t>
            </w:r>
          </w:p>
          <w:p w14:paraId="61EE1711" w14:textId="77777777" w:rsidR="002A788C" w:rsidRPr="00D645F3" w:rsidRDefault="002A788C" w:rsidP="002A788C">
            <w:pPr>
              <w:ind w:right="57"/>
              <w:rPr>
                <w:rFonts w:ascii="Times New Roman" w:hAnsi="Times New Roman" w:cs="Times New Roman"/>
                <w:bCs/>
              </w:rPr>
            </w:pPr>
            <w:r w:rsidRPr="00D645F3">
              <w:rPr>
                <w:rFonts w:ascii="Times New Roman" w:hAnsi="Times New Roman" w:cs="Times New Roman"/>
                <w:bCs/>
              </w:rPr>
              <w:t xml:space="preserve">5. </w:t>
            </w:r>
            <w:r w:rsidR="000953A8" w:rsidRPr="00D645F3">
              <w:rPr>
                <w:rFonts w:ascii="Times New Roman" w:hAnsi="Times New Roman" w:cs="Times New Roman"/>
                <w:bCs/>
              </w:rPr>
              <w:t>Aptauju dati, to analīze.</w:t>
            </w:r>
          </w:p>
          <w:p w14:paraId="7FFB3992" w14:textId="1F1C7EE8" w:rsidR="000953A8" w:rsidRPr="00D645F3" w:rsidRDefault="002A788C" w:rsidP="002A788C">
            <w:pPr>
              <w:ind w:right="57"/>
              <w:rPr>
                <w:rFonts w:ascii="Times New Roman" w:hAnsi="Times New Roman" w:cs="Times New Roman"/>
                <w:bCs/>
              </w:rPr>
            </w:pPr>
            <w:r w:rsidRPr="00D645F3">
              <w:rPr>
                <w:rFonts w:ascii="Times New Roman" w:hAnsi="Times New Roman" w:cs="Times New Roman"/>
                <w:bCs/>
              </w:rPr>
              <w:t xml:space="preserve">6. </w:t>
            </w:r>
            <w:r w:rsidR="000953A8" w:rsidRPr="00D645F3">
              <w:rPr>
                <w:rFonts w:ascii="Times New Roman" w:hAnsi="Times New Roman" w:cs="Times New Roman"/>
                <w:bCs/>
              </w:rPr>
              <w:t>S</w:t>
            </w:r>
            <w:r w:rsidRPr="00D645F3">
              <w:rPr>
                <w:rFonts w:ascii="Times New Roman" w:hAnsi="Times New Roman" w:cs="Times New Roman"/>
                <w:bCs/>
              </w:rPr>
              <w:t>adarbība ar</w:t>
            </w:r>
            <w:r w:rsidR="000953A8" w:rsidRPr="00D645F3">
              <w:rPr>
                <w:rFonts w:ascii="Times New Roman" w:hAnsi="Times New Roman" w:cs="Times New Roman"/>
                <w:bCs/>
              </w:rPr>
              <w:t xml:space="preserve"> Izglītības pārvald</w:t>
            </w:r>
            <w:r w:rsidRPr="00D645F3">
              <w:rPr>
                <w:rFonts w:ascii="Times New Roman" w:hAnsi="Times New Roman" w:cs="Times New Roman"/>
                <w:bCs/>
              </w:rPr>
              <w:t>i,</w:t>
            </w:r>
            <w:r w:rsidR="000953A8" w:rsidRPr="00D645F3">
              <w:rPr>
                <w:rFonts w:ascii="Times New Roman" w:hAnsi="Times New Roman" w:cs="Times New Roman"/>
                <w:bCs/>
              </w:rPr>
              <w:t xml:space="preserve"> dibinātāj</w:t>
            </w:r>
            <w:r w:rsidRPr="00D645F3">
              <w:rPr>
                <w:rFonts w:ascii="Times New Roman" w:hAnsi="Times New Roman" w:cs="Times New Roman"/>
                <w:bCs/>
              </w:rPr>
              <w:t>u.</w:t>
            </w:r>
          </w:p>
          <w:p w14:paraId="63DC7FFC" w14:textId="77777777" w:rsidR="000953A8" w:rsidRPr="00D645F3" w:rsidRDefault="000953A8" w:rsidP="00CD362B">
            <w:pPr>
              <w:pStyle w:val="Sarakstarindkopa"/>
              <w:spacing w:after="0" w:line="240" w:lineRule="auto"/>
              <w:ind w:right="57"/>
              <w:rPr>
                <w:rFonts w:ascii="Times New Roman" w:hAnsi="Times New Roman" w:cs="Times New Roman"/>
                <w:b/>
                <w:sz w:val="24"/>
                <w:szCs w:val="24"/>
              </w:rPr>
            </w:pPr>
          </w:p>
        </w:tc>
      </w:tr>
    </w:tbl>
    <w:p w14:paraId="77892FC4" w14:textId="77777777" w:rsidR="000953A8" w:rsidRPr="008A7B28" w:rsidRDefault="000953A8" w:rsidP="000953A8">
      <w:pPr>
        <w:ind w:right="55"/>
        <w:contextualSpacing/>
        <w:rPr>
          <w:rFonts w:ascii="Times New Roman" w:hAnsi="Times New Roman" w:cs="Times New Roman"/>
          <w:bCs/>
          <w:color w:val="auto"/>
        </w:rPr>
      </w:pPr>
    </w:p>
    <w:p w14:paraId="64FA625E" w14:textId="77777777" w:rsidR="000953A8" w:rsidRDefault="000953A8" w:rsidP="000953A8">
      <w:pPr>
        <w:ind w:right="55"/>
        <w:contextualSpacing/>
        <w:rPr>
          <w:rFonts w:ascii="Times New Roman" w:hAnsi="Times New Roman" w:cs="Times New Roman"/>
          <w:bCs/>
          <w:color w:val="auto"/>
        </w:rPr>
      </w:pPr>
    </w:p>
    <w:p w14:paraId="65D572CD" w14:textId="77777777" w:rsidR="00CD362B" w:rsidRDefault="00CD362B" w:rsidP="000953A8">
      <w:pPr>
        <w:ind w:right="55"/>
        <w:contextualSpacing/>
        <w:rPr>
          <w:rFonts w:ascii="Times New Roman" w:hAnsi="Times New Roman" w:cs="Times New Roman"/>
          <w:bCs/>
          <w:color w:val="auto"/>
        </w:rPr>
      </w:pPr>
    </w:p>
    <w:p w14:paraId="09DD94CA" w14:textId="77777777" w:rsidR="00CD362B" w:rsidRDefault="00CD362B" w:rsidP="000953A8">
      <w:pPr>
        <w:ind w:right="55"/>
        <w:contextualSpacing/>
        <w:rPr>
          <w:rFonts w:ascii="Times New Roman" w:hAnsi="Times New Roman" w:cs="Times New Roman"/>
          <w:bCs/>
          <w:color w:val="auto"/>
        </w:rPr>
      </w:pPr>
    </w:p>
    <w:p w14:paraId="1C1C127E" w14:textId="77777777" w:rsidR="00CD362B" w:rsidRPr="008A7B28" w:rsidRDefault="00CD362B" w:rsidP="000953A8">
      <w:pPr>
        <w:ind w:right="55"/>
        <w:contextualSpacing/>
        <w:rPr>
          <w:rFonts w:ascii="Times New Roman" w:hAnsi="Times New Roman" w:cs="Times New Roman"/>
          <w:bCs/>
          <w:color w:val="auto"/>
        </w:rPr>
      </w:pPr>
    </w:p>
    <w:p w14:paraId="749CAD33" w14:textId="77777777" w:rsidR="000953A8" w:rsidRDefault="000953A8" w:rsidP="000953A8">
      <w:pPr>
        <w:ind w:right="57"/>
        <w:contextualSpacing/>
        <w:rPr>
          <w:rFonts w:ascii="Times New Roman" w:hAnsi="Times New Roman" w:cs="Times New Roman"/>
          <w:iCs/>
        </w:rPr>
      </w:pPr>
    </w:p>
    <w:p w14:paraId="7D9F7279" w14:textId="6389BD92" w:rsidR="002A788C" w:rsidRDefault="002A788C" w:rsidP="000953A8">
      <w:pPr>
        <w:ind w:right="57"/>
        <w:contextualSpacing/>
        <w:rPr>
          <w:rFonts w:ascii="Times New Roman" w:hAnsi="Times New Roman" w:cs="Times New Roman"/>
          <w:iCs/>
        </w:rPr>
      </w:pPr>
    </w:p>
    <w:p w14:paraId="363A6B12" w14:textId="77777777" w:rsidR="00DD57B6" w:rsidRDefault="00DD57B6" w:rsidP="000953A8">
      <w:pPr>
        <w:ind w:right="57"/>
        <w:contextualSpacing/>
        <w:rPr>
          <w:rFonts w:ascii="Times New Roman" w:hAnsi="Times New Roman" w:cs="Times New Roman"/>
          <w:iCs/>
        </w:rPr>
      </w:pPr>
    </w:p>
    <w:p w14:paraId="39AD83CD" w14:textId="77777777" w:rsidR="000953A8" w:rsidRDefault="000953A8" w:rsidP="000953A8">
      <w:pPr>
        <w:ind w:right="57"/>
        <w:contextualSpacing/>
        <w:rPr>
          <w:rFonts w:ascii="Times New Roman" w:hAnsi="Times New Roman" w:cs="Times New Roman"/>
          <w:iCs/>
        </w:rPr>
      </w:pPr>
    </w:p>
    <w:tbl>
      <w:tblPr>
        <w:tblStyle w:val="Reatabula"/>
        <w:tblW w:w="0" w:type="auto"/>
        <w:tblInd w:w="-998" w:type="dxa"/>
        <w:tblLook w:val="04A0" w:firstRow="1" w:lastRow="0" w:firstColumn="1" w:lastColumn="0" w:noHBand="0" w:noVBand="1"/>
      </w:tblPr>
      <w:tblGrid>
        <w:gridCol w:w="1813"/>
        <w:gridCol w:w="506"/>
        <w:gridCol w:w="8739"/>
        <w:gridCol w:w="4216"/>
      </w:tblGrid>
      <w:tr w:rsidR="000953A8" w:rsidRPr="008A7B28" w14:paraId="711128AD" w14:textId="77777777" w:rsidTr="002A788C">
        <w:tc>
          <w:tcPr>
            <w:tcW w:w="1813" w:type="dxa"/>
          </w:tcPr>
          <w:p w14:paraId="50A61621" w14:textId="77777777" w:rsidR="000953A8" w:rsidRPr="002A788C" w:rsidRDefault="000953A8" w:rsidP="002A788C">
            <w:pPr>
              <w:ind w:right="55"/>
              <w:contextualSpacing/>
              <w:rPr>
                <w:rFonts w:ascii="Times New Roman" w:hAnsi="Times New Roman" w:cs="Times New Roman"/>
                <w:b/>
                <w:sz w:val="22"/>
                <w:szCs w:val="22"/>
              </w:rPr>
            </w:pPr>
            <w:r w:rsidRPr="002A788C">
              <w:rPr>
                <w:rFonts w:ascii="Times New Roman" w:eastAsia="Times New Roman" w:hAnsi="Times New Roman" w:cs="Times New Roman"/>
                <w:b/>
                <w:sz w:val="22"/>
                <w:szCs w:val="22"/>
              </w:rPr>
              <w:lastRenderedPageBreak/>
              <w:t>KATEGORIJA</w:t>
            </w:r>
            <w:r w:rsidRPr="002A788C">
              <w:rPr>
                <w:rFonts w:ascii="Times New Roman" w:hAnsi="Times New Roman" w:cs="Times New Roman"/>
                <w:bCs/>
                <w:color w:val="auto"/>
                <w:sz w:val="22"/>
                <w:szCs w:val="22"/>
              </w:rPr>
              <w:t>:</w:t>
            </w:r>
          </w:p>
        </w:tc>
        <w:tc>
          <w:tcPr>
            <w:tcW w:w="13461" w:type="dxa"/>
            <w:gridSpan w:val="3"/>
          </w:tcPr>
          <w:p w14:paraId="0EABD4D8" w14:textId="77777777" w:rsidR="000953A8" w:rsidRPr="00F068AB" w:rsidRDefault="000953A8" w:rsidP="005D64BC">
            <w:pPr>
              <w:ind w:right="55"/>
              <w:contextualSpacing/>
              <w:rPr>
                <w:rFonts w:ascii="Times New Roman" w:hAnsi="Times New Roman" w:cs="Times New Roman"/>
                <w:bCs/>
              </w:rPr>
            </w:pPr>
            <w:r w:rsidRPr="00F068AB">
              <w:rPr>
                <w:rFonts w:ascii="Times New Roman" w:hAnsi="Times New Roman" w:cs="Times New Roman"/>
                <w:bCs/>
                <w:color w:val="auto"/>
              </w:rPr>
              <w:t>LABA PĀRVALDĪBA</w:t>
            </w:r>
          </w:p>
        </w:tc>
      </w:tr>
      <w:tr w:rsidR="000953A8" w:rsidRPr="008A7B28" w14:paraId="0BA40C06" w14:textId="77777777" w:rsidTr="002A788C">
        <w:tc>
          <w:tcPr>
            <w:tcW w:w="1813" w:type="dxa"/>
            <w:shd w:val="clear" w:color="auto" w:fill="EDEDED" w:themeFill="accent3" w:themeFillTint="33"/>
            <w:vAlign w:val="center"/>
          </w:tcPr>
          <w:p w14:paraId="3A525641" w14:textId="77777777" w:rsidR="000953A8" w:rsidRPr="002A788C" w:rsidRDefault="000953A8" w:rsidP="002A788C">
            <w:pPr>
              <w:ind w:right="55"/>
              <w:contextualSpacing/>
              <w:rPr>
                <w:rFonts w:ascii="Times New Roman" w:hAnsi="Times New Roman" w:cs="Times New Roman"/>
                <w:b/>
                <w:bCs/>
                <w:sz w:val="22"/>
                <w:szCs w:val="22"/>
                <w:lang w:val="en-US"/>
              </w:rPr>
            </w:pPr>
            <w:r w:rsidRPr="002A788C">
              <w:rPr>
                <w:rFonts w:ascii="Times New Roman" w:hAnsi="Times New Roman" w:cs="Times New Roman"/>
                <w:b/>
                <w:sz w:val="22"/>
                <w:szCs w:val="22"/>
              </w:rPr>
              <w:t>PRIORITĀTE:</w:t>
            </w:r>
          </w:p>
        </w:tc>
        <w:tc>
          <w:tcPr>
            <w:tcW w:w="13461" w:type="dxa"/>
            <w:gridSpan w:val="3"/>
            <w:shd w:val="clear" w:color="auto" w:fill="EDEDED" w:themeFill="accent3" w:themeFillTint="33"/>
          </w:tcPr>
          <w:p w14:paraId="03C3DA8D" w14:textId="6CAD5E6F" w:rsidR="000953A8" w:rsidRPr="008A7B28" w:rsidRDefault="000953A8" w:rsidP="005D64BC">
            <w:pPr>
              <w:ind w:right="55"/>
              <w:contextualSpacing/>
              <w:rPr>
                <w:rFonts w:ascii="Times New Roman" w:hAnsi="Times New Roman" w:cs="Times New Roman"/>
                <w:b/>
              </w:rPr>
            </w:pPr>
            <w:r w:rsidRPr="00F068AB">
              <w:rPr>
                <w:rFonts w:ascii="Times New Roman" w:hAnsi="Times New Roman" w:cs="Times New Roman"/>
                <w:bCs/>
              </w:rPr>
              <w:t xml:space="preserve">Izglītības iestādes sadarbība ar pašvaldību, nozares organizācijām un vietējo kopienu </w:t>
            </w:r>
            <w:r w:rsidR="002A788C">
              <w:rPr>
                <w:rFonts w:ascii="Times New Roman" w:hAnsi="Times New Roman" w:cs="Times New Roman"/>
                <w:bCs/>
              </w:rPr>
              <w:t xml:space="preserve">kvalitatīvas izglītības nodrošināšanai </w:t>
            </w:r>
            <w:r>
              <w:rPr>
                <w:rFonts w:ascii="Times New Roman" w:hAnsi="Times New Roman" w:cs="Times New Roman"/>
                <w:bCs/>
              </w:rPr>
              <w:t>(</w:t>
            </w:r>
            <w:r w:rsidRPr="00F068AB">
              <w:rPr>
                <w:rFonts w:ascii="Times New Roman" w:hAnsi="Times New Roman" w:cs="Times New Roman"/>
                <w:bCs/>
              </w:rPr>
              <w:t>2026./2027.m.g.</w:t>
            </w:r>
            <w:r w:rsidR="002A788C">
              <w:rPr>
                <w:rFonts w:ascii="Times New Roman" w:hAnsi="Times New Roman" w:cs="Times New Roman"/>
                <w:bCs/>
              </w:rPr>
              <w:t>)</w:t>
            </w:r>
          </w:p>
        </w:tc>
      </w:tr>
      <w:tr w:rsidR="000953A8" w:rsidRPr="008A7B28" w14:paraId="0950737F" w14:textId="77777777" w:rsidTr="002A788C">
        <w:tc>
          <w:tcPr>
            <w:tcW w:w="1813" w:type="dxa"/>
            <w:vAlign w:val="center"/>
          </w:tcPr>
          <w:p w14:paraId="2F6DE985" w14:textId="77777777" w:rsidR="000953A8" w:rsidRPr="002A788C" w:rsidRDefault="000953A8" w:rsidP="002A788C">
            <w:pPr>
              <w:ind w:right="55"/>
              <w:contextualSpacing/>
              <w:rPr>
                <w:rFonts w:ascii="Times New Roman" w:hAnsi="Times New Roman" w:cs="Times New Roman"/>
                <w:b/>
                <w:sz w:val="22"/>
                <w:szCs w:val="22"/>
              </w:rPr>
            </w:pPr>
            <w:r w:rsidRPr="002A788C">
              <w:rPr>
                <w:rFonts w:ascii="Times New Roman" w:hAnsi="Times New Roman" w:cs="Times New Roman"/>
                <w:b/>
                <w:bCs/>
                <w:sz w:val="22"/>
                <w:szCs w:val="22"/>
                <w:lang w:val="en-US"/>
              </w:rPr>
              <w:t>ELEMENTS</w:t>
            </w:r>
          </w:p>
        </w:tc>
        <w:tc>
          <w:tcPr>
            <w:tcW w:w="13461" w:type="dxa"/>
            <w:gridSpan w:val="3"/>
          </w:tcPr>
          <w:p w14:paraId="26A454A8" w14:textId="77777777" w:rsidR="000953A8" w:rsidRPr="008A7B28" w:rsidRDefault="000953A8" w:rsidP="005D64BC">
            <w:pPr>
              <w:ind w:right="55"/>
              <w:contextualSpacing/>
              <w:jc w:val="center"/>
              <w:rPr>
                <w:rFonts w:ascii="Times New Roman" w:hAnsi="Times New Roman" w:cs="Times New Roman"/>
                <w:b/>
              </w:rPr>
            </w:pPr>
            <w:r w:rsidRPr="008A7B28">
              <w:rPr>
                <w:rFonts w:ascii="Times New Roman" w:hAnsi="Times New Roman" w:cs="Times New Roman"/>
                <w:b/>
              </w:rPr>
              <w:t>Plānotie sasniedzamie rezultāti un ieviešanas gaita</w:t>
            </w:r>
          </w:p>
        </w:tc>
      </w:tr>
      <w:tr w:rsidR="000953A8" w:rsidRPr="008A7B28" w14:paraId="04612050" w14:textId="77777777" w:rsidTr="00972D13">
        <w:trPr>
          <w:trHeight w:val="1406"/>
        </w:trPr>
        <w:tc>
          <w:tcPr>
            <w:tcW w:w="1813" w:type="dxa"/>
            <w:vMerge w:val="restart"/>
            <w:vAlign w:val="center"/>
          </w:tcPr>
          <w:p w14:paraId="131A6830" w14:textId="77777777" w:rsidR="002A788C" w:rsidRDefault="000953A8" w:rsidP="005D64BC">
            <w:pPr>
              <w:ind w:right="55"/>
              <w:contextualSpacing/>
              <w:rPr>
                <w:rFonts w:ascii="Times New Roman" w:hAnsi="Times New Roman" w:cs="Times New Roman"/>
                <w:b/>
              </w:rPr>
            </w:pPr>
            <w:r w:rsidRPr="008A7B28">
              <w:rPr>
                <w:rFonts w:ascii="Times New Roman" w:hAnsi="Times New Roman" w:cs="Times New Roman"/>
                <w:b/>
              </w:rPr>
              <w:t>Atbalsts un</w:t>
            </w:r>
          </w:p>
          <w:p w14:paraId="6E6B8708" w14:textId="3E121D2A" w:rsidR="000953A8" w:rsidRPr="008A7B28" w:rsidRDefault="000953A8" w:rsidP="005D64BC">
            <w:pPr>
              <w:ind w:right="55"/>
              <w:contextualSpacing/>
              <w:rPr>
                <w:rFonts w:ascii="Times New Roman" w:hAnsi="Times New Roman" w:cs="Times New Roman"/>
                <w:b/>
              </w:rPr>
            </w:pPr>
            <w:r w:rsidRPr="008A7B28">
              <w:rPr>
                <w:rFonts w:ascii="Times New Roman" w:hAnsi="Times New Roman" w:cs="Times New Roman"/>
                <w:b/>
              </w:rPr>
              <w:t>sadarbība</w:t>
            </w:r>
          </w:p>
        </w:tc>
        <w:tc>
          <w:tcPr>
            <w:tcW w:w="506" w:type="dxa"/>
            <w:vMerge w:val="restart"/>
            <w:textDirection w:val="btLr"/>
            <w:vAlign w:val="center"/>
          </w:tcPr>
          <w:p w14:paraId="2E282B14" w14:textId="77777777" w:rsidR="000953A8" w:rsidRPr="008A7B28" w:rsidRDefault="000953A8" w:rsidP="005D64BC">
            <w:pPr>
              <w:ind w:left="113" w:right="57"/>
              <w:contextualSpacing/>
              <w:jc w:val="center"/>
              <w:rPr>
                <w:rFonts w:ascii="Times New Roman" w:hAnsi="Times New Roman" w:cs="Times New Roman"/>
                <w:b/>
              </w:rPr>
            </w:pPr>
            <w:r w:rsidRPr="008A7B28">
              <w:rPr>
                <w:rFonts w:ascii="Times New Roman" w:hAnsi="Times New Roman" w:cs="Times New Roman"/>
                <w:b/>
              </w:rPr>
              <w:t>Sasniedzamais rezultāts</w:t>
            </w:r>
          </w:p>
        </w:tc>
        <w:tc>
          <w:tcPr>
            <w:tcW w:w="12955" w:type="dxa"/>
            <w:gridSpan w:val="2"/>
          </w:tcPr>
          <w:p w14:paraId="56096AC4" w14:textId="77777777" w:rsidR="000953A8" w:rsidRPr="00D645F3" w:rsidRDefault="000953A8" w:rsidP="002A788C">
            <w:pPr>
              <w:ind w:right="57"/>
              <w:contextualSpacing/>
              <w:rPr>
                <w:rFonts w:ascii="Times New Roman" w:hAnsi="Times New Roman" w:cs="Times New Roman"/>
                <w:bCs/>
              </w:rPr>
            </w:pPr>
            <w:r w:rsidRPr="00D645F3">
              <w:rPr>
                <w:rFonts w:ascii="Times New Roman" w:hAnsi="Times New Roman" w:cs="Times New Roman"/>
                <w:b/>
              </w:rPr>
              <w:t>Kvalitatīvi sasniedzamie rezultāti:</w:t>
            </w:r>
            <w:r w:rsidRPr="00D645F3">
              <w:rPr>
                <w:rFonts w:ascii="Times New Roman" w:hAnsi="Times New Roman" w:cs="Times New Roman"/>
                <w:bCs/>
              </w:rPr>
              <w:t xml:space="preserve">   </w:t>
            </w:r>
          </w:p>
          <w:p w14:paraId="1DD22A3B" w14:textId="1DC5F0C8" w:rsidR="002A788C" w:rsidRPr="00D645F3" w:rsidRDefault="002A788C" w:rsidP="002A788C">
            <w:pPr>
              <w:ind w:right="57"/>
              <w:rPr>
                <w:rFonts w:ascii="Times New Roman" w:hAnsi="Times New Roman" w:cs="Times New Roman"/>
                <w:bCs/>
              </w:rPr>
            </w:pPr>
            <w:r w:rsidRPr="00D645F3">
              <w:rPr>
                <w:rFonts w:ascii="Times New Roman" w:hAnsi="Times New Roman" w:cs="Times New Roman"/>
                <w:bCs/>
              </w:rPr>
              <w:t xml:space="preserve">1. </w:t>
            </w:r>
            <w:r w:rsidR="000953A8" w:rsidRPr="00D645F3">
              <w:rPr>
                <w:rFonts w:ascii="Times New Roman" w:hAnsi="Times New Roman" w:cs="Times New Roman"/>
                <w:bCs/>
              </w:rPr>
              <w:t>Tiek īstenota mērķtiecīga un regulāra sadarbība ar Madonas novada pašvaldības speciālistiem.</w:t>
            </w:r>
          </w:p>
          <w:p w14:paraId="40AEE271" w14:textId="77777777" w:rsidR="002A788C" w:rsidRPr="00D645F3" w:rsidRDefault="002A788C" w:rsidP="002A788C">
            <w:pPr>
              <w:ind w:right="57"/>
              <w:rPr>
                <w:rFonts w:ascii="Times New Roman" w:hAnsi="Times New Roman" w:cs="Times New Roman"/>
                <w:bCs/>
              </w:rPr>
            </w:pPr>
            <w:r w:rsidRPr="00D645F3">
              <w:rPr>
                <w:rFonts w:ascii="Times New Roman" w:hAnsi="Times New Roman" w:cs="Times New Roman"/>
                <w:bCs/>
              </w:rPr>
              <w:t xml:space="preserve">2. </w:t>
            </w:r>
            <w:r w:rsidR="000953A8" w:rsidRPr="00D645F3">
              <w:rPr>
                <w:rFonts w:ascii="Times New Roman" w:hAnsi="Times New Roman" w:cs="Times New Roman"/>
                <w:bCs/>
              </w:rPr>
              <w:t>Tiek īstenota sadarbība ar bērnu tiesību aizsargājošām institūcijām (Sociālais dienests, bāriņtiesa, pašvaldības policija, Bērnu aizsardzības centrs  u.c)</w:t>
            </w:r>
            <w:r w:rsidRPr="00D645F3">
              <w:rPr>
                <w:rFonts w:ascii="Times New Roman" w:hAnsi="Times New Roman" w:cs="Times New Roman"/>
                <w:bCs/>
              </w:rPr>
              <w:t>.</w:t>
            </w:r>
          </w:p>
          <w:p w14:paraId="1C887AAA" w14:textId="77777777" w:rsidR="002A788C" w:rsidRPr="00D645F3" w:rsidRDefault="002A788C" w:rsidP="002A788C">
            <w:pPr>
              <w:ind w:right="57"/>
              <w:rPr>
                <w:rFonts w:ascii="Times New Roman" w:hAnsi="Times New Roman" w:cs="Times New Roman"/>
                <w:bCs/>
              </w:rPr>
            </w:pPr>
            <w:r w:rsidRPr="00D645F3">
              <w:rPr>
                <w:rFonts w:ascii="Times New Roman" w:hAnsi="Times New Roman" w:cs="Times New Roman"/>
                <w:bCs/>
              </w:rPr>
              <w:t>3. Regulāri tiek ī</w:t>
            </w:r>
            <w:r w:rsidR="000953A8" w:rsidRPr="00D645F3">
              <w:rPr>
                <w:rFonts w:ascii="Times New Roman" w:hAnsi="Times New Roman" w:cs="Times New Roman"/>
                <w:bCs/>
              </w:rPr>
              <w:t>stenota sadarbība ar organizācijām, kas bagātina izglītojamo mācīšanās pieredzi</w:t>
            </w:r>
            <w:r w:rsidRPr="00D645F3">
              <w:rPr>
                <w:rFonts w:ascii="Times New Roman" w:hAnsi="Times New Roman" w:cs="Times New Roman"/>
                <w:bCs/>
              </w:rPr>
              <w:t xml:space="preserve">: </w:t>
            </w:r>
            <w:r w:rsidR="000953A8" w:rsidRPr="00D645F3">
              <w:rPr>
                <w:rFonts w:ascii="Times New Roman" w:hAnsi="Times New Roman" w:cs="Times New Roman"/>
                <w:bCs/>
              </w:rPr>
              <w:t>Madonas muzejs, bibliotēka, kultūras centrs, m</w:t>
            </w:r>
            <w:r w:rsidRPr="00D645F3">
              <w:rPr>
                <w:rFonts w:ascii="Times New Roman" w:hAnsi="Times New Roman" w:cs="Times New Roman"/>
                <w:bCs/>
              </w:rPr>
              <w:t>ū</w:t>
            </w:r>
            <w:r w:rsidR="000953A8" w:rsidRPr="00D645F3">
              <w:rPr>
                <w:rFonts w:ascii="Times New Roman" w:hAnsi="Times New Roman" w:cs="Times New Roman"/>
                <w:bCs/>
              </w:rPr>
              <w:t>zikas</w:t>
            </w:r>
            <w:r w:rsidRPr="00D645F3">
              <w:rPr>
                <w:rFonts w:ascii="Times New Roman" w:hAnsi="Times New Roman" w:cs="Times New Roman"/>
                <w:bCs/>
              </w:rPr>
              <w:t xml:space="preserve"> un </w:t>
            </w:r>
            <w:r w:rsidR="000953A8" w:rsidRPr="00D645F3">
              <w:rPr>
                <w:rFonts w:ascii="Times New Roman" w:hAnsi="Times New Roman" w:cs="Times New Roman"/>
                <w:bCs/>
              </w:rPr>
              <w:t>mākslas skolas, uzņēmumi</w:t>
            </w:r>
            <w:r w:rsidRPr="00D645F3">
              <w:rPr>
                <w:rFonts w:ascii="Times New Roman" w:hAnsi="Times New Roman" w:cs="Times New Roman"/>
                <w:bCs/>
              </w:rPr>
              <w:t xml:space="preserve"> u.c.</w:t>
            </w:r>
          </w:p>
          <w:p w14:paraId="53B68F9D" w14:textId="77777777" w:rsidR="002A788C" w:rsidRPr="00D645F3" w:rsidRDefault="002A788C" w:rsidP="002A788C">
            <w:pPr>
              <w:ind w:right="57"/>
              <w:rPr>
                <w:rFonts w:ascii="Times New Roman" w:hAnsi="Times New Roman" w:cs="Times New Roman"/>
                <w:bCs/>
              </w:rPr>
            </w:pPr>
            <w:r w:rsidRPr="00D645F3">
              <w:rPr>
                <w:rFonts w:ascii="Times New Roman" w:hAnsi="Times New Roman" w:cs="Times New Roman"/>
                <w:bCs/>
              </w:rPr>
              <w:t xml:space="preserve">4. </w:t>
            </w:r>
            <w:r w:rsidR="000953A8" w:rsidRPr="00D645F3">
              <w:rPr>
                <w:rFonts w:ascii="Times New Roman" w:hAnsi="Times New Roman" w:cs="Times New Roman"/>
                <w:bCs/>
              </w:rPr>
              <w:t xml:space="preserve">Iestādes vadība, pedagogi, izvērtējot iestādes un savas stiprās un uzlabojamās </w:t>
            </w:r>
            <w:r w:rsidRPr="00D645F3">
              <w:rPr>
                <w:rFonts w:ascii="Times New Roman" w:hAnsi="Times New Roman" w:cs="Times New Roman"/>
                <w:bCs/>
              </w:rPr>
              <w:t>puses</w:t>
            </w:r>
            <w:r w:rsidR="000953A8" w:rsidRPr="00D645F3">
              <w:rPr>
                <w:rFonts w:ascii="Times New Roman" w:hAnsi="Times New Roman" w:cs="Times New Roman"/>
                <w:bCs/>
              </w:rPr>
              <w:t>, dalās labajā pieredzē, apgūst pieredzi jomās, kur nepieciešama attīstība un cita pieredze.</w:t>
            </w:r>
          </w:p>
          <w:p w14:paraId="19EF1764" w14:textId="217C430A" w:rsidR="000953A8" w:rsidRPr="00D645F3" w:rsidRDefault="002A788C" w:rsidP="002A788C">
            <w:pPr>
              <w:ind w:right="57"/>
              <w:rPr>
                <w:rFonts w:ascii="Times New Roman" w:hAnsi="Times New Roman" w:cs="Times New Roman"/>
                <w:bCs/>
              </w:rPr>
            </w:pPr>
            <w:r w:rsidRPr="00D645F3">
              <w:rPr>
                <w:rFonts w:ascii="Times New Roman" w:hAnsi="Times New Roman" w:cs="Times New Roman"/>
                <w:bCs/>
              </w:rPr>
              <w:t xml:space="preserve">5. </w:t>
            </w:r>
            <w:r w:rsidR="000953A8" w:rsidRPr="00D645F3">
              <w:rPr>
                <w:rFonts w:ascii="Times New Roman" w:hAnsi="Times New Roman" w:cs="Times New Roman"/>
                <w:bCs/>
              </w:rPr>
              <w:t>Sadarbības kvalitāti ar ģimenēm raksturo daudzveidīgas sadarbības formas – pasākumi, aktivitātes, lekcijas, sarunas u.c.</w:t>
            </w:r>
          </w:p>
        </w:tc>
      </w:tr>
      <w:tr w:rsidR="000953A8" w:rsidRPr="008A7B28" w14:paraId="1A92601B" w14:textId="77777777" w:rsidTr="00972D13">
        <w:trPr>
          <w:trHeight w:val="1406"/>
        </w:trPr>
        <w:tc>
          <w:tcPr>
            <w:tcW w:w="1813" w:type="dxa"/>
            <w:vMerge/>
            <w:vAlign w:val="center"/>
          </w:tcPr>
          <w:p w14:paraId="1D214D65" w14:textId="77777777" w:rsidR="000953A8" w:rsidRPr="008A7B28" w:rsidRDefault="000953A8" w:rsidP="005D64BC">
            <w:pPr>
              <w:ind w:right="55"/>
              <w:contextualSpacing/>
              <w:rPr>
                <w:rFonts w:ascii="Times New Roman" w:hAnsi="Times New Roman" w:cs="Times New Roman"/>
                <w:b/>
              </w:rPr>
            </w:pPr>
          </w:p>
        </w:tc>
        <w:tc>
          <w:tcPr>
            <w:tcW w:w="506" w:type="dxa"/>
            <w:vMerge/>
            <w:vAlign w:val="center"/>
          </w:tcPr>
          <w:p w14:paraId="21A2D53D" w14:textId="77777777" w:rsidR="000953A8" w:rsidRPr="008A7B28" w:rsidRDefault="000953A8" w:rsidP="005D64BC">
            <w:pPr>
              <w:ind w:right="55"/>
              <w:contextualSpacing/>
              <w:rPr>
                <w:rFonts w:ascii="Times New Roman" w:hAnsi="Times New Roman" w:cs="Times New Roman"/>
                <w:b/>
              </w:rPr>
            </w:pPr>
          </w:p>
        </w:tc>
        <w:tc>
          <w:tcPr>
            <w:tcW w:w="12955" w:type="dxa"/>
            <w:gridSpan w:val="2"/>
          </w:tcPr>
          <w:p w14:paraId="5A13CBE3" w14:textId="77777777" w:rsidR="002A788C" w:rsidRPr="00D645F3" w:rsidRDefault="000953A8" w:rsidP="002A788C">
            <w:pPr>
              <w:ind w:right="57"/>
              <w:contextualSpacing/>
              <w:rPr>
                <w:rFonts w:ascii="Times New Roman" w:hAnsi="Times New Roman" w:cs="Times New Roman"/>
                <w:bCs/>
              </w:rPr>
            </w:pPr>
            <w:r w:rsidRPr="00D645F3">
              <w:rPr>
                <w:rFonts w:ascii="Times New Roman" w:hAnsi="Times New Roman" w:cs="Times New Roman"/>
                <w:b/>
              </w:rPr>
              <w:t>Kvantitatīvi sasniedzamie rezultāti:</w:t>
            </w:r>
            <w:r w:rsidRPr="00D645F3">
              <w:rPr>
                <w:rFonts w:ascii="Times New Roman" w:hAnsi="Times New Roman" w:cs="Times New Roman"/>
                <w:bCs/>
              </w:rPr>
              <w:t xml:space="preserve">  </w:t>
            </w:r>
          </w:p>
          <w:p w14:paraId="55BD08F8" w14:textId="1C42D9D1" w:rsidR="00972D13" w:rsidRPr="00D645F3" w:rsidRDefault="002A788C" w:rsidP="00972D13">
            <w:pPr>
              <w:ind w:right="57"/>
              <w:contextualSpacing/>
              <w:rPr>
                <w:rFonts w:ascii="Times New Roman" w:hAnsi="Times New Roman" w:cs="Times New Roman"/>
                <w:bCs/>
              </w:rPr>
            </w:pPr>
            <w:r w:rsidRPr="00D645F3">
              <w:rPr>
                <w:rFonts w:ascii="Times New Roman" w:hAnsi="Times New Roman" w:cs="Times New Roman"/>
                <w:bCs/>
              </w:rPr>
              <w:t>6.</w:t>
            </w:r>
            <w:r w:rsidR="00972D13" w:rsidRPr="00D645F3">
              <w:rPr>
                <w:rFonts w:ascii="Times New Roman" w:hAnsi="Times New Roman" w:cs="Times New Roman"/>
                <w:bCs/>
              </w:rPr>
              <w:t xml:space="preserve"> </w:t>
            </w:r>
            <w:r w:rsidR="000953A8" w:rsidRPr="00D645F3">
              <w:rPr>
                <w:rFonts w:ascii="Times New Roman" w:hAnsi="Times New Roman" w:cs="Times New Roman"/>
                <w:bCs/>
              </w:rPr>
              <w:t xml:space="preserve">Iestādes padome iesaistās iestādes attīstības plānošanas un pašvērtēšanas procesa veikšanā. </w:t>
            </w:r>
          </w:p>
          <w:p w14:paraId="4D2D8D07" w14:textId="77777777" w:rsidR="00972D13" w:rsidRPr="00D645F3" w:rsidRDefault="00972D13" w:rsidP="00972D13">
            <w:pPr>
              <w:ind w:right="57"/>
              <w:contextualSpacing/>
              <w:rPr>
                <w:rFonts w:ascii="Times New Roman" w:hAnsi="Times New Roman" w:cs="Times New Roman"/>
                <w:bCs/>
              </w:rPr>
            </w:pPr>
            <w:r w:rsidRPr="00D645F3">
              <w:rPr>
                <w:rFonts w:ascii="Times New Roman" w:hAnsi="Times New Roman" w:cs="Times New Roman"/>
                <w:bCs/>
              </w:rPr>
              <w:t>7. Izglītojamie</w:t>
            </w:r>
            <w:r w:rsidR="000953A8" w:rsidRPr="00D645F3">
              <w:rPr>
                <w:rFonts w:ascii="Times New Roman" w:hAnsi="Times New Roman" w:cs="Times New Roman"/>
                <w:bCs/>
              </w:rPr>
              <w:t>, atbilstoši mācību jomu uzdevumiem, apmeklē sadarbības organizācijas, uzņēmumus mācību procesa ietvaros.</w:t>
            </w:r>
          </w:p>
          <w:p w14:paraId="156C3FF9" w14:textId="77777777" w:rsidR="00972D13" w:rsidRPr="00D645F3" w:rsidRDefault="00972D13" w:rsidP="00972D13">
            <w:pPr>
              <w:ind w:right="57"/>
              <w:contextualSpacing/>
              <w:rPr>
                <w:rFonts w:ascii="Times New Roman" w:hAnsi="Times New Roman" w:cs="Times New Roman"/>
                <w:bCs/>
              </w:rPr>
            </w:pPr>
            <w:r w:rsidRPr="00D645F3">
              <w:rPr>
                <w:rFonts w:ascii="Times New Roman" w:hAnsi="Times New Roman" w:cs="Times New Roman"/>
                <w:bCs/>
              </w:rPr>
              <w:t xml:space="preserve">8. </w:t>
            </w:r>
            <w:r w:rsidR="000953A8" w:rsidRPr="00D645F3">
              <w:rPr>
                <w:rFonts w:ascii="Times New Roman" w:hAnsi="Times New Roman" w:cs="Times New Roman"/>
                <w:bCs/>
              </w:rPr>
              <w:t>Vismaz 70% vecāku regulāri iesaistās un apmeklē iestādes organizētos pasākumus.</w:t>
            </w:r>
          </w:p>
          <w:p w14:paraId="105B532B" w14:textId="460161CF" w:rsidR="000953A8" w:rsidRPr="00D645F3" w:rsidRDefault="00972D13" w:rsidP="00972D13">
            <w:pPr>
              <w:ind w:right="57"/>
              <w:contextualSpacing/>
              <w:rPr>
                <w:rFonts w:ascii="Times New Roman" w:hAnsi="Times New Roman" w:cs="Times New Roman"/>
                <w:bCs/>
              </w:rPr>
            </w:pPr>
            <w:r w:rsidRPr="00D645F3">
              <w:rPr>
                <w:rFonts w:ascii="Times New Roman" w:hAnsi="Times New Roman" w:cs="Times New Roman"/>
                <w:bCs/>
              </w:rPr>
              <w:t xml:space="preserve">9. </w:t>
            </w:r>
            <w:r w:rsidR="000953A8" w:rsidRPr="00D645F3">
              <w:rPr>
                <w:rFonts w:ascii="Times New Roman" w:hAnsi="Times New Roman" w:cs="Times New Roman"/>
                <w:bCs/>
              </w:rPr>
              <w:t xml:space="preserve">Vadītāja atbildīgu lēmumu pieņemšanā konsultējas  ar visām iesaistītajām pusēm – pedagogi, vecāki, dibinātājs. </w:t>
            </w:r>
          </w:p>
        </w:tc>
      </w:tr>
      <w:tr w:rsidR="00972D13" w:rsidRPr="008A7B28" w14:paraId="415A4AE7" w14:textId="77777777" w:rsidTr="00972D13">
        <w:trPr>
          <w:trHeight w:val="967"/>
        </w:trPr>
        <w:tc>
          <w:tcPr>
            <w:tcW w:w="1813" w:type="dxa"/>
            <w:vMerge/>
            <w:vAlign w:val="center"/>
          </w:tcPr>
          <w:p w14:paraId="7C7DAA38" w14:textId="77777777" w:rsidR="000953A8" w:rsidRPr="008A7B28" w:rsidRDefault="000953A8" w:rsidP="005D64BC">
            <w:pPr>
              <w:ind w:right="55"/>
              <w:contextualSpacing/>
              <w:rPr>
                <w:rFonts w:ascii="Times New Roman" w:hAnsi="Times New Roman" w:cs="Times New Roman"/>
                <w:b/>
              </w:rPr>
            </w:pPr>
          </w:p>
        </w:tc>
        <w:tc>
          <w:tcPr>
            <w:tcW w:w="9245" w:type="dxa"/>
            <w:gridSpan w:val="2"/>
          </w:tcPr>
          <w:p w14:paraId="7BF8324E" w14:textId="77777777" w:rsidR="000953A8" w:rsidRPr="00D645F3" w:rsidRDefault="000953A8" w:rsidP="002A788C">
            <w:pPr>
              <w:ind w:right="57"/>
              <w:contextualSpacing/>
              <w:rPr>
                <w:rFonts w:ascii="Times New Roman" w:hAnsi="Times New Roman" w:cs="Times New Roman"/>
                <w:bCs/>
              </w:rPr>
            </w:pPr>
            <w:r w:rsidRPr="00D645F3">
              <w:rPr>
                <w:rFonts w:ascii="Times New Roman" w:hAnsi="Times New Roman" w:cs="Times New Roman"/>
                <w:b/>
              </w:rPr>
              <w:t>Veicamās darbības:</w:t>
            </w:r>
            <w:r w:rsidRPr="00D645F3">
              <w:rPr>
                <w:rFonts w:ascii="Times New Roman" w:hAnsi="Times New Roman" w:cs="Times New Roman"/>
                <w:bCs/>
              </w:rPr>
              <w:t xml:space="preserve">   </w:t>
            </w:r>
          </w:p>
          <w:p w14:paraId="6F119516" w14:textId="652303AE" w:rsidR="00972D13" w:rsidRPr="00D645F3" w:rsidRDefault="00972D13" w:rsidP="00972D13">
            <w:pPr>
              <w:ind w:right="57"/>
              <w:rPr>
                <w:rFonts w:ascii="Times New Roman" w:hAnsi="Times New Roman" w:cs="Times New Roman"/>
                <w:bCs/>
              </w:rPr>
            </w:pPr>
            <w:r w:rsidRPr="00D645F3">
              <w:rPr>
                <w:rFonts w:ascii="Times New Roman" w:hAnsi="Times New Roman" w:cs="Times New Roman"/>
                <w:bCs/>
              </w:rPr>
              <w:t xml:space="preserve">1. </w:t>
            </w:r>
            <w:r w:rsidR="000953A8" w:rsidRPr="00D645F3">
              <w:rPr>
                <w:rFonts w:ascii="Times New Roman" w:hAnsi="Times New Roman" w:cs="Times New Roman"/>
                <w:bCs/>
              </w:rPr>
              <w:t xml:space="preserve">Īstenot sadarbību ar pašvaldības un valsts </w:t>
            </w:r>
            <w:r w:rsidR="00DD57B6" w:rsidRPr="00D645F3">
              <w:rPr>
                <w:rFonts w:ascii="Times New Roman" w:hAnsi="Times New Roman" w:cs="Times New Roman"/>
                <w:bCs/>
              </w:rPr>
              <w:t>institūcijām</w:t>
            </w:r>
            <w:r w:rsidR="00DD57B6">
              <w:rPr>
                <w:rFonts w:ascii="Times New Roman" w:hAnsi="Times New Roman" w:cs="Times New Roman"/>
                <w:bCs/>
              </w:rPr>
              <w:t>,</w:t>
            </w:r>
            <w:r w:rsidR="000953A8" w:rsidRPr="00D645F3">
              <w:rPr>
                <w:rFonts w:ascii="Times New Roman" w:hAnsi="Times New Roman" w:cs="Times New Roman"/>
                <w:bCs/>
              </w:rPr>
              <w:t xml:space="preserve"> kas atbildīgas par bērnu izglītošanu, labklājību un drošību. </w:t>
            </w:r>
          </w:p>
          <w:p w14:paraId="0DFA6AAD" w14:textId="77777777" w:rsidR="00972D13" w:rsidRPr="00D645F3" w:rsidRDefault="00972D13" w:rsidP="00972D13">
            <w:pPr>
              <w:ind w:right="57"/>
              <w:rPr>
                <w:rFonts w:ascii="Times New Roman" w:hAnsi="Times New Roman" w:cs="Times New Roman"/>
                <w:bCs/>
              </w:rPr>
            </w:pPr>
            <w:r w:rsidRPr="00D645F3">
              <w:rPr>
                <w:rFonts w:ascii="Times New Roman" w:hAnsi="Times New Roman" w:cs="Times New Roman"/>
                <w:bCs/>
              </w:rPr>
              <w:t xml:space="preserve">2. </w:t>
            </w:r>
            <w:r w:rsidR="000953A8" w:rsidRPr="00D645F3">
              <w:rPr>
                <w:rFonts w:ascii="Times New Roman" w:hAnsi="Times New Roman" w:cs="Times New Roman"/>
                <w:bCs/>
              </w:rPr>
              <w:t xml:space="preserve">Popularizēt iestādē sasniegto, labās prakses piemērus vietējā kopienā, valsts līmenī. </w:t>
            </w:r>
          </w:p>
          <w:p w14:paraId="14AC5C1A" w14:textId="644032D3" w:rsidR="00972D13" w:rsidRPr="00D645F3" w:rsidRDefault="00972D13" w:rsidP="00972D13">
            <w:pPr>
              <w:ind w:right="57"/>
              <w:rPr>
                <w:rFonts w:ascii="Times New Roman" w:hAnsi="Times New Roman" w:cs="Times New Roman"/>
                <w:bCs/>
              </w:rPr>
            </w:pPr>
            <w:r w:rsidRPr="00D645F3">
              <w:rPr>
                <w:rFonts w:ascii="Times New Roman" w:hAnsi="Times New Roman" w:cs="Times New Roman"/>
                <w:bCs/>
              </w:rPr>
              <w:t xml:space="preserve">3. </w:t>
            </w:r>
            <w:r w:rsidR="00FC51B3">
              <w:rPr>
                <w:rFonts w:ascii="Times New Roman" w:hAnsi="Times New Roman" w:cs="Times New Roman"/>
                <w:bCs/>
              </w:rPr>
              <w:t>D</w:t>
            </w:r>
            <w:r w:rsidRPr="00D645F3">
              <w:rPr>
                <w:rFonts w:ascii="Times New Roman" w:hAnsi="Times New Roman" w:cs="Times New Roman"/>
                <w:bCs/>
              </w:rPr>
              <w:t>arba plānā i</w:t>
            </w:r>
            <w:r w:rsidR="000953A8" w:rsidRPr="00D645F3">
              <w:rPr>
                <w:rFonts w:ascii="Times New Roman" w:hAnsi="Times New Roman" w:cs="Times New Roman"/>
                <w:bCs/>
              </w:rPr>
              <w:t>etvert pasākumus, kas veicina sadarbību ar dažādām organizācijām, uzņēmumiem.</w:t>
            </w:r>
          </w:p>
          <w:p w14:paraId="7B706857" w14:textId="10CC335A" w:rsidR="00972D13" w:rsidRPr="00D645F3" w:rsidRDefault="00972D13" w:rsidP="00972D13">
            <w:pPr>
              <w:ind w:right="57"/>
              <w:rPr>
                <w:rFonts w:ascii="Times New Roman" w:hAnsi="Times New Roman" w:cs="Times New Roman"/>
                <w:bCs/>
              </w:rPr>
            </w:pPr>
            <w:r w:rsidRPr="00D645F3">
              <w:rPr>
                <w:rFonts w:ascii="Times New Roman" w:hAnsi="Times New Roman" w:cs="Times New Roman"/>
                <w:bCs/>
              </w:rPr>
              <w:t xml:space="preserve">4. </w:t>
            </w:r>
            <w:r w:rsidR="000953A8" w:rsidRPr="00D645F3">
              <w:rPr>
                <w:rFonts w:ascii="Times New Roman" w:hAnsi="Times New Roman" w:cs="Times New Roman"/>
                <w:bCs/>
              </w:rPr>
              <w:t xml:space="preserve">Iesaistīties projektos, kas veicina iestādes atpazīstamību, papildina un pilnveido mācību procesu, </w:t>
            </w:r>
            <w:r w:rsidRPr="00D645F3">
              <w:rPr>
                <w:rFonts w:ascii="Times New Roman" w:hAnsi="Times New Roman" w:cs="Times New Roman"/>
                <w:bCs/>
              </w:rPr>
              <w:t xml:space="preserve">bagātina </w:t>
            </w:r>
            <w:r w:rsidR="000953A8" w:rsidRPr="00D645F3">
              <w:rPr>
                <w:rFonts w:ascii="Times New Roman" w:hAnsi="Times New Roman" w:cs="Times New Roman"/>
                <w:bCs/>
              </w:rPr>
              <w:t>pedagog</w:t>
            </w:r>
            <w:r w:rsidRPr="00D645F3">
              <w:rPr>
                <w:rFonts w:ascii="Times New Roman" w:hAnsi="Times New Roman" w:cs="Times New Roman"/>
                <w:bCs/>
              </w:rPr>
              <w:t xml:space="preserve">u </w:t>
            </w:r>
            <w:r w:rsidR="00FC51B3" w:rsidRPr="00D645F3">
              <w:rPr>
                <w:rFonts w:ascii="Times New Roman" w:hAnsi="Times New Roman" w:cs="Times New Roman"/>
                <w:bCs/>
              </w:rPr>
              <w:t>profesionālo</w:t>
            </w:r>
            <w:r w:rsidRPr="00D645F3">
              <w:rPr>
                <w:rFonts w:ascii="Times New Roman" w:hAnsi="Times New Roman" w:cs="Times New Roman"/>
                <w:bCs/>
              </w:rPr>
              <w:t xml:space="preserve"> pieredzi</w:t>
            </w:r>
            <w:r w:rsidR="000953A8" w:rsidRPr="00D645F3">
              <w:rPr>
                <w:rFonts w:ascii="Times New Roman" w:hAnsi="Times New Roman" w:cs="Times New Roman"/>
                <w:bCs/>
              </w:rPr>
              <w:t>.</w:t>
            </w:r>
          </w:p>
          <w:p w14:paraId="75DB16F6" w14:textId="4DF9B910" w:rsidR="000953A8" w:rsidRPr="00D645F3" w:rsidRDefault="00972D13" w:rsidP="00972D13">
            <w:pPr>
              <w:ind w:right="57"/>
              <w:rPr>
                <w:rFonts w:ascii="Times New Roman" w:hAnsi="Times New Roman" w:cs="Times New Roman"/>
                <w:b/>
              </w:rPr>
            </w:pPr>
            <w:r w:rsidRPr="00D645F3">
              <w:rPr>
                <w:rFonts w:ascii="Times New Roman" w:hAnsi="Times New Roman" w:cs="Times New Roman"/>
                <w:bCs/>
              </w:rPr>
              <w:t xml:space="preserve">5. </w:t>
            </w:r>
            <w:r w:rsidR="000953A8" w:rsidRPr="00D645F3">
              <w:rPr>
                <w:rFonts w:ascii="Times New Roman" w:hAnsi="Times New Roman" w:cs="Times New Roman"/>
                <w:bCs/>
              </w:rPr>
              <w:t>Popularizēt iestādes mācību darbu, pasākumus, aktivitātes iestādes mājas lapā, Facebook kontā, vietējā laikrakstā ,,Stars”</w:t>
            </w:r>
            <w:r w:rsidRPr="00D645F3">
              <w:rPr>
                <w:rFonts w:ascii="Times New Roman" w:hAnsi="Times New Roman" w:cs="Times New Roman"/>
                <w:bCs/>
              </w:rPr>
              <w:t>.</w:t>
            </w:r>
          </w:p>
        </w:tc>
        <w:tc>
          <w:tcPr>
            <w:tcW w:w="4216" w:type="dxa"/>
          </w:tcPr>
          <w:p w14:paraId="710CD57F" w14:textId="77777777" w:rsidR="000953A8" w:rsidRPr="00D645F3" w:rsidRDefault="000953A8" w:rsidP="002A788C">
            <w:pPr>
              <w:ind w:right="57"/>
              <w:contextualSpacing/>
              <w:rPr>
                <w:rFonts w:ascii="Times New Roman" w:hAnsi="Times New Roman" w:cs="Times New Roman"/>
                <w:b/>
              </w:rPr>
            </w:pPr>
            <w:r w:rsidRPr="00D645F3">
              <w:rPr>
                <w:rFonts w:ascii="Times New Roman" w:hAnsi="Times New Roman" w:cs="Times New Roman"/>
                <w:b/>
              </w:rPr>
              <w:t>Dati, kas par to liecina:</w:t>
            </w:r>
          </w:p>
          <w:p w14:paraId="252D9FF8" w14:textId="14DD3848" w:rsidR="002A788C" w:rsidRPr="00D645F3" w:rsidRDefault="002A788C" w:rsidP="002A788C">
            <w:pPr>
              <w:ind w:right="57"/>
              <w:rPr>
                <w:rFonts w:ascii="Times New Roman" w:hAnsi="Times New Roman" w:cs="Times New Roman"/>
                <w:bCs/>
              </w:rPr>
            </w:pPr>
            <w:r w:rsidRPr="00D645F3">
              <w:rPr>
                <w:rFonts w:ascii="Times New Roman" w:hAnsi="Times New Roman" w:cs="Times New Roman"/>
                <w:bCs/>
              </w:rPr>
              <w:t xml:space="preserve">1. </w:t>
            </w:r>
            <w:r w:rsidR="000953A8" w:rsidRPr="00D645F3">
              <w:rPr>
                <w:rFonts w:ascii="Times New Roman" w:hAnsi="Times New Roman" w:cs="Times New Roman"/>
                <w:bCs/>
              </w:rPr>
              <w:t>Iestādes darba pl</w:t>
            </w:r>
            <w:r w:rsidRPr="00D645F3">
              <w:rPr>
                <w:rFonts w:ascii="Times New Roman" w:hAnsi="Times New Roman" w:cs="Times New Roman"/>
                <w:bCs/>
              </w:rPr>
              <w:t>ā</w:t>
            </w:r>
            <w:r w:rsidR="000953A8" w:rsidRPr="00D645F3">
              <w:rPr>
                <w:rFonts w:ascii="Times New Roman" w:hAnsi="Times New Roman" w:cs="Times New Roman"/>
                <w:bCs/>
              </w:rPr>
              <w:t>ns</w:t>
            </w:r>
            <w:r w:rsidRPr="00D645F3">
              <w:rPr>
                <w:rFonts w:ascii="Times New Roman" w:hAnsi="Times New Roman" w:cs="Times New Roman"/>
                <w:bCs/>
              </w:rPr>
              <w:t>.</w:t>
            </w:r>
          </w:p>
          <w:p w14:paraId="683C8CBE" w14:textId="77777777" w:rsidR="002A788C" w:rsidRPr="00D645F3" w:rsidRDefault="002A788C" w:rsidP="002A788C">
            <w:pPr>
              <w:ind w:right="57"/>
              <w:rPr>
                <w:rFonts w:ascii="Times New Roman" w:hAnsi="Times New Roman" w:cs="Times New Roman"/>
                <w:bCs/>
              </w:rPr>
            </w:pPr>
            <w:r w:rsidRPr="00D645F3">
              <w:rPr>
                <w:rFonts w:ascii="Times New Roman" w:hAnsi="Times New Roman" w:cs="Times New Roman"/>
                <w:bCs/>
              </w:rPr>
              <w:t xml:space="preserve">2. </w:t>
            </w:r>
            <w:r w:rsidR="000953A8" w:rsidRPr="00D645F3">
              <w:rPr>
                <w:rFonts w:ascii="Times New Roman" w:hAnsi="Times New Roman" w:cs="Times New Roman"/>
                <w:bCs/>
              </w:rPr>
              <w:t>Metodiskā darba pl</w:t>
            </w:r>
            <w:r w:rsidRPr="00D645F3">
              <w:rPr>
                <w:rFonts w:ascii="Times New Roman" w:hAnsi="Times New Roman" w:cs="Times New Roman"/>
                <w:bCs/>
              </w:rPr>
              <w:t>ā</w:t>
            </w:r>
            <w:r w:rsidR="000953A8" w:rsidRPr="00D645F3">
              <w:rPr>
                <w:rFonts w:ascii="Times New Roman" w:hAnsi="Times New Roman" w:cs="Times New Roman"/>
                <w:bCs/>
              </w:rPr>
              <w:t>ns, izpildes pārskats.</w:t>
            </w:r>
          </w:p>
          <w:p w14:paraId="556549CD" w14:textId="77777777" w:rsidR="002A788C" w:rsidRPr="00D645F3" w:rsidRDefault="002A788C" w:rsidP="002A788C">
            <w:pPr>
              <w:ind w:right="57"/>
              <w:rPr>
                <w:rFonts w:ascii="Times New Roman" w:hAnsi="Times New Roman" w:cs="Times New Roman"/>
                <w:bCs/>
              </w:rPr>
            </w:pPr>
            <w:r w:rsidRPr="00D645F3">
              <w:rPr>
                <w:rFonts w:ascii="Times New Roman" w:hAnsi="Times New Roman" w:cs="Times New Roman"/>
                <w:bCs/>
              </w:rPr>
              <w:t xml:space="preserve">3. </w:t>
            </w:r>
            <w:r w:rsidR="000953A8" w:rsidRPr="00D645F3">
              <w:rPr>
                <w:rFonts w:ascii="Times New Roman" w:hAnsi="Times New Roman" w:cs="Times New Roman"/>
                <w:bCs/>
              </w:rPr>
              <w:t>Publikācijas mājas lapā, Facebook kontā.</w:t>
            </w:r>
          </w:p>
          <w:p w14:paraId="24AA86EE" w14:textId="77777777" w:rsidR="002A788C" w:rsidRPr="00D645F3" w:rsidRDefault="002A788C" w:rsidP="002A788C">
            <w:pPr>
              <w:ind w:right="57"/>
              <w:rPr>
                <w:rFonts w:ascii="Times New Roman" w:hAnsi="Times New Roman" w:cs="Times New Roman"/>
                <w:bCs/>
              </w:rPr>
            </w:pPr>
            <w:r w:rsidRPr="00D645F3">
              <w:rPr>
                <w:rFonts w:ascii="Times New Roman" w:hAnsi="Times New Roman" w:cs="Times New Roman"/>
                <w:bCs/>
              </w:rPr>
              <w:t xml:space="preserve">4. </w:t>
            </w:r>
            <w:r w:rsidR="000953A8" w:rsidRPr="00D645F3">
              <w:rPr>
                <w:rFonts w:ascii="Times New Roman" w:hAnsi="Times New Roman" w:cs="Times New Roman"/>
                <w:bCs/>
              </w:rPr>
              <w:t>Aptauju dati, to analīze.</w:t>
            </w:r>
          </w:p>
          <w:p w14:paraId="5E615037" w14:textId="77777777" w:rsidR="002A788C" w:rsidRPr="00D645F3" w:rsidRDefault="002A788C" w:rsidP="002A788C">
            <w:pPr>
              <w:ind w:right="57"/>
              <w:rPr>
                <w:rFonts w:ascii="Times New Roman" w:hAnsi="Times New Roman" w:cs="Times New Roman"/>
                <w:bCs/>
              </w:rPr>
            </w:pPr>
            <w:r w:rsidRPr="00D645F3">
              <w:rPr>
                <w:rFonts w:ascii="Times New Roman" w:hAnsi="Times New Roman" w:cs="Times New Roman"/>
                <w:bCs/>
              </w:rPr>
              <w:t xml:space="preserve">5. </w:t>
            </w:r>
            <w:r w:rsidR="000953A8" w:rsidRPr="00D645F3">
              <w:rPr>
                <w:rFonts w:ascii="Times New Roman" w:hAnsi="Times New Roman" w:cs="Times New Roman"/>
                <w:bCs/>
              </w:rPr>
              <w:t>Sadarbības partneru klāsts.</w:t>
            </w:r>
          </w:p>
          <w:p w14:paraId="3931AA2D" w14:textId="1ED014EB" w:rsidR="000953A8" w:rsidRPr="00D645F3" w:rsidRDefault="002A788C" w:rsidP="002A788C">
            <w:pPr>
              <w:ind w:right="57"/>
              <w:rPr>
                <w:rFonts w:ascii="Times New Roman" w:hAnsi="Times New Roman" w:cs="Times New Roman"/>
                <w:bCs/>
              </w:rPr>
            </w:pPr>
            <w:r w:rsidRPr="00D645F3">
              <w:rPr>
                <w:rFonts w:ascii="Times New Roman" w:hAnsi="Times New Roman" w:cs="Times New Roman"/>
                <w:bCs/>
              </w:rPr>
              <w:t xml:space="preserve">6. </w:t>
            </w:r>
            <w:r w:rsidR="000953A8" w:rsidRPr="00D645F3">
              <w:rPr>
                <w:rFonts w:ascii="Times New Roman" w:hAnsi="Times New Roman" w:cs="Times New Roman"/>
                <w:bCs/>
              </w:rPr>
              <w:t>Īstenotie projekti.</w:t>
            </w:r>
          </w:p>
        </w:tc>
      </w:tr>
    </w:tbl>
    <w:p w14:paraId="3FF84F7E" w14:textId="77777777" w:rsidR="000953A8" w:rsidRDefault="000953A8" w:rsidP="000953A8">
      <w:pPr>
        <w:ind w:right="57"/>
        <w:contextualSpacing/>
        <w:rPr>
          <w:rFonts w:ascii="Times New Roman" w:hAnsi="Times New Roman" w:cs="Times New Roman"/>
          <w:iCs/>
        </w:rPr>
      </w:pPr>
    </w:p>
    <w:p w14:paraId="340E6ADE" w14:textId="77777777" w:rsidR="000953A8" w:rsidRDefault="000953A8" w:rsidP="000953A8">
      <w:pPr>
        <w:ind w:right="57"/>
        <w:contextualSpacing/>
        <w:rPr>
          <w:rFonts w:ascii="Times New Roman" w:hAnsi="Times New Roman" w:cs="Times New Roman"/>
          <w:iCs/>
        </w:rPr>
      </w:pPr>
    </w:p>
    <w:p w14:paraId="4599965A" w14:textId="77777777" w:rsidR="002A788C" w:rsidRDefault="002A788C" w:rsidP="000953A8">
      <w:pPr>
        <w:ind w:right="57"/>
        <w:contextualSpacing/>
        <w:rPr>
          <w:rFonts w:ascii="Times New Roman" w:hAnsi="Times New Roman" w:cs="Times New Roman"/>
          <w:iCs/>
        </w:rPr>
      </w:pPr>
    </w:p>
    <w:p w14:paraId="504CB79F" w14:textId="77777777" w:rsidR="002A788C" w:rsidRDefault="002A788C" w:rsidP="000953A8">
      <w:pPr>
        <w:ind w:right="57"/>
        <w:contextualSpacing/>
        <w:rPr>
          <w:rFonts w:ascii="Times New Roman" w:hAnsi="Times New Roman" w:cs="Times New Roman"/>
          <w:iCs/>
        </w:rPr>
      </w:pPr>
    </w:p>
    <w:p w14:paraId="225E8367" w14:textId="77777777" w:rsidR="002A788C" w:rsidRDefault="002A788C" w:rsidP="000953A8">
      <w:pPr>
        <w:ind w:right="57"/>
        <w:contextualSpacing/>
        <w:rPr>
          <w:rFonts w:ascii="Times New Roman" w:hAnsi="Times New Roman" w:cs="Times New Roman"/>
          <w:iCs/>
        </w:rPr>
      </w:pPr>
    </w:p>
    <w:p w14:paraId="600264F6" w14:textId="04DAC317" w:rsidR="002A788C" w:rsidRDefault="002A788C" w:rsidP="000953A8">
      <w:pPr>
        <w:ind w:right="57"/>
        <w:contextualSpacing/>
        <w:rPr>
          <w:rFonts w:ascii="Times New Roman" w:hAnsi="Times New Roman" w:cs="Times New Roman"/>
          <w:iCs/>
        </w:rPr>
      </w:pPr>
    </w:p>
    <w:p w14:paraId="577AFB98" w14:textId="77777777" w:rsidR="00FC51B3" w:rsidRDefault="00FC51B3" w:rsidP="000953A8">
      <w:pPr>
        <w:ind w:right="57"/>
        <w:contextualSpacing/>
        <w:rPr>
          <w:rFonts w:ascii="Times New Roman" w:hAnsi="Times New Roman" w:cs="Times New Roman"/>
          <w:iCs/>
        </w:rPr>
      </w:pPr>
    </w:p>
    <w:p w14:paraId="1358461F" w14:textId="77777777" w:rsidR="00D645F3" w:rsidRDefault="00D645F3" w:rsidP="000953A8">
      <w:pPr>
        <w:ind w:right="57"/>
        <w:contextualSpacing/>
        <w:rPr>
          <w:rFonts w:ascii="Times New Roman" w:hAnsi="Times New Roman" w:cs="Times New Roman"/>
          <w:iCs/>
        </w:rPr>
      </w:pPr>
    </w:p>
    <w:tbl>
      <w:tblPr>
        <w:tblStyle w:val="Reatabula"/>
        <w:tblW w:w="0" w:type="auto"/>
        <w:tblInd w:w="-998" w:type="dxa"/>
        <w:tblLook w:val="04A0" w:firstRow="1" w:lastRow="0" w:firstColumn="1" w:lastColumn="0" w:noHBand="0" w:noVBand="1"/>
      </w:tblPr>
      <w:tblGrid>
        <w:gridCol w:w="1812"/>
        <w:gridCol w:w="506"/>
        <w:gridCol w:w="7669"/>
        <w:gridCol w:w="5287"/>
      </w:tblGrid>
      <w:tr w:rsidR="000953A8" w:rsidRPr="008A7B28" w14:paraId="035F6288" w14:textId="77777777" w:rsidTr="00972D13">
        <w:tc>
          <w:tcPr>
            <w:tcW w:w="1812" w:type="dxa"/>
          </w:tcPr>
          <w:p w14:paraId="2826952D" w14:textId="77777777" w:rsidR="000953A8" w:rsidRPr="00972D13" w:rsidRDefault="000953A8" w:rsidP="00972D13">
            <w:pPr>
              <w:ind w:right="55"/>
              <w:contextualSpacing/>
              <w:rPr>
                <w:rFonts w:ascii="Times New Roman" w:hAnsi="Times New Roman" w:cs="Times New Roman"/>
                <w:b/>
                <w:sz w:val="22"/>
                <w:szCs w:val="22"/>
              </w:rPr>
            </w:pPr>
            <w:r w:rsidRPr="00972D13">
              <w:rPr>
                <w:rFonts w:ascii="Times New Roman" w:eastAsia="Times New Roman" w:hAnsi="Times New Roman" w:cs="Times New Roman"/>
                <w:b/>
                <w:sz w:val="22"/>
                <w:szCs w:val="22"/>
              </w:rPr>
              <w:lastRenderedPageBreak/>
              <w:t>KATEGORIJA</w:t>
            </w:r>
            <w:r w:rsidRPr="00972D13">
              <w:rPr>
                <w:rFonts w:ascii="Times New Roman" w:hAnsi="Times New Roman" w:cs="Times New Roman"/>
                <w:bCs/>
                <w:color w:val="auto"/>
                <w:sz w:val="22"/>
                <w:szCs w:val="22"/>
              </w:rPr>
              <w:t>:</w:t>
            </w:r>
          </w:p>
        </w:tc>
        <w:tc>
          <w:tcPr>
            <w:tcW w:w="13462" w:type="dxa"/>
            <w:gridSpan w:val="3"/>
          </w:tcPr>
          <w:p w14:paraId="6B35A09C" w14:textId="77777777" w:rsidR="000953A8" w:rsidRPr="00F068AB" w:rsidRDefault="000953A8" w:rsidP="005D64BC">
            <w:pPr>
              <w:ind w:right="55"/>
              <w:contextualSpacing/>
              <w:rPr>
                <w:rFonts w:ascii="Times New Roman" w:hAnsi="Times New Roman" w:cs="Times New Roman"/>
                <w:bCs/>
              </w:rPr>
            </w:pPr>
            <w:r w:rsidRPr="00F068AB">
              <w:rPr>
                <w:rFonts w:ascii="Times New Roman" w:hAnsi="Times New Roman" w:cs="Times New Roman"/>
                <w:bCs/>
                <w:color w:val="auto"/>
              </w:rPr>
              <w:t>LABA PĀRVALDĪBA</w:t>
            </w:r>
          </w:p>
        </w:tc>
      </w:tr>
      <w:tr w:rsidR="000953A8" w:rsidRPr="008A7B28" w14:paraId="612BB1C9" w14:textId="77777777" w:rsidTr="00972D13">
        <w:tc>
          <w:tcPr>
            <w:tcW w:w="1812" w:type="dxa"/>
            <w:shd w:val="clear" w:color="auto" w:fill="EDEDED" w:themeFill="accent3" w:themeFillTint="33"/>
            <w:vAlign w:val="center"/>
          </w:tcPr>
          <w:p w14:paraId="7D53B792" w14:textId="77777777" w:rsidR="000953A8" w:rsidRPr="00972D13" w:rsidRDefault="000953A8" w:rsidP="00972D13">
            <w:pPr>
              <w:ind w:right="55"/>
              <w:contextualSpacing/>
              <w:rPr>
                <w:rFonts w:ascii="Times New Roman" w:hAnsi="Times New Roman" w:cs="Times New Roman"/>
                <w:b/>
                <w:bCs/>
                <w:sz w:val="22"/>
                <w:szCs w:val="22"/>
                <w:lang w:val="en-US"/>
              </w:rPr>
            </w:pPr>
            <w:r w:rsidRPr="00972D13">
              <w:rPr>
                <w:rFonts w:ascii="Times New Roman" w:hAnsi="Times New Roman" w:cs="Times New Roman"/>
                <w:b/>
                <w:sz w:val="22"/>
                <w:szCs w:val="22"/>
              </w:rPr>
              <w:t>PRIORITĀTE:</w:t>
            </w:r>
          </w:p>
        </w:tc>
        <w:tc>
          <w:tcPr>
            <w:tcW w:w="13462" w:type="dxa"/>
            <w:gridSpan w:val="3"/>
            <w:shd w:val="clear" w:color="auto" w:fill="EDEDED" w:themeFill="accent3" w:themeFillTint="33"/>
          </w:tcPr>
          <w:p w14:paraId="0FB656C6" w14:textId="7A2A6447" w:rsidR="000953A8" w:rsidRPr="008A7B28" w:rsidRDefault="00972D13" w:rsidP="005D64BC">
            <w:pPr>
              <w:ind w:right="55"/>
              <w:contextualSpacing/>
              <w:rPr>
                <w:rFonts w:ascii="Times New Roman" w:hAnsi="Times New Roman" w:cs="Times New Roman"/>
                <w:b/>
              </w:rPr>
            </w:pPr>
            <w:r>
              <w:rPr>
                <w:rFonts w:ascii="Times New Roman" w:hAnsi="Times New Roman" w:cs="Times New Roman"/>
                <w:bCs/>
              </w:rPr>
              <w:t>I</w:t>
            </w:r>
            <w:r w:rsidR="000953A8" w:rsidRPr="00F068AB">
              <w:rPr>
                <w:rFonts w:ascii="Times New Roman" w:hAnsi="Times New Roman" w:cs="Times New Roman"/>
                <w:bCs/>
              </w:rPr>
              <w:t>zglītojamo, darbinieku un vecāku labbūtīb</w:t>
            </w:r>
            <w:r>
              <w:rPr>
                <w:rFonts w:ascii="Times New Roman" w:hAnsi="Times New Roman" w:cs="Times New Roman"/>
                <w:bCs/>
              </w:rPr>
              <w:t>as nodrošināšana</w:t>
            </w:r>
            <w:r w:rsidR="000953A8" w:rsidRPr="00F068AB">
              <w:rPr>
                <w:rFonts w:ascii="Times New Roman" w:hAnsi="Times New Roman" w:cs="Times New Roman"/>
                <w:bCs/>
              </w:rPr>
              <w:t xml:space="preserve"> izglītības iestādē. (2027./2028.m.g.)</w:t>
            </w:r>
          </w:p>
        </w:tc>
      </w:tr>
      <w:tr w:rsidR="000953A8" w:rsidRPr="008A7B28" w14:paraId="6CCDC5C8" w14:textId="77777777" w:rsidTr="00972D13">
        <w:tc>
          <w:tcPr>
            <w:tcW w:w="1812" w:type="dxa"/>
            <w:vAlign w:val="center"/>
          </w:tcPr>
          <w:p w14:paraId="64504D46" w14:textId="77777777" w:rsidR="000953A8" w:rsidRPr="00972D13" w:rsidRDefault="000953A8" w:rsidP="00972D13">
            <w:pPr>
              <w:ind w:right="55"/>
              <w:contextualSpacing/>
              <w:rPr>
                <w:rFonts w:ascii="Times New Roman" w:hAnsi="Times New Roman" w:cs="Times New Roman"/>
                <w:b/>
                <w:sz w:val="22"/>
                <w:szCs w:val="22"/>
              </w:rPr>
            </w:pPr>
            <w:r w:rsidRPr="00972D13">
              <w:rPr>
                <w:rFonts w:ascii="Times New Roman" w:hAnsi="Times New Roman" w:cs="Times New Roman"/>
                <w:b/>
                <w:bCs/>
                <w:sz w:val="22"/>
                <w:szCs w:val="22"/>
                <w:lang w:val="en-US"/>
              </w:rPr>
              <w:t>ELEMENTS</w:t>
            </w:r>
          </w:p>
        </w:tc>
        <w:tc>
          <w:tcPr>
            <w:tcW w:w="13462" w:type="dxa"/>
            <w:gridSpan w:val="3"/>
          </w:tcPr>
          <w:p w14:paraId="77B16DCA" w14:textId="77777777" w:rsidR="000953A8" w:rsidRPr="008A7B28" w:rsidRDefault="000953A8" w:rsidP="005D64BC">
            <w:pPr>
              <w:ind w:right="55"/>
              <w:contextualSpacing/>
              <w:jc w:val="center"/>
              <w:rPr>
                <w:rFonts w:ascii="Times New Roman" w:hAnsi="Times New Roman" w:cs="Times New Roman"/>
                <w:b/>
              </w:rPr>
            </w:pPr>
            <w:r w:rsidRPr="008A7B28">
              <w:rPr>
                <w:rFonts w:ascii="Times New Roman" w:hAnsi="Times New Roman" w:cs="Times New Roman"/>
                <w:b/>
              </w:rPr>
              <w:t>Plānotie sasniedzamie rezultāti un ieviešanas gaita</w:t>
            </w:r>
          </w:p>
        </w:tc>
      </w:tr>
      <w:tr w:rsidR="000953A8" w:rsidRPr="008A7B28" w14:paraId="166FF1D6" w14:textId="77777777" w:rsidTr="00972D13">
        <w:trPr>
          <w:trHeight w:val="1263"/>
        </w:trPr>
        <w:tc>
          <w:tcPr>
            <w:tcW w:w="1812" w:type="dxa"/>
            <w:vMerge w:val="restart"/>
            <w:vAlign w:val="center"/>
          </w:tcPr>
          <w:p w14:paraId="7BE7E586" w14:textId="77777777" w:rsidR="00972D13" w:rsidRDefault="000953A8" w:rsidP="005D64BC">
            <w:pPr>
              <w:ind w:right="55"/>
              <w:contextualSpacing/>
              <w:rPr>
                <w:rFonts w:ascii="Times New Roman" w:hAnsi="Times New Roman" w:cs="Times New Roman"/>
                <w:b/>
              </w:rPr>
            </w:pPr>
            <w:r w:rsidRPr="008A7B28">
              <w:rPr>
                <w:rFonts w:ascii="Times New Roman" w:hAnsi="Times New Roman" w:cs="Times New Roman"/>
                <w:b/>
              </w:rPr>
              <w:t xml:space="preserve">Vadības </w:t>
            </w:r>
          </w:p>
          <w:p w14:paraId="37741F18" w14:textId="77777777" w:rsidR="00972D13" w:rsidRDefault="000953A8" w:rsidP="005D64BC">
            <w:pPr>
              <w:ind w:right="55"/>
              <w:contextualSpacing/>
              <w:rPr>
                <w:rFonts w:ascii="Times New Roman" w:hAnsi="Times New Roman" w:cs="Times New Roman"/>
                <w:b/>
              </w:rPr>
            </w:pPr>
            <w:r w:rsidRPr="008A7B28">
              <w:rPr>
                <w:rFonts w:ascii="Times New Roman" w:hAnsi="Times New Roman" w:cs="Times New Roman"/>
                <w:b/>
              </w:rPr>
              <w:t xml:space="preserve">profesionālā </w:t>
            </w:r>
          </w:p>
          <w:p w14:paraId="2D297CF9" w14:textId="0A5D46DC" w:rsidR="000953A8" w:rsidRPr="008A7B28" w:rsidRDefault="000953A8" w:rsidP="005D64BC">
            <w:pPr>
              <w:ind w:right="55"/>
              <w:contextualSpacing/>
              <w:rPr>
                <w:rFonts w:ascii="Times New Roman" w:hAnsi="Times New Roman" w:cs="Times New Roman"/>
                <w:b/>
              </w:rPr>
            </w:pPr>
            <w:r w:rsidRPr="008A7B28">
              <w:rPr>
                <w:rFonts w:ascii="Times New Roman" w:hAnsi="Times New Roman" w:cs="Times New Roman"/>
                <w:b/>
              </w:rPr>
              <w:t>kapacitāte</w:t>
            </w:r>
          </w:p>
        </w:tc>
        <w:tc>
          <w:tcPr>
            <w:tcW w:w="457" w:type="dxa"/>
            <w:vMerge w:val="restart"/>
            <w:textDirection w:val="btLr"/>
            <w:vAlign w:val="center"/>
          </w:tcPr>
          <w:p w14:paraId="2BAC24EA" w14:textId="77777777" w:rsidR="000953A8" w:rsidRPr="008A7B28" w:rsidRDefault="000953A8" w:rsidP="005D64BC">
            <w:pPr>
              <w:ind w:right="55"/>
              <w:contextualSpacing/>
              <w:jc w:val="center"/>
              <w:rPr>
                <w:rFonts w:ascii="Times New Roman" w:hAnsi="Times New Roman" w:cs="Times New Roman"/>
                <w:b/>
              </w:rPr>
            </w:pPr>
            <w:r w:rsidRPr="008A7B28">
              <w:rPr>
                <w:rFonts w:ascii="Times New Roman" w:hAnsi="Times New Roman" w:cs="Times New Roman"/>
                <w:b/>
              </w:rPr>
              <w:t>Sasniedzamais rezultāts</w:t>
            </w:r>
          </w:p>
        </w:tc>
        <w:tc>
          <w:tcPr>
            <w:tcW w:w="13005" w:type="dxa"/>
            <w:gridSpan w:val="2"/>
          </w:tcPr>
          <w:p w14:paraId="0610F14A" w14:textId="77777777" w:rsidR="000953A8" w:rsidRPr="00D645F3" w:rsidRDefault="000953A8" w:rsidP="00972D13">
            <w:pPr>
              <w:ind w:right="55"/>
              <w:contextualSpacing/>
              <w:rPr>
                <w:rFonts w:ascii="Times New Roman" w:hAnsi="Times New Roman" w:cs="Times New Roman"/>
                <w:bCs/>
              </w:rPr>
            </w:pPr>
            <w:r w:rsidRPr="00D645F3">
              <w:rPr>
                <w:rFonts w:ascii="Times New Roman" w:hAnsi="Times New Roman" w:cs="Times New Roman"/>
                <w:b/>
              </w:rPr>
              <w:t>Kvalitatīvi sasniedzamie rezultāti:</w:t>
            </w:r>
            <w:r w:rsidRPr="00D645F3">
              <w:rPr>
                <w:rFonts w:ascii="Times New Roman" w:hAnsi="Times New Roman" w:cs="Times New Roman"/>
                <w:bCs/>
              </w:rPr>
              <w:t xml:space="preserve"> </w:t>
            </w:r>
          </w:p>
          <w:p w14:paraId="5C4FE9FB" w14:textId="570913DE" w:rsidR="00972D13" w:rsidRPr="00D645F3" w:rsidRDefault="00972D13" w:rsidP="00972D13">
            <w:pPr>
              <w:ind w:right="57"/>
              <w:rPr>
                <w:rFonts w:ascii="Times New Roman" w:hAnsi="Times New Roman" w:cs="Times New Roman"/>
                <w:bCs/>
              </w:rPr>
            </w:pPr>
            <w:r w:rsidRPr="00D645F3">
              <w:rPr>
                <w:rFonts w:ascii="Times New Roman" w:hAnsi="Times New Roman" w:cs="Times New Roman"/>
                <w:bCs/>
              </w:rPr>
              <w:t xml:space="preserve">1. </w:t>
            </w:r>
            <w:r w:rsidR="000953A8" w:rsidRPr="00D645F3">
              <w:rPr>
                <w:rFonts w:ascii="Times New Roman" w:hAnsi="Times New Roman" w:cs="Times New Roman"/>
                <w:bCs/>
              </w:rPr>
              <w:t>Iestādē ir vienota izpratne par attīstības virzieniem, vērtībām un noteiktiem sasniedzamajiem rezultātiem.</w:t>
            </w:r>
          </w:p>
          <w:p w14:paraId="52C95145" w14:textId="77777777" w:rsidR="00972D13" w:rsidRPr="00D645F3" w:rsidRDefault="00972D13" w:rsidP="00972D13">
            <w:pPr>
              <w:ind w:right="57"/>
              <w:rPr>
                <w:rFonts w:ascii="Times New Roman" w:hAnsi="Times New Roman" w:cs="Times New Roman"/>
                <w:bCs/>
              </w:rPr>
            </w:pPr>
            <w:r w:rsidRPr="00D645F3">
              <w:rPr>
                <w:rFonts w:ascii="Times New Roman" w:hAnsi="Times New Roman" w:cs="Times New Roman"/>
                <w:bCs/>
              </w:rPr>
              <w:t xml:space="preserve">2. </w:t>
            </w:r>
            <w:r w:rsidR="000953A8" w:rsidRPr="00D645F3">
              <w:rPr>
                <w:rFonts w:ascii="Times New Roman" w:hAnsi="Times New Roman" w:cs="Times New Roman"/>
                <w:bCs/>
              </w:rPr>
              <w:t>Iestādes vadītājs, veidojot pozitīvu mikroklimatu, monitorē darbinieku, izglītojamo labbūtības līmeni un darba apstākļus.</w:t>
            </w:r>
          </w:p>
          <w:p w14:paraId="6590129D" w14:textId="77777777" w:rsidR="00972D13" w:rsidRPr="00D645F3" w:rsidRDefault="00972D13" w:rsidP="00972D13">
            <w:pPr>
              <w:ind w:right="57"/>
              <w:rPr>
                <w:rFonts w:ascii="Times New Roman" w:hAnsi="Times New Roman" w:cs="Times New Roman"/>
                <w:bCs/>
              </w:rPr>
            </w:pPr>
            <w:r w:rsidRPr="00D645F3">
              <w:rPr>
                <w:rFonts w:ascii="Times New Roman" w:hAnsi="Times New Roman" w:cs="Times New Roman"/>
                <w:bCs/>
              </w:rPr>
              <w:t xml:space="preserve">3. </w:t>
            </w:r>
            <w:r w:rsidR="000953A8" w:rsidRPr="00D645F3">
              <w:rPr>
                <w:rFonts w:ascii="Times New Roman" w:hAnsi="Times New Roman" w:cs="Times New Roman"/>
                <w:bCs/>
              </w:rPr>
              <w:t xml:space="preserve">Vadības komandā pastāv atbildību </w:t>
            </w:r>
            <w:r w:rsidRPr="00D645F3">
              <w:rPr>
                <w:rFonts w:ascii="Times New Roman" w:hAnsi="Times New Roman" w:cs="Times New Roman"/>
                <w:bCs/>
              </w:rPr>
              <w:t xml:space="preserve">un pienākumu </w:t>
            </w:r>
            <w:r w:rsidR="000953A8" w:rsidRPr="00D645F3">
              <w:rPr>
                <w:rFonts w:ascii="Times New Roman" w:hAnsi="Times New Roman" w:cs="Times New Roman"/>
                <w:bCs/>
              </w:rPr>
              <w:t xml:space="preserve">dalījums. </w:t>
            </w:r>
          </w:p>
          <w:p w14:paraId="5AA56712" w14:textId="658442D8" w:rsidR="000953A8" w:rsidRPr="00D645F3" w:rsidRDefault="00972D13" w:rsidP="00972D13">
            <w:pPr>
              <w:ind w:right="57"/>
              <w:rPr>
                <w:rFonts w:ascii="Times New Roman" w:hAnsi="Times New Roman" w:cs="Times New Roman"/>
                <w:b/>
              </w:rPr>
            </w:pPr>
            <w:r w:rsidRPr="00D645F3">
              <w:rPr>
                <w:rFonts w:ascii="Times New Roman" w:hAnsi="Times New Roman" w:cs="Times New Roman"/>
                <w:bCs/>
              </w:rPr>
              <w:t xml:space="preserve">4. </w:t>
            </w:r>
            <w:r w:rsidR="000953A8" w:rsidRPr="00D645F3">
              <w:rPr>
                <w:rFonts w:ascii="Times New Roman" w:hAnsi="Times New Roman" w:cs="Times New Roman"/>
                <w:bCs/>
              </w:rPr>
              <w:t>Izveidota personālam saprotama darba kvalitātes mērījumu sistēma, noteikti atbildīgie par datu ieguvi un apkopošanu.</w:t>
            </w:r>
          </w:p>
        </w:tc>
      </w:tr>
      <w:tr w:rsidR="000953A8" w:rsidRPr="008A7B28" w14:paraId="456E6B0E" w14:textId="77777777" w:rsidTr="00972D13">
        <w:trPr>
          <w:trHeight w:val="1406"/>
        </w:trPr>
        <w:tc>
          <w:tcPr>
            <w:tcW w:w="1812" w:type="dxa"/>
            <w:vMerge/>
            <w:vAlign w:val="center"/>
          </w:tcPr>
          <w:p w14:paraId="5F9D5F7B" w14:textId="77777777" w:rsidR="000953A8" w:rsidRPr="008A7B28" w:rsidRDefault="000953A8" w:rsidP="005D64BC">
            <w:pPr>
              <w:ind w:right="55"/>
              <w:contextualSpacing/>
              <w:rPr>
                <w:rFonts w:ascii="Times New Roman" w:hAnsi="Times New Roman" w:cs="Times New Roman"/>
                <w:b/>
              </w:rPr>
            </w:pPr>
          </w:p>
        </w:tc>
        <w:tc>
          <w:tcPr>
            <w:tcW w:w="457" w:type="dxa"/>
            <w:vMerge/>
            <w:vAlign w:val="center"/>
          </w:tcPr>
          <w:p w14:paraId="3364C920" w14:textId="77777777" w:rsidR="000953A8" w:rsidRPr="008A7B28" w:rsidRDefault="000953A8" w:rsidP="005D64BC">
            <w:pPr>
              <w:ind w:right="55"/>
              <w:contextualSpacing/>
              <w:rPr>
                <w:rFonts w:ascii="Times New Roman" w:hAnsi="Times New Roman" w:cs="Times New Roman"/>
                <w:b/>
              </w:rPr>
            </w:pPr>
          </w:p>
        </w:tc>
        <w:tc>
          <w:tcPr>
            <w:tcW w:w="13005" w:type="dxa"/>
            <w:gridSpan w:val="2"/>
            <w:vAlign w:val="center"/>
          </w:tcPr>
          <w:p w14:paraId="3C84A97E" w14:textId="77777777" w:rsidR="000953A8" w:rsidRPr="00D645F3" w:rsidRDefault="000953A8" w:rsidP="005D64BC">
            <w:pPr>
              <w:ind w:right="55"/>
              <w:contextualSpacing/>
              <w:rPr>
                <w:rFonts w:ascii="Times New Roman" w:hAnsi="Times New Roman" w:cs="Times New Roman"/>
                <w:bCs/>
              </w:rPr>
            </w:pPr>
            <w:r w:rsidRPr="00D645F3">
              <w:rPr>
                <w:rFonts w:ascii="Times New Roman" w:hAnsi="Times New Roman" w:cs="Times New Roman"/>
                <w:b/>
              </w:rPr>
              <w:t>Kvantitatīvi sasniedzamie rezultāti:</w:t>
            </w:r>
            <w:r w:rsidRPr="00D645F3">
              <w:rPr>
                <w:rFonts w:ascii="Times New Roman" w:hAnsi="Times New Roman" w:cs="Times New Roman"/>
                <w:bCs/>
              </w:rPr>
              <w:t xml:space="preserve">   </w:t>
            </w:r>
          </w:p>
          <w:p w14:paraId="208A24AD" w14:textId="77777777" w:rsidR="00972D13" w:rsidRPr="00D645F3" w:rsidRDefault="000953A8" w:rsidP="00972D13">
            <w:pPr>
              <w:pStyle w:val="Sarakstarindkopa"/>
              <w:numPr>
                <w:ilvl w:val="3"/>
                <w:numId w:val="40"/>
              </w:numPr>
              <w:ind w:left="262" w:right="55" w:hanging="262"/>
              <w:rPr>
                <w:rFonts w:ascii="Times New Roman" w:hAnsi="Times New Roman" w:cs="Times New Roman"/>
                <w:bCs/>
                <w:sz w:val="24"/>
                <w:szCs w:val="24"/>
              </w:rPr>
            </w:pPr>
            <w:r w:rsidRPr="00D645F3">
              <w:rPr>
                <w:rFonts w:ascii="Times New Roman" w:hAnsi="Times New Roman" w:cs="Times New Roman"/>
                <w:bCs/>
                <w:sz w:val="24"/>
                <w:szCs w:val="24"/>
              </w:rPr>
              <w:t xml:space="preserve">Iestādes vadība monitorē iestādes darbinieku, izglītojamo vecāku labbūtību, saņemot 100% pedagogu, 70% izglītojamo vecāku viedokli, atbildot uz </w:t>
            </w:r>
            <w:r w:rsidR="00972D13" w:rsidRPr="00D645F3">
              <w:rPr>
                <w:rFonts w:ascii="Times New Roman" w:hAnsi="Times New Roman" w:cs="Times New Roman"/>
                <w:bCs/>
                <w:sz w:val="24"/>
                <w:szCs w:val="24"/>
              </w:rPr>
              <w:t>aktuāliem</w:t>
            </w:r>
            <w:r w:rsidRPr="00D645F3">
              <w:rPr>
                <w:rFonts w:ascii="Times New Roman" w:hAnsi="Times New Roman" w:cs="Times New Roman"/>
                <w:bCs/>
                <w:sz w:val="24"/>
                <w:szCs w:val="24"/>
              </w:rPr>
              <w:t xml:space="preserve"> jautājumiem (1 reizi gadā).</w:t>
            </w:r>
          </w:p>
          <w:p w14:paraId="0A8538C3" w14:textId="0A3CF87C" w:rsidR="00972D13" w:rsidRPr="00D645F3" w:rsidRDefault="000953A8" w:rsidP="00972D13">
            <w:pPr>
              <w:pStyle w:val="Sarakstarindkopa"/>
              <w:numPr>
                <w:ilvl w:val="3"/>
                <w:numId w:val="40"/>
              </w:numPr>
              <w:ind w:left="262" w:right="55" w:hanging="262"/>
              <w:rPr>
                <w:rFonts w:ascii="Times New Roman" w:hAnsi="Times New Roman" w:cs="Times New Roman"/>
                <w:bCs/>
                <w:sz w:val="24"/>
                <w:szCs w:val="24"/>
              </w:rPr>
            </w:pPr>
            <w:r w:rsidRPr="00D645F3">
              <w:rPr>
                <w:rFonts w:ascii="Times New Roman" w:hAnsi="Times New Roman" w:cs="Times New Roman"/>
                <w:bCs/>
                <w:sz w:val="24"/>
                <w:szCs w:val="24"/>
              </w:rPr>
              <w:t xml:space="preserve">Tiek organizētas individuālas sarunas ar darbiniekiem par labbūtību iestādē. </w:t>
            </w:r>
          </w:p>
          <w:p w14:paraId="1326754B" w14:textId="2906F22C" w:rsidR="000953A8" w:rsidRPr="00D645F3" w:rsidRDefault="000953A8" w:rsidP="00972D13">
            <w:pPr>
              <w:pStyle w:val="Sarakstarindkopa"/>
              <w:numPr>
                <w:ilvl w:val="3"/>
                <w:numId w:val="40"/>
              </w:numPr>
              <w:spacing w:after="0"/>
              <w:ind w:left="262" w:right="55" w:hanging="262"/>
              <w:rPr>
                <w:rFonts w:ascii="Times New Roman" w:hAnsi="Times New Roman" w:cs="Times New Roman"/>
                <w:bCs/>
                <w:sz w:val="24"/>
                <w:szCs w:val="24"/>
              </w:rPr>
            </w:pPr>
            <w:r w:rsidRPr="00D645F3">
              <w:rPr>
                <w:rFonts w:ascii="Times New Roman" w:hAnsi="Times New Roman" w:cs="Times New Roman"/>
                <w:bCs/>
                <w:sz w:val="24"/>
                <w:szCs w:val="24"/>
              </w:rPr>
              <w:t>100% pedagogi un 70% vecāku ir pauduši viedokli par iestādes vīziju, misiju, izglītojamam nozīmīgākajām vērtībām, tikumiem un prasmēm.</w:t>
            </w:r>
            <w:r w:rsidRPr="00D645F3">
              <w:rPr>
                <w:rFonts w:ascii="Times New Roman" w:hAnsi="Times New Roman" w:cs="Times New Roman"/>
                <w:b/>
                <w:sz w:val="24"/>
                <w:szCs w:val="24"/>
              </w:rPr>
              <w:t xml:space="preserve"> </w:t>
            </w:r>
          </w:p>
        </w:tc>
      </w:tr>
      <w:tr w:rsidR="000953A8" w:rsidRPr="008A7B28" w14:paraId="2382D573" w14:textId="77777777" w:rsidTr="00972D13">
        <w:trPr>
          <w:trHeight w:val="969"/>
        </w:trPr>
        <w:tc>
          <w:tcPr>
            <w:tcW w:w="1812" w:type="dxa"/>
            <w:vMerge/>
            <w:vAlign w:val="center"/>
          </w:tcPr>
          <w:p w14:paraId="380DC364" w14:textId="77777777" w:rsidR="000953A8" w:rsidRPr="008A7B28" w:rsidRDefault="000953A8" w:rsidP="005D64BC">
            <w:pPr>
              <w:ind w:right="55"/>
              <w:contextualSpacing/>
              <w:rPr>
                <w:rFonts w:ascii="Times New Roman" w:hAnsi="Times New Roman" w:cs="Times New Roman"/>
                <w:b/>
              </w:rPr>
            </w:pPr>
          </w:p>
        </w:tc>
        <w:tc>
          <w:tcPr>
            <w:tcW w:w="8157" w:type="dxa"/>
            <w:gridSpan w:val="2"/>
            <w:vAlign w:val="center"/>
          </w:tcPr>
          <w:p w14:paraId="030D9BDD" w14:textId="77777777" w:rsidR="000953A8" w:rsidRPr="00D645F3" w:rsidRDefault="000953A8" w:rsidP="005D64BC">
            <w:pPr>
              <w:ind w:right="55"/>
              <w:contextualSpacing/>
              <w:rPr>
                <w:rFonts w:ascii="Times New Roman" w:hAnsi="Times New Roman" w:cs="Times New Roman"/>
                <w:bCs/>
              </w:rPr>
            </w:pPr>
            <w:r w:rsidRPr="00D645F3">
              <w:rPr>
                <w:rFonts w:ascii="Times New Roman" w:hAnsi="Times New Roman" w:cs="Times New Roman"/>
                <w:b/>
              </w:rPr>
              <w:t>Veicamās darbības:</w:t>
            </w:r>
            <w:r w:rsidRPr="00D645F3">
              <w:rPr>
                <w:rFonts w:ascii="Times New Roman" w:hAnsi="Times New Roman" w:cs="Times New Roman"/>
                <w:bCs/>
              </w:rPr>
              <w:t xml:space="preserve">   </w:t>
            </w:r>
          </w:p>
          <w:p w14:paraId="0CFC280B" w14:textId="77777777" w:rsidR="00972D13" w:rsidRPr="00D645F3" w:rsidRDefault="00972D13" w:rsidP="00972D13">
            <w:pPr>
              <w:ind w:right="55"/>
              <w:rPr>
                <w:rFonts w:ascii="Times New Roman" w:hAnsi="Times New Roman" w:cs="Times New Roman"/>
                <w:bCs/>
              </w:rPr>
            </w:pPr>
            <w:r w:rsidRPr="00D645F3">
              <w:rPr>
                <w:rFonts w:ascii="Times New Roman" w:hAnsi="Times New Roman" w:cs="Times New Roman"/>
                <w:bCs/>
              </w:rPr>
              <w:t xml:space="preserve">1.Īstenot </w:t>
            </w:r>
            <w:r w:rsidR="000953A8" w:rsidRPr="00D645F3">
              <w:rPr>
                <w:rFonts w:ascii="Times New Roman" w:hAnsi="Times New Roman" w:cs="Times New Roman"/>
                <w:bCs/>
              </w:rPr>
              <w:t xml:space="preserve">darbinieku un vecāku </w:t>
            </w:r>
            <w:r w:rsidRPr="00D645F3">
              <w:rPr>
                <w:rFonts w:ascii="Times New Roman" w:hAnsi="Times New Roman" w:cs="Times New Roman"/>
                <w:bCs/>
              </w:rPr>
              <w:t xml:space="preserve">anketēšanu par </w:t>
            </w:r>
            <w:r w:rsidR="000953A8" w:rsidRPr="00D645F3">
              <w:rPr>
                <w:rFonts w:ascii="Times New Roman" w:hAnsi="Times New Roman" w:cs="Times New Roman"/>
                <w:bCs/>
              </w:rPr>
              <w:t xml:space="preserve">labbūtību, </w:t>
            </w:r>
            <w:r w:rsidRPr="00D645F3">
              <w:rPr>
                <w:rFonts w:ascii="Times New Roman" w:hAnsi="Times New Roman" w:cs="Times New Roman"/>
                <w:bCs/>
              </w:rPr>
              <w:t>iestādes</w:t>
            </w:r>
            <w:r w:rsidR="000953A8" w:rsidRPr="00D645F3">
              <w:rPr>
                <w:rFonts w:ascii="Times New Roman" w:hAnsi="Times New Roman" w:cs="Times New Roman"/>
                <w:bCs/>
              </w:rPr>
              <w:t xml:space="preserve"> vērtību iedzīvināšanu ikdienā.</w:t>
            </w:r>
          </w:p>
          <w:p w14:paraId="32386374" w14:textId="77777777" w:rsidR="00972D13" w:rsidRPr="00D645F3" w:rsidRDefault="00972D13" w:rsidP="00972D13">
            <w:pPr>
              <w:ind w:right="55"/>
              <w:rPr>
                <w:rFonts w:ascii="Times New Roman" w:hAnsi="Times New Roman" w:cs="Times New Roman"/>
                <w:bCs/>
              </w:rPr>
            </w:pPr>
            <w:r w:rsidRPr="00D645F3">
              <w:rPr>
                <w:rFonts w:ascii="Times New Roman" w:hAnsi="Times New Roman" w:cs="Times New Roman"/>
                <w:bCs/>
              </w:rPr>
              <w:t xml:space="preserve">2. </w:t>
            </w:r>
            <w:r w:rsidR="000953A8" w:rsidRPr="00D645F3">
              <w:rPr>
                <w:rFonts w:ascii="Times New Roman" w:hAnsi="Times New Roman" w:cs="Times New Roman"/>
                <w:bCs/>
              </w:rPr>
              <w:t xml:space="preserve">Organizēt individuālas sarunas ar iestādes darbiniekiem, vecākiem. </w:t>
            </w:r>
          </w:p>
          <w:p w14:paraId="594FED9A" w14:textId="026F7DE2" w:rsidR="000953A8" w:rsidRPr="00D645F3" w:rsidRDefault="00972D13" w:rsidP="00972D13">
            <w:pPr>
              <w:ind w:right="55"/>
              <w:rPr>
                <w:rFonts w:ascii="Times New Roman" w:hAnsi="Times New Roman" w:cs="Times New Roman"/>
                <w:bCs/>
              </w:rPr>
            </w:pPr>
            <w:r w:rsidRPr="00D645F3">
              <w:rPr>
                <w:rFonts w:ascii="Times New Roman" w:hAnsi="Times New Roman" w:cs="Times New Roman"/>
                <w:bCs/>
              </w:rPr>
              <w:t xml:space="preserve">3. Aktualizēt </w:t>
            </w:r>
            <w:r w:rsidR="00FC51B3" w:rsidRPr="00D645F3">
              <w:rPr>
                <w:rFonts w:ascii="Times New Roman" w:hAnsi="Times New Roman" w:cs="Times New Roman"/>
                <w:bCs/>
              </w:rPr>
              <w:t>Iekšējas</w:t>
            </w:r>
            <w:r w:rsidR="000953A8" w:rsidRPr="00D645F3">
              <w:rPr>
                <w:rFonts w:ascii="Times New Roman" w:hAnsi="Times New Roman" w:cs="Times New Roman"/>
                <w:bCs/>
              </w:rPr>
              <w:t xml:space="preserve"> kārtības, vienotas izpratnes par vērtībām. tikumiem, saskarsmes kultūras u.c jautājum</w:t>
            </w:r>
            <w:r w:rsidRPr="00D645F3">
              <w:rPr>
                <w:rFonts w:ascii="Times New Roman" w:hAnsi="Times New Roman" w:cs="Times New Roman"/>
                <w:bCs/>
              </w:rPr>
              <w:t>us</w:t>
            </w:r>
            <w:r w:rsidR="000953A8" w:rsidRPr="00D645F3">
              <w:rPr>
                <w:rFonts w:ascii="Times New Roman" w:hAnsi="Times New Roman" w:cs="Times New Roman"/>
                <w:bCs/>
              </w:rPr>
              <w:t xml:space="preserve"> ikdienas mācību </w:t>
            </w:r>
            <w:r w:rsidRPr="00D645F3">
              <w:rPr>
                <w:rFonts w:ascii="Times New Roman" w:hAnsi="Times New Roman" w:cs="Times New Roman"/>
                <w:bCs/>
              </w:rPr>
              <w:t xml:space="preserve">un audzināšanas </w:t>
            </w:r>
            <w:r w:rsidR="000953A8" w:rsidRPr="00D645F3">
              <w:rPr>
                <w:rFonts w:ascii="Times New Roman" w:hAnsi="Times New Roman" w:cs="Times New Roman"/>
                <w:bCs/>
              </w:rPr>
              <w:t>procesā</w:t>
            </w:r>
            <w:r w:rsidRPr="00D645F3">
              <w:rPr>
                <w:rFonts w:ascii="Times New Roman" w:hAnsi="Times New Roman" w:cs="Times New Roman"/>
                <w:bCs/>
              </w:rPr>
              <w:t>.</w:t>
            </w:r>
          </w:p>
        </w:tc>
        <w:tc>
          <w:tcPr>
            <w:tcW w:w="5305" w:type="dxa"/>
          </w:tcPr>
          <w:p w14:paraId="6A5B1DDC" w14:textId="77777777" w:rsidR="000953A8" w:rsidRPr="00D645F3" w:rsidRDefault="000953A8" w:rsidP="00972D13">
            <w:pPr>
              <w:ind w:right="55"/>
              <w:contextualSpacing/>
              <w:rPr>
                <w:rFonts w:ascii="Times New Roman" w:hAnsi="Times New Roman" w:cs="Times New Roman"/>
                <w:bCs/>
              </w:rPr>
            </w:pPr>
            <w:r w:rsidRPr="00D645F3">
              <w:rPr>
                <w:rFonts w:ascii="Times New Roman" w:hAnsi="Times New Roman" w:cs="Times New Roman"/>
                <w:b/>
              </w:rPr>
              <w:t>Dati, kas par to liecina:</w:t>
            </w:r>
            <w:r w:rsidRPr="00D645F3">
              <w:rPr>
                <w:rFonts w:ascii="Times New Roman" w:hAnsi="Times New Roman" w:cs="Times New Roman"/>
                <w:bCs/>
              </w:rPr>
              <w:t xml:space="preserve"> </w:t>
            </w:r>
          </w:p>
          <w:p w14:paraId="7DD254E8" w14:textId="77777777" w:rsidR="00972D13" w:rsidRPr="00D645F3" w:rsidRDefault="00972D13" w:rsidP="00972D13">
            <w:pPr>
              <w:ind w:right="55"/>
              <w:rPr>
                <w:rFonts w:ascii="Times New Roman" w:hAnsi="Times New Roman" w:cs="Times New Roman"/>
                <w:bCs/>
              </w:rPr>
            </w:pPr>
            <w:r w:rsidRPr="00D645F3">
              <w:rPr>
                <w:rFonts w:ascii="Times New Roman" w:hAnsi="Times New Roman" w:cs="Times New Roman"/>
                <w:bCs/>
              </w:rPr>
              <w:t>1.</w:t>
            </w:r>
            <w:r w:rsidR="000953A8" w:rsidRPr="00D645F3">
              <w:rPr>
                <w:rFonts w:ascii="Times New Roman" w:hAnsi="Times New Roman" w:cs="Times New Roman"/>
                <w:bCs/>
              </w:rPr>
              <w:t>Aptauju dati, to analīze.</w:t>
            </w:r>
          </w:p>
          <w:p w14:paraId="59BA90C1" w14:textId="77777777" w:rsidR="00972D13" w:rsidRPr="00D645F3" w:rsidRDefault="00972D13" w:rsidP="00972D13">
            <w:pPr>
              <w:ind w:right="55"/>
              <w:rPr>
                <w:rFonts w:ascii="Times New Roman" w:hAnsi="Times New Roman" w:cs="Times New Roman"/>
                <w:bCs/>
              </w:rPr>
            </w:pPr>
            <w:r w:rsidRPr="00D645F3">
              <w:rPr>
                <w:rFonts w:ascii="Times New Roman" w:hAnsi="Times New Roman" w:cs="Times New Roman"/>
                <w:bCs/>
              </w:rPr>
              <w:t xml:space="preserve">2. </w:t>
            </w:r>
            <w:r w:rsidR="000953A8" w:rsidRPr="00D645F3">
              <w:rPr>
                <w:rFonts w:ascii="Times New Roman" w:hAnsi="Times New Roman" w:cs="Times New Roman"/>
                <w:bCs/>
              </w:rPr>
              <w:t>Darbinieku labbūtības pasākum</w:t>
            </w:r>
            <w:r w:rsidRPr="00D645F3">
              <w:rPr>
                <w:rFonts w:ascii="Times New Roman" w:hAnsi="Times New Roman" w:cs="Times New Roman"/>
                <w:bCs/>
              </w:rPr>
              <w:t>i, to ietekmes rezultāti.</w:t>
            </w:r>
          </w:p>
          <w:p w14:paraId="02BCE3FB" w14:textId="2C2F2538" w:rsidR="000953A8" w:rsidRPr="00D645F3" w:rsidRDefault="00972D13" w:rsidP="00972D13">
            <w:pPr>
              <w:ind w:right="55"/>
              <w:rPr>
                <w:rFonts w:ascii="Times New Roman" w:hAnsi="Times New Roman" w:cs="Times New Roman"/>
                <w:b/>
              </w:rPr>
            </w:pPr>
            <w:r w:rsidRPr="00D645F3">
              <w:rPr>
                <w:rFonts w:ascii="Times New Roman" w:hAnsi="Times New Roman" w:cs="Times New Roman"/>
                <w:bCs/>
              </w:rPr>
              <w:t xml:space="preserve">3. </w:t>
            </w:r>
            <w:r w:rsidR="000953A8" w:rsidRPr="00D645F3">
              <w:rPr>
                <w:rFonts w:ascii="Times New Roman" w:hAnsi="Times New Roman" w:cs="Times New Roman"/>
                <w:bCs/>
              </w:rPr>
              <w:t xml:space="preserve">Individuālo sarunu protokoli.   </w:t>
            </w:r>
          </w:p>
        </w:tc>
      </w:tr>
    </w:tbl>
    <w:p w14:paraId="6D435845" w14:textId="77777777" w:rsidR="000953A8" w:rsidRPr="008A7B28" w:rsidRDefault="000953A8" w:rsidP="000953A8">
      <w:pPr>
        <w:ind w:right="55"/>
        <w:contextualSpacing/>
        <w:jc w:val="both"/>
        <w:rPr>
          <w:rFonts w:ascii="Times New Roman" w:hAnsi="Times New Roman" w:cs="Times New Roman"/>
          <w:bCs/>
        </w:rPr>
      </w:pPr>
    </w:p>
    <w:p w14:paraId="4B9E4873" w14:textId="77777777" w:rsidR="000953A8" w:rsidRDefault="000953A8" w:rsidP="000953A8">
      <w:pPr>
        <w:ind w:right="57"/>
        <w:contextualSpacing/>
        <w:rPr>
          <w:rFonts w:ascii="Times New Roman" w:hAnsi="Times New Roman" w:cs="Times New Roman"/>
          <w:iCs/>
        </w:rPr>
      </w:pPr>
    </w:p>
    <w:p w14:paraId="124E4783" w14:textId="77777777" w:rsidR="000953A8" w:rsidRDefault="000953A8" w:rsidP="000953A8">
      <w:pPr>
        <w:ind w:right="57"/>
        <w:contextualSpacing/>
        <w:rPr>
          <w:rFonts w:ascii="Times New Roman" w:hAnsi="Times New Roman" w:cs="Times New Roman"/>
          <w:iCs/>
        </w:rPr>
      </w:pPr>
    </w:p>
    <w:p w14:paraId="601A16FF" w14:textId="77777777" w:rsidR="000953A8" w:rsidRDefault="000953A8" w:rsidP="000953A8">
      <w:pPr>
        <w:ind w:right="57"/>
        <w:contextualSpacing/>
        <w:rPr>
          <w:rFonts w:ascii="Times New Roman" w:hAnsi="Times New Roman" w:cs="Times New Roman"/>
          <w:iCs/>
        </w:rPr>
      </w:pPr>
    </w:p>
    <w:p w14:paraId="63F12D7F" w14:textId="77777777" w:rsidR="000953A8" w:rsidRDefault="000953A8" w:rsidP="000953A8">
      <w:pPr>
        <w:ind w:right="57"/>
        <w:contextualSpacing/>
        <w:rPr>
          <w:rFonts w:ascii="Times New Roman" w:hAnsi="Times New Roman" w:cs="Times New Roman"/>
          <w:iCs/>
        </w:rPr>
      </w:pPr>
    </w:p>
    <w:p w14:paraId="366B3A74" w14:textId="77777777" w:rsidR="000953A8" w:rsidRDefault="000953A8" w:rsidP="000953A8">
      <w:pPr>
        <w:ind w:right="57"/>
        <w:contextualSpacing/>
        <w:rPr>
          <w:rFonts w:ascii="Times New Roman" w:hAnsi="Times New Roman" w:cs="Times New Roman"/>
          <w:iCs/>
        </w:rPr>
      </w:pPr>
    </w:p>
    <w:p w14:paraId="4AAE3B66" w14:textId="77777777" w:rsidR="000953A8" w:rsidRDefault="000953A8" w:rsidP="000953A8">
      <w:pPr>
        <w:ind w:right="57"/>
        <w:contextualSpacing/>
        <w:rPr>
          <w:rFonts w:ascii="Times New Roman" w:hAnsi="Times New Roman" w:cs="Times New Roman"/>
          <w:iCs/>
        </w:rPr>
      </w:pPr>
    </w:p>
    <w:p w14:paraId="1A87A995" w14:textId="77777777" w:rsidR="000953A8" w:rsidRDefault="000953A8" w:rsidP="000953A8">
      <w:pPr>
        <w:ind w:right="57"/>
        <w:contextualSpacing/>
        <w:rPr>
          <w:rFonts w:ascii="Times New Roman" w:hAnsi="Times New Roman" w:cs="Times New Roman"/>
          <w:iCs/>
        </w:rPr>
      </w:pPr>
    </w:p>
    <w:p w14:paraId="70C7F9C9" w14:textId="77777777" w:rsidR="00972D13" w:rsidRDefault="00972D13" w:rsidP="000953A8">
      <w:pPr>
        <w:ind w:right="57"/>
        <w:contextualSpacing/>
        <w:rPr>
          <w:rFonts w:ascii="Times New Roman" w:hAnsi="Times New Roman" w:cs="Times New Roman"/>
          <w:iCs/>
        </w:rPr>
      </w:pPr>
    </w:p>
    <w:p w14:paraId="550AA92E" w14:textId="77777777" w:rsidR="00972D13" w:rsidRDefault="00972D13" w:rsidP="000953A8">
      <w:pPr>
        <w:ind w:right="57"/>
        <w:contextualSpacing/>
        <w:rPr>
          <w:rFonts w:ascii="Times New Roman" w:hAnsi="Times New Roman" w:cs="Times New Roman"/>
          <w:iCs/>
        </w:rPr>
      </w:pPr>
    </w:p>
    <w:p w14:paraId="1E62DED5" w14:textId="77777777" w:rsidR="00972D13" w:rsidRDefault="00972D13" w:rsidP="000953A8">
      <w:pPr>
        <w:ind w:right="57"/>
        <w:contextualSpacing/>
        <w:rPr>
          <w:rFonts w:ascii="Times New Roman" w:hAnsi="Times New Roman" w:cs="Times New Roman"/>
          <w:iCs/>
        </w:rPr>
      </w:pPr>
    </w:p>
    <w:p w14:paraId="169C68E1" w14:textId="77777777" w:rsidR="00972D13" w:rsidRDefault="00972D13" w:rsidP="000953A8">
      <w:pPr>
        <w:ind w:right="57"/>
        <w:contextualSpacing/>
        <w:rPr>
          <w:rFonts w:ascii="Times New Roman" w:hAnsi="Times New Roman" w:cs="Times New Roman"/>
          <w:iCs/>
        </w:rPr>
      </w:pPr>
    </w:p>
    <w:p w14:paraId="30C87263" w14:textId="5A214878" w:rsidR="00972D13" w:rsidRDefault="00972D13" w:rsidP="000953A8">
      <w:pPr>
        <w:ind w:right="57"/>
        <w:contextualSpacing/>
        <w:rPr>
          <w:rFonts w:ascii="Times New Roman" w:hAnsi="Times New Roman" w:cs="Times New Roman"/>
          <w:iCs/>
        </w:rPr>
      </w:pPr>
    </w:p>
    <w:p w14:paraId="49E5FAA9" w14:textId="77777777" w:rsidR="00FC51B3" w:rsidRDefault="00FC51B3" w:rsidP="000953A8">
      <w:pPr>
        <w:ind w:right="57"/>
        <w:contextualSpacing/>
        <w:rPr>
          <w:rFonts w:ascii="Times New Roman" w:hAnsi="Times New Roman" w:cs="Times New Roman"/>
          <w:iCs/>
        </w:rPr>
      </w:pPr>
    </w:p>
    <w:p w14:paraId="577A8440" w14:textId="77777777" w:rsidR="00972D13" w:rsidRDefault="00972D13" w:rsidP="000953A8">
      <w:pPr>
        <w:ind w:right="57"/>
        <w:contextualSpacing/>
        <w:rPr>
          <w:rFonts w:ascii="Times New Roman" w:hAnsi="Times New Roman" w:cs="Times New Roman"/>
          <w:iCs/>
        </w:rPr>
      </w:pPr>
    </w:p>
    <w:p w14:paraId="5F8CBD8C" w14:textId="77777777" w:rsidR="00D645F3" w:rsidRDefault="00D645F3" w:rsidP="000953A8">
      <w:pPr>
        <w:ind w:right="57"/>
        <w:contextualSpacing/>
        <w:rPr>
          <w:rFonts w:ascii="Times New Roman" w:hAnsi="Times New Roman" w:cs="Times New Roman"/>
          <w:iCs/>
        </w:rPr>
      </w:pPr>
    </w:p>
    <w:p w14:paraId="61816F73" w14:textId="6998D9F7" w:rsidR="000953A8" w:rsidRDefault="000953A8" w:rsidP="000A35AA">
      <w:pPr>
        <w:pStyle w:val="Sarakstarindkopa"/>
        <w:numPr>
          <w:ilvl w:val="0"/>
          <w:numId w:val="43"/>
        </w:numPr>
        <w:tabs>
          <w:tab w:val="left" w:pos="284"/>
        </w:tabs>
        <w:spacing w:after="0" w:line="240" w:lineRule="auto"/>
        <w:ind w:left="709" w:right="57"/>
        <w:rPr>
          <w:rFonts w:ascii="Times New Roman" w:hAnsi="Times New Roman" w:cs="Times New Roman"/>
          <w:b/>
          <w:sz w:val="24"/>
          <w:szCs w:val="24"/>
        </w:rPr>
      </w:pPr>
      <w:r w:rsidRPr="008A7B28">
        <w:rPr>
          <w:rFonts w:ascii="Times New Roman" w:hAnsi="Times New Roman" w:cs="Times New Roman"/>
          <w:b/>
          <w:sz w:val="24"/>
          <w:szCs w:val="24"/>
        </w:rPr>
        <w:lastRenderedPageBreak/>
        <w:t>AUDZINĀŠANAS DARBA PRIORITĀRIE UZDEVUMI</w:t>
      </w:r>
    </w:p>
    <w:p w14:paraId="15320F65" w14:textId="77777777" w:rsidR="004708C0" w:rsidRPr="004708C0" w:rsidRDefault="004708C0" w:rsidP="000953A8">
      <w:pPr>
        <w:pStyle w:val="Sarakstarindkopa"/>
        <w:tabs>
          <w:tab w:val="left" w:pos="284"/>
        </w:tabs>
        <w:spacing w:after="0" w:line="240" w:lineRule="auto"/>
        <w:ind w:left="0" w:right="57"/>
        <w:rPr>
          <w:rFonts w:ascii="Times New Roman" w:hAnsi="Times New Roman" w:cs="Times New Roman"/>
          <w:b/>
          <w:sz w:val="6"/>
          <w:szCs w:val="6"/>
        </w:rPr>
      </w:pPr>
    </w:p>
    <w:p w14:paraId="3D9D8311" w14:textId="77777777" w:rsidR="000953A8" w:rsidRPr="00D645F3" w:rsidRDefault="000953A8" w:rsidP="000953A8">
      <w:pPr>
        <w:ind w:right="55"/>
        <w:jc w:val="both"/>
        <w:rPr>
          <w:rFonts w:ascii="Times New Roman" w:hAnsi="Times New Roman" w:cs="Times New Roman"/>
          <w:i/>
          <w:color w:val="auto"/>
          <w:sz w:val="22"/>
          <w:szCs w:val="22"/>
        </w:rPr>
      </w:pPr>
      <w:r w:rsidRPr="00D645F3">
        <w:rPr>
          <w:rFonts w:ascii="Times New Roman" w:hAnsi="Times New Roman" w:cs="Times New Roman"/>
          <w:bCs/>
          <w:sz w:val="22"/>
          <w:szCs w:val="22"/>
        </w:rPr>
        <w:t>(</w:t>
      </w:r>
      <w:r w:rsidRPr="00D645F3">
        <w:rPr>
          <w:rFonts w:ascii="Times New Roman" w:hAnsi="Times New Roman" w:cs="Times New Roman"/>
          <w:bCs/>
          <w:i/>
          <w:iCs/>
          <w:sz w:val="22"/>
          <w:szCs w:val="22"/>
        </w:rPr>
        <w:t>uzdevumi un vērtības saskaņā</w:t>
      </w:r>
      <w:r w:rsidRPr="00D645F3">
        <w:rPr>
          <w:rFonts w:ascii="Times New Roman" w:hAnsi="Times New Roman" w:cs="Times New Roman"/>
          <w:bCs/>
          <w:sz w:val="22"/>
          <w:szCs w:val="22"/>
        </w:rPr>
        <w:t xml:space="preserve"> ar </w:t>
      </w:r>
      <w:r w:rsidRPr="00D645F3">
        <w:rPr>
          <w:rFonts w:ascii="Times New Roman" w:hAnsi="Times New Roman" w:cs="Times New Roman"/>
          <w:i/>
          <w:color w:val="auto"/>
          <w:sz w:val="22"/>
          <w:szCs w:val="22"/>
        </w:rPr>
        <w:t>Ministru kabineta 15.07.2016. noteikumiem Nr. 480 “</w:t>
      </w:r>
      <w:r w:rsidRPr="00D645F3">
        <w:rPr>
          <w:rFonts w:ascii="Times New Roman" w:hAnsi="Times New Roman" w:cs="Times New Roman"/>
          <w:bCs/>
          <w:i/>
          <w:color w:val="auto"/>
          <w:sz w:val="22"/>
          <w:szCs w:val="22"/>
          <w:shd w:val="clear" w:color="auto" w:fill="FFFFFF"/>
        </w:rPr>
        <w:t>Izglītojamo audzināšanas vadlīnijas un informācijas,</w:t>
      </w:r>
      <w:r w:rsidRPr="00D645F3">
        <w:rPr>
          <w:rFonts w:ascii="Times New Roman" w:hAnsi="Times New Roman" w:cs="Times New Roman"/>
          <w:i/>
          <w:color w:val="auto"/>
          <w:sz w:val="22"/>
          <w:szCs w:val="22"/>
        </w:rPr>
        <w:t xml:space="preserve"> </w:t>
      </w:r>
      <w:r w:rsidRPr="00D645F3">
        <w:rPr>
          <w:rFonts w:ascii="Times New Roman" w:hAnsi="Times New Roman" w:cs="Times New Roman"/>
          <w:bCs/>
          <w:i/>
          <w:color w:val="auto"/>
          <w:sz w:val="22"/>
          <w:szCs w:val="22"/>
          <w:shd w:val="clear" w:color="auto" w:fill="FFFFFF"/>
        </w:rPr>
        <w:t>mācību līdzekļu, materiālu un mācību un audzināšanas</w:t>
      </w:r>
      <w:r w:rsidRPr="00D645F3">
        <w:rPr>
          <w:rFonts w:ascii="Times New Roman" w:hAnsi="Times New Roman" w:cs="Times New Roman"/>
          <w:i/>
          <w:color w:val="auto"/>
          <w:sz w:val="22"/>
          <w:szCs w:val="22"/>
        </w:rPr>
        <w:t xml:space="preserve"> </w:t>
      </w:r>
      <w:r w:rsidRPr="00D645F3">
        <w:rPr>
          <w:rFonts w:ascii="Times New Roman" w:hAnsi="Times New Roman" w:cs="Times New Roman"/>
          <w:bCs/>
          <w:i/>
          <w:color w:val="auto"/>
          <w:sz w:val="22"/>
          <w:szCs w:val="22"/>
          <w:shd w:val="clear" w:color="auto" w:fill="FFFFFF"/>
        </w:rPr>
        <w:t>metožu izvērtēšanas kārtība”)</w:t>
      </w:r>
    </w:p>
    <w:p w14:paraId="5EB9F96B" w14:textId="77777777" w:rsidR="000953A8" w:rsidRPr="00A619E8" w:rsidRDefault="000953A8" w:rsidP="000953A8">
      <w:pPr>
        <w:ind w:right="55"/>
        <w:contextualSpacing/>
        <w:jc w:val="both"/>
        <w:rPr>
          <w:rFonts w:ascii="Times New Roman" w:hAnsi="Times New Roman" w:cs="Times New Roman"/>
          <w:bCs/>
          <w:sz w:val="8"/>
          <w:szCs w:val="8"/>
        </w:rPr>
      </w:pPr>
    </w:p>
    <w:tbl>
      <w:tblPr>
        <w:tblStyle w:val="Reatabula"/>
        <w:tblW w:w="14454" w:type="dxa"/>
        <w:tblLook w:val="04A0" w:firstRow="1" w:lastRow="0" w:firstColumn="1" w:lastColumn="0" w:noHBand="0" w:noVBand="1"/>
      </w:tblPr>
      <w:tblGrid>
        <w:gridCol w:w="1699"/>
        <w:gridCol w:w="4022"/>
        <w:gridCol w:w="4566"/>
        <w:gridCol w:w="4167"/>
      </w:tblGrid>
      <w:tr w:rsidR="000953A8" w:rsidRPr="008A7B28" w14:paraId="0EE59634" w14:textId="77777777" w:rsidTr="005D64BC">
        <w:trPr>
          <w:trHeight w:val="397"/>
        </w:trPr>
        <w:tc>
          <w:tcPr>
            <w:tcW w:w="1551" w:type="dxa"/>
            <w:vAlign w:val="center"/>
          </w:tcPr>
          <w:p w14:paraId="1FA25A56" w14:textId="77777777" w:rsidR="000953A8" w:rsidRPr="008A7B28" w:rsidRDefault="000953A8" w:rsidP="005D64BC">
            <w:pPr>
              <w:ind w:right="55"/>
              <w:contextualSpacing/>
              <w:jc w:val="center"/>
              <w:rPr>
                <w:rFonts w:ascii="Times New Roman" w:hAnsi="Times New Roman" w:cs="Times New Roman"/>
                <w:b/>
              </w:rPr>
            </w:pPr>
          </w:p>
        </w:tc>
        <w:tc>
          <w:tcPr>
            <w:tcW w:w="4066" w:type="dxa"/>
            <w:vAlign w:val="center"/>
          </w:tcPr>
          <w:p w14:paraId="32704E44" w14:textId="77777777" w:rsidR="000953A8" w:rsidRPr="008A7B28" w:rsidRDefault="000953A8" w:rsidP="005D64BC">
            <w:pPr>
              <w:ind w:right="55"/>
              <w:contextualSpacing/>
              <w:jc w:val="center"/>
              <w:rPr>
                <w:rFonts w:ascii="Times New Roman" w:hAnsi="Times New Roman" w:cs="Times New Roman"/>
                <w:b/>
              </w:rPr>
            </w:pPr>
            <w:r w:rsidRPr="008A7B28">
              <w:rPr>
                <w:rFonts w:ascii="Times New Roman" w:hAnsi="Times New Roman" w:cs="Times New Roman"/>
                <w:b/>
              </w:rPr>
              <w:t>2025./2026. m.g.</w:t>
            </w:r>
          </w:p>
        </w:tc>
        <w:tc>
          <w:tcPr>
            <w:tcW w:w="4622" w:type="dxa"/>
            <w:vAlign w:val="center"/>
          </w:tcPr>
          <w:p w14:paraId="197742F3" w14:textId="77777777" w:rsidR="000953A8" w:rsidRPr="008A7B28" w:rsidRDefault="000953A8" w:rsidP="005D64BC">
            <w:pPr>
              <w:ind w:right="55"/>
              <w:contextualSpacing/>
              <w:jc w:val="center"/>
              <w:rPr>
                <w:rFonts w:ascii="Times New Roman" w:hAnsi="Times New Roman" w:cs="Times New Roman"/>
                <w:b/>
              </w:rPr>
            </w:pPr>
            <w:r w:rsidRPr="008A7B28">
              <w:rPr>
                <w:rFonts w:ascii="Times New Roman" w:hAnsi="Times New Roman" w:cs="Times New Roman"/>
                <w:b/>
              </w:rPr>
              <w:t>2026./2027. m.g.</w:t>
            </w:r>
          </w:p>
        </w:tc>
        <w:tc>
          <w:tcPr>
            <w:tcW w:w="4215" w:type="dxa"/>
            <w:vAlign w:val="center"/>
          </w:tcPr>
          <w:p w14:paraId="0F501941" w14:textId="77777777" w:rsidR="000953A8" w:rsidRPr="008A7B28" w:rsidRDefault="000953A8" w:rsidP="005D64BC">
            <w:pPr>
              <w:ind w:right="55"/>
              <w:contextualSpacing/>
              <w:jc w:val="center"/>
              <w:rPr>
                <w:rFonts w:ascii="Times New Roman" w:hAnsi="Times New Roman" w:cs="Times New Roman"/>
                <w:b/>
              </w:rPr>
            </w:pPr>
            <w:r w:rsidRPr="008A7B28">
              <w:rPr>
                <w:rFonts w:ascii="Times New Roman" w:hAnsi="Times New Roman" w:cs="Times New Roman"/>
                <w:b/>
              </w:rPr>
              <w:t>2027./2028. m.g.</w:t>
            </w:r>
          </w:p>
        </w:tc>
      </w:tr>
      <w:tr w:rsidR="000953A8" w:rsidRPr="008A7B28" w14:paraId="7ED62D2E" w14:textId="77777777" w:rsidTr="005D64BC">
        <w:trPr>
          <w:trHeight w:val="1134"/>
        </w:trPr>
        <w:tc>
          <w:tcPr>
            <w:tcW w:w="1551" w:type="dxa"/>
            <w:vAlign w:val="center"/>
          </w:tcPr>
          <w:p w14:paraId="18BFF63A" w14:textId="7A35A9CE" w:rsidR="000953A8" w:rsidRPr="00D645F3" w:rsidRDefault="004708C0" w:rsidP="005D64BC">
            <w:pPr>
              <w:ind w:right="55"/>
              <w:contextualSpacing/>
              <w:rPr>
                <w:rFonts w:ascii="Times New Roman" w:hAnsi="Times New Roman" w:cs="Times New Roman"/>
                <w:b/>
              </w:rPr>
            </w:pPr>
            <w:r w:rsidRPr="00D645F3">
              <w:rPr>
                <w:rFonts w:ascii="Times New Roman" w:hAnsi="Times New Roman" w:cs="Times New Roman"/>
                <w:b/>
              </w:rPr>
              <w:t>Audzināšanas d</w:t>
            </w:r>
            <w:r w:rsidR="000953A8" w:rsidRPr="00D645F3">
              <w:rPr>
                <w:rFonts w:ascii="Times New Roman" w:hAnsi="Times New Roman" w:cs="Times New Roman"/>
                <w:b/>
              </w:rPr>
              <w:t xml:space="preserve">arba </w:t>
            </w:r>
            <w:r w:rsidRPr="00D645F3">
              <w:rPr>
                <w:rFonts w:ascii="Times New Roman" w:hAnsi="Times New Roman" w:cs="Times New Roman"/>
                <w:b/>
              </w:rPr>
              <w:t>prioritā</w:t>
            </w:r>
            <w:r w:rsidR="000A35AA" w:rsidRPr="00D645F3">
              <w:rPr>
                <w:rFonts w:ascii="Times New Roman" w:hAnsi="Times New Roman" w:cs="Times New Roman"/>
                <w:b/>
              </w:rPr>
              <w:t>rie virzieni</w:t>
            </w:r>
          </w:p>
        </w:tc>
        <w:tc>
          <w:tcPr>
            <w:tcW w:w="12903" w:type="dxa"/>
            <w:gridSpan w:val="3"/>
            <w:vAlign w:val="center"/>
          </w:tcPr>
          <w:p w14:paraId="79C4CC68" w14:textId="4B0E36B5" w:rsidR="004708C0" w:rsidRPr="00D645F3" w:rsidRDefault="000953A8" w:rsidP="00A619E8">
            <w:pPr>
              <w:pStyle w:val="Sarakstarindkopa"/>
              <w:numPr>
                <w:ilvl w:val="0"/>
                <w:numId w:val="42"/>
              </w:numPr>
              <w:ind w:right="55"/>
              <w:rPr>
                <w:rFonts w:ascii="Times New Roman" w:hAnsi="Times New Roman" w:cs="Times New Roman"/>
                <w:bCs/>
                <w:color w:val="000000"/>
                <w:sz w:val="24"/>
                <w:szCs w:val="24"/>
              </w:rPr>
            </w:pPr>
            <w:r w:rsidRPr="00D645F3">
              <w:rPr>
                <w:rFonts w:ascii="Times New Roman" w:hAnsi="Times New Roman" w:cs="Times New Roman"/>
                <w:bCs/>
                <w:color w:val="000000"/>
                <w:sz w:val="24"/>
                <w:szCs w:val="24"/>
              </w:rPr>
              <w:t xml:space="preserve">Daudzpusīga atbalsta sniegšana izglītojamiem sociāli aktīvas un radošas personības </w:t>
            </w:r>
            <w:r w:rsidR="004708C0" w:rsidRPr="00D645F3">
              <w:rPr>
                <w:rFonts w:ascii="Times New Roman" w:hAnsi="Times New Roman" w:cs="Times New Roman"/>
                <w:bCs/>
                <w:color w:val="000000"/>
                <w:sz w:val="24"/>
                <w:szCs w:val="24"/>
              </w:rPr>
              <w:t>veido</w:t>
            </w:r>
            <w:r w:rsidRPr="00D645F3">
              <w:rPr>
                <w:rFonts w:ascii="Times New Roman" w:hAnsi="Times New Roman" w:cs="Times New Roman"/>
                <w:bCs/>
                <w:color w:val="000000"/>
                <w:sz w:val="24"/>
                <w:szCs w:val="24"/>
              </w:rPr>
              <w:t>šanai.</w:t>
            </w:r>
          </w:p>
          <w:p w14:paraId="32C537AE" w14:textId="39546960" w:rsidR="004708C0" w:rsidRPr="00D645F3" w:rsidRDefault="004708C0" w:rsidP="004708C0">
            <w:pPr>
              <w:pStyle w:val="Sarakstarindkopa"/>
              <w:numPr>
                <w:ilvl w:val="0"/>
                <w:numId w:val="42"/>
              </w:numPr>
              <w:spacing w:after="0"/>
              <w:ind w:right="55"/>
              <w:rPr>
                <w:rFonts w:ascii="Times New Roman" w:hAnsi="Times New Roman" w:cs="Times New Roman"/>
                <w:bCs/>
                <w:color w:val="000000"/>
                <w:sz w:val="24"/>
                <w:szCs w:val="24"/>
              </w:rPr>
            </w:pPr>
            <w:r w:rsidRPr="00D645F3">
              <w:rPr>
                <w:rFonts w:ascii="Times New Roman" w:hAnsi="Times New Roman" w:cs="Times New Roman"/>
                <w:bCs/>
                <w:color w:val="000000"/>
                <w:sz w:val="24"/>
                <w:szCs w:val="24"/>
              </w:rPr>
              <w:t>Izglītojamos  izpratnes veidošana par savu un citu cilvēku labbūtības principiem, sekmējot vērtību un tikumu iedzīvināšanu ikdienas dzīvē.</w:t>
            </w:r>
          </w:p>
          <w:p w14:paraId="2A1EE8D0" w14:textId="30E9A582" w:rsidR="000953A8" w:rsidRPr="00D645F3" w:rsidRDefault="004708C0" w:rsidP="004708C0">
            <w:pPr>
              <w:pStyle w:val="Sarakstarindkopa"/>
              <w:numPr>
                <w:ilvl w:val="0"/>
                <w:numId w:val="42"/>
              </w:numPr>
              <w:spacing w:after="0"/>
              <w:ind w:right="55"/>
              <w:rPr>
                <w:rFonts w:ascii="Times New Roman" w:hAnsi="Times New Roman" w:cs="Times New Roman"/>
                <w:bCs/>
                <w:color w:val="000000"/>
                <w:sz w:val="24"/>
                <w:szCs w:val="24"/>
              </w:rPr>
            </w:pPr>
            <w:r w:rsidRPr="00D645F3">
              <w:rPr>
                <w:rFonts w:ascii="Times New Roman" w:hAnsi="Times New Roman" w:cs="Times New Roman"/>
                <w:bCs/>
                <w:sz w:val="24"/>
                <w:szCs w:val="24"/>
              </w:rPr>
              <w:t>Izglītojamo līdzdalība tautas tradīciju un kultūrvēsturiskās pieredzes bagātināšanā, stiprinot piederību Madonas pilsētai, novadam, Latvijai.</w:t>
            </w:r>
          </w:p>
        </w:tc>
      </w:tr>
      <w:tr w:rsidR="000953A8" w:rsidRPr="008A7B28" w14:paraId="3E98D517" w14:textId="77777777" w:rsidTr="005D64BC">
        <w:trPr>
          <w:trHeight w:val="1134"/>
        </w:trPr>
        <w:tc>
          <w:tcPr>
            <w:tcW w:w="1551" w:type="dxa"/>
            <w:vAlign w:val="center"/>
          </w:tcPr>
          <w:p w14:paraId="799031B2" w14:textId="77777777" w:rsidR="000953A8" w:rsidRPr="00D645F3" w:rsidRDefault="000953A8" w:rsidP="005D64BC">
            <w:pPr>
              <w:ind w:right="55"/>
              <w:contextualSpacing/>
              <w:rPr>
                <w:rFonts w:ascii="Times New Roman" w:hAnsi="Times New Roman" w:cs="Times New Roman"/>
                <w:b/>
              </w:rPr>
            </w:pPr>
            <w:r w:rsidRPr="00D645F3">
              <w:rPr>
                <w:rFonts w:ascii="Times New Roman" w:hAnsi="Times New Roman" w:cs="Times New Roman"/>
                <w:b/>
              </w:rPr>
              <w:t>Plānotie sasniedzamie rezultāti</w:t>
            </w:r>
          </w:p>
        </w:tc>
        <w:tc>
          <w:tcPr>
            <w:tcW w:w="12903" w:type="dxa"/>
            <w:gridSpan w:val="3"/>
            <w:vAlign w:val="center"/>
          </w:tcPr>
          <w:p w14:paraId="34B4B98B" w14:textId="616B0AFB" w:rsidR="00D645F3" w:rsidRPr="00D645F3" w:rsidRDefault="000953A8" w:rsidP="004708C0">
            <w:pPr>
              <w:rPr>
                <w:rFonts w:ascii="Times New Roman" w:hAnsi="Times New Roman" w:cs="Times New Roman"/>
              </w:rPr>
            </w:pPr>
            <w:r w:rsidRPr="00D645F3">
              <w:rPr>
                <w:rFonts w:ascii="Times New Roman" w:hAnsi="Times New Roman" w:cs="Times New Roman"/>
              </w:rPr>
              <w:t xml:space="preserve">Nodrošināta pastāvīga atbalsta sistēma izglītojamā vajadzību nodrošināšanai:  </w:t>
            </w:r>
            <w:r w:rsidRPr="00D645F3">
              <w:rPr>
                <w:rFonts w:ascii="Times New Roman" w:hAnsi="Times New Roman" w:cs="Times New Roman"/>
                <w:color w:val="auto"/>
              </w:rPr>
              <w:t>audzināšanas un karjeras izglītība</w:t>
            </w:r>
            <w:r w:rsidRPr="00B14B9A">
              <w:rPr>
                <w:rFonts w:ascii="Times New Roman" w:hAnsi="Times New Roman" w:cs="Times New Roman"/>
                <w:color w:val="auto"/>
              </w:rPr>
              <w:t xml:space="preserve">s </w:t>
            </w:r>
            <w:r w:rsidR="00B14B9A" w:rsidRPr="00B14B9A">
              <w:rPr>
                <w:rFonts w:ascii="Times New Roman" w:hAnsi="Times New Roman" w:cs="Times New Roman"/>
                <w:color w:val="auto"/>
              </w:rPr>
              <w:t xml:space="preserve">jautājumu </w:t>
            </w:r>
            <w:r w:rsidRPr="00D645F3">
              <w:rPr>
                <w:rFonts w:ascii="Times New Roman" w:hAnsi="Times New Roman" w:cs="Times New Roman"/>
              </w:rPr>
              <w:t>īstenošana, sadarbība ar ģimeni, atbalsts talantīgiem izglītojamiem</w:t>
            </w:r>
          </w:p>
          <w:p w14:paraId="4B851CBF" w14:textId="19217C92" w:rsidR="004708C0" w:rsidRPr="00D645F3" w:rsidRDefault="000953A8" w:rsidP="004708C0">
            <w:pPr>
              <w:rPr>
                <w:rFonts w:ascii="Times New Roman" w:hAnsi="Times New Roman" w:cs="Times New Roman"/>
              </w:rPr>
            </w:pPr>
            <w:r w:rsidRPr="00D645F3">
              <w:rPr>
                <w:rFonts w:ascii="Times New Roman" w:hAnsi="Times New Roman" w:cs="Times New Roman"/>
                <w:bCs/>
              </w:rPr>
              <w:t>Iestādē organizētie pasākumi ir pārdomāti, ar konkrētu mērķi</w:t>
            </w:r>
            <w:r w:rsidR="004708C0" w:rsidRPr="00D645F3">
              <w:rPr>
                <w:rFonts w:ascii="Times New Roman" w:hAnsi="Times New Roman" w:cs="Times New Roman"/>
                <w:bCs/>
              </w:rPr>
              <w:t xml:space="preserve">, </w:t>
            </w:r>
            <w:r w:rsidRPr="00D645F3">
              <w:rPr>
                <w:rFonts w:ascii="Times New Roman" w:hAnsi="Times New Roman" w:cs="Times New Roman"/>
                <w:bCs/>
              </w:rPr>
              <w:t>sasaist</w:t>
            </w:r>
            <w:r w:rsidR="004708C0" w:rsidRPr="00D645F3">
              <w:rPr>
                <w:rFonts w:ascii="Times New Roman" w:hAnsi="Times New Roman" w:cs="Times New Roman"/>
                <w:bCs/>
              </w:rPr>
              <w:t>ē</w:t>
            </w:r>
            <w:r w:rsidRPr="00D645F3">
              <w:rPr>
                <w:rFonts w:ascii="Times New Roman" w:hAnsi="Times New Roman" w:cs="Times New Roman"/>
                <w:bCs/>
              </w:rPr>
              <w:t xml:space="preserve"> ar mācību procesu. </w:t>
            </w:r>
          </w:p>
          <w:p w14:paraId="7C80C48D" w14:textId="77777777" w:rsidR="00B14B9A" w:rsidRDefault="000953A8" w:rsidP="004708C0">
            <w:pPr>
              <w:rPr>
                <w:rFonts w:ascii="Times New Roman" w:hAnsi="Times New Roman" w:cs="Times New Roman"/>
                <w:bCs/>
              </w:rPr>
            </w:pPr>
            <w:r w:rsidRPr="00D645F3">
              <w:rPr>
                <w:rFonts w:ascii="Times New Roman" w:hAnsi="Times New Roman" w:cs="Times New Roman"/>
                <w:bCs/>
              </w:rPr>
              <w:t>Iedzīvinātas tikumiskās vērtības un paradumi.</w:t>
            </w:r>
            <w:r w:rsidR="00B14B9A">
              <w:rPr>
                <w:rFonts w:ascii="Times New Roman" w:hAnsi="Times New Roman" w:cs="Times New Roman"/>
                <w:bCs/>
              </w:rPr>
              <w:t xml:space="preserve"> </w:t>
            </w:r>
          </w:p>
          <w:p w14:paraId="401D497B" w14:textId="7833F667" w:rsidR="000953A8" w:rsidRPr="00D645F3" w:rsidRDefault="000953A8" w:rsidP="004708C0">
            <w:pPr>
              <w:rPr>
                <w:rFonts w:ascii="Times New Roman" w:hAnsi="Times New Roman" w:cs="Times New Roman"/>
                <w:bCs/>
              </w:rPr>
            </w:pPr>
            <w:r w:rsidRPr="00D645F3">
              <w:rPr>
                <w:rFonts w:ascii="Times New Roman" w:hAnsi="Times New Roman" w:cs="Times New Roman"/>
                <w:bCs/>
              </w:rPr>
              <w:t xml:space="preserve">Izglītojamie piedalās tautas tradīciju un kulturvēsturiskā mantojuma izzināšanā darbojoties grupas, iestādes, novada pasākumos, aktivitātēs. </w:t>
            </w:r>
          </w:p>
        </w:tc>
      </w:tr>
    </w:tbl>
    <w:p w14:paraId="76833A2B" w14:textId="77777777" w:rsidR="000A35AA" w:rsidRDefault="000A35AA" w:rsidP="000A35AA">
      <w:pPr>
        <w:tabs>
          <w:tab w:val="left" w:pos="426"/>
        </w:tabs>
        <w:ind w:right="57"/>
        <w:rPr>
          <w:rFonts w:ascii="Times New Roman" w:hAnsi="Times New Roman" w:cs="Times New Roman"/>
          <w:b/>
          <w:sz w:val="16"/>
          <w:szCs w:val="16"/>
        </w:rPr>
      </w:pPr>
    </w:p>
    <w:p w14:paraId="6117EC70" w14:textId="77777777" w:rsidR="00A619E8" w:rsidRPr="00A619E8" w:rsidRDefault="00A619E8" w:rsidP="000A35AA">
      <w:pPr>
        <w:tabs>
          <w:tab w:val="left" w:pos="426"/>
        </w:tabs>
        <w:ind w:right="57"/>
        <w:rPr>
          <w:rFonts w:ascii="Times New Roman" w:hAnsi="Times New Roman" w:cs="Times New Roman"/>
          <w:b/>
          <w:sz w:val="16"/>
          <w:szCs w:val="16"/>
        </w:rPr>
      </w:pPr>
    </w:p>
    <w:p w14:paraId="0CD34C14" w14:textId="602DF938" w:rsidR="000A35AA" w:rsidRPr="000A35AA" w:rsidRDefault="000A35AA" w:rsidP="000A35AA">
      <w:pPr>
        <w:pStyle w:val="Sarakstarindkopa"/>
        <w:numPr>
          <w:ilvl w:val="0"/>
          <w:numId w:val="43"/>
        </w:numPr>
        <w:tabs>
          <w:tab w:val="left" w:pos="426"/>
        </w:tabs>
        <w:spacing w:after="0" w:line="240" w:lineRule="auto"/>
        <w:ind w:left="709" w:right="57"/>
        <w:rPr>
          <w:rFonts w:ascii="Times New Roman" w:hAnsi="Times New Roman" w:cs="Times New Roman"/>
          <w:b/>
          <w:sz w:val="24"/>
          <w:szCs w:val="24"/>
          <w:lang w:val="lv-LV"/>
        </w:rPr>
      </w:pPr>
      <w:r>
        <w:rPr>
          <w:rFonts w:ascii="Times New Roman" w:hAnsi="Times New Roman" w:cs="Times New Roman"/>
          <w:b/>
          <w:sz w:val="24"/>
          <w:szCs w:val="24"/>
          <w:lang w:val="lv-LV"/>
        </w:rPr>
        <w:t xml:space="preserve">    I</w:t>
      </w:r>
      <w:r w:rsidRPr="002F06BC">
        <w:rPr>
          <w:rFonts w:ascii="Times New Roman" w:hAnsi="Times New Roman"/>
          <w:b/>
          <w:sz w:val="24"/>
          <w:szCs w:val="24"/>
        </w:rPr>
        <w:t>ZGLĪTĪBAS IESTĀDES VADĪTĀJA PROFESIONĀLĀS DARBĪBAS MĒRĶI UN UZDEVUMI 202</w:t>
      </w:r>
      <w:r>
        <w:rPr>
          <w:rFonts w:ascii="Times New Roman" w:hAnsi="Times New Roman"/>
          <w:b/>
          <w:sz w:val="24"/>
          <w:szCs w:val="24"/>
        </w:rPr>
        <w:t>5</w:t>
      </w:r>
      <w:r w:rsidRPr="002F06BC">
        <w:rPr>
          <w:rFonts w:ascii="Times New Roman" w:hAnsi="Times New Roman"/>
          <w:b/>
          <w:sz w:val="24"/>
          <w:szCs w:val="24"/>
        </w:rPr>
        <w:t>.-2028.GADAM</w:t>
      </w:r>
    </w:p>
    <w:p w14:paraId="1D06C495" w14:textId="77777777" w:rsidR="00316CAA" w:rsidRPr="00A619E8" w:rsidRDefault="00316CAA" w:rsidP="000A35AA">
      <w:pPr>
        <w:pStyle w:val="Sarakstarindkopa"/>
        <w:tabs>
          <w:tab w:val="left" w:pos="426"/>
        </w:tabs>
        <w:spacing w:after="0" w:line="240" w:lineRule="auto"/>
        <w:ind w:left="709" w:right="57"/>
        <w:rPr>
          <w:rFonts w:ascii="Times New Roman" w:hAnsi="Times New Roman" w:cs="Times New Roman"/>
          <w:b/>
          <w:sz w:val="8"/>
          <w:szCs w:val="8"/>
          <w:lang w:val="lv-LV"/>
        </w:rPr>
      </w:pPr>
    </w:p>
    <w:p w14:paraId="6E674B92" w14:textId="7D537949" w:rsidR="00A26F76" w:rsidRPr="00D645F3" w:rsidRDefault="00FC29F6" w:rsidP="00D645F3">
      <w:pPr>
        <w:pStyle w:val="Sarakstarindkopa"/>
        <w:numPr>
          <w:ilvl w:val="1"/>
          <w:numId w:val="43"/>
        </w:numPr>
        <w:tabs>
          <w:tab w:val="left" w:pos="426"/>
        </w:tabs>
        <w:ind w:right="57"/>
        <w:jc w:val="both"/>
        <w:rPr>
          <w:rFonts w:ascii="Times New Roman" w:hAnsi="Times New Roman" w:cs="Times New Roman"/>
          <w:b/>
          <w:sz w:val="24"/>
          <w:szCs w:val="24"/>
        </w:rPr>
      </w:pPr>
      <w:r w:rsidRPr="00D645F3">
        <w:rPr>
          <w:rFonts w:ascii="Times New Roman" w:hAnsi="Times New Roman" w:cs="Times New Roman"/>
          <w:b/>
          <w:sz w:val="24"/>
          <w:szCs w:val="24"/>
        </w:rPr>
        <w:t xml:space="preserve">      </w:t>
      </w:r>
      <w:r w:rsidR="00A619E8" w:rsidRPr="00D645F3">
        <w:rPr>
          <w:rFonts w:ascii="Times New Roman" w:hAnsi="Times New Roman" w:cs="Times New Roman"/>
          <w:b/>
          <w:sz w:val="24"/>
          <w:szCs w:val="24"/>
        </w:rPr>
        <w:t>Iestādes vadītāja profesionālās darbības mērķi 2025.-2028.gadam:</w:t>
      </w:r>
    </w:p>
    <w:p w14:paraId="06C3BAFB" w14:textId="49D671A3" w:rsidR="00A26F76" w:rsidRPr="00D645F3" w:rsidRDefault="00E22514" w:rsidP="00D645F3">
      <w:pPr>
        <w:pStyle w:val="Sarakstarindkopa"/>
        <w:numPr>
          <w:ilvl w:val="2"/>
          <w:numId w:val="43"/>
        </w:numPr>
        <w:tabs>
          <w:tab w:val="left" w:pos="426"/>
        </w:tabs>
        <w:ind w:right="57"/>
        <w:jc w:val="both"/>
        <w:rPr>
          <w:rFonts w:ascii="Times New Roman" w:hAnsi="Times New Roman" w:cs="Times New Roman"/>
          <w:bCs/>
          <w:sz w:val="24"/>
          <w:szCs w:val="24"/>
        </w:rPr>
      </w:pPr>
      <w:r w:rsidRPr="00D645F3">
        <w:rPr>
          <w:rFonts w:ascii="Times New Roman" w:hAnsi="Times New Roman" w:cs="Times New Roman"/>
          <w:bCs/>
          <w:sz w:val="24"/>
          <w:szCs w:val="24"/>
        </w:rPr>
        <w:t xml:space="preserve">Izglītības iestādes kā mācīšanās organizācijas </w:t>
      </w:r>
      <w:r w:rsidR="00123909" w:rsidRPr="00D645F3">
        <w:rPr>
          <w:rFonts w:ascii="Times New Roman" w:hAnsi="Times New Roman" w:cs="Times New Roman"/>
          <w:bCs/>
          <w:sz w:val="24"/>
          <w:szCs w:val="24"/>
        </w:rPr>
        <w:t>principu īstenošana drošā, iekļaujošā, bērncentrētā un iestādes vērtībās balstītā vidē.</w:t>
      </w:r>
    </w:p>
    <w:p w14:paraId="5DEE8C4D" w14:textId="29B7DD2D" w:rsidR="00A619E8" w:rsidRPr="00D645F3" w:rsidRDefault="00A26F76" w:rsidP="00D645F3">
      <w:pPr>
        <w:pStyle w:val="Sarakstarindkopa"/>
        <w:numPr>
          <w:ilvl w:val="2"/>
          <w:numId w:val="43"/>
        </w:numPr>
        <w:tabs>
          <w:tab w:val="left" w:pos="426"/>
        </w:tabs>
        <w:ind w:right="57"/>
        <w:jc w:val="both"/>
        <w:rPr>
          <w:rFonts w:ascii="Times New Roman" w:hAnsi="Times New Roman" w:cs="Times New Roman"/>
          <w:bCs/>
          <w:sz w:val="24"/>
          <w:szCs w:val="24"/>
        </w:rPr>
      </w:pPr>
      <w:r w:rsidRPr="00D645F3">
        <w:rPr>
          <w:rFonts w:ascii="Times New Roman" w:hAnsi="Times New Roman" w:cs="Times New Roman"/>
          <w:sz w:val="24"/>
          <w:szCs w:val="24"/>
        </w:rPr>
        <w:t>Izglītības kvalitātes un mācību procesa efektivitātes izpildes rādītāju noteikšana visiem izglītības posmiem atbilstoši iestādes stratēģiskiem mērķiem un attīstības plānā izvirzītajām prioritātēm un definētajiem uzdevumiem.</w:t>
      </w:r>
    </w:p>
    <w:p w14:paraId="19CFD02F" w14:textId="49AF2AA9" w:rsidR="00123909" w:rsidRPr="00D645F3" w:rsidRDefault="00576F43" w:rsidP="00D645F3">
      <w:pPr>
        <w:pStyle w:val="Sarakstarindkopa"/>
        <w:numPr>
          <w:ilvl w:val="2"/>
          <w:numId w:val="43"/>
        </w:numPr>
        <w:tabs>
          <w:tab w:val="left" w:pos="426"/>
        </w:tabs>
        <w:ind w:right="57"/>
        <w:jc w:val="both"/>
        <w:rPr>
          <w:rFonts w:ascii="Times New Roman" w:hAnsi="Times New Roman" w:cs="Times New Roman"/>
          <w:bCs/>
          <w:sz w:val="24"/>
          <w:szCs w:val="24"/>
        </w:rPr>
      </w:pPr>
      <w:r w:rsidRPr="00D645F3">
        <w:rPr>
          <w:rFonts w:ascii="Times New Roman" w:hAnsi="Times New Roman" w:cs="Times New Roman"/>
          <w:sz w:val="24"/>
          <w:szCs w:val="24"/>
          <w:lang w:val="lv-LV"/>
        </w:rPr>
        <w:t>Veidot un uzturēt mērķtiecīgu, strukturētu un ilgtspējīgu sadarbību ar pedagogiem, vecākiem un sadarbības institūcijām, lai kopīgi risinātu izglītības procesā aktuālos jautājumus, nodrošinātu atbalstu izglītojamiem, veicinātu vecāku iesaisti un uzlabotu iestādes vidi.</w:t>
      </w:r>
    </w:p>
    <w:p w14:paraId="540C31AE" w14:textId="77777777" w:rsidR="00A619E8" w:rsidRPr="00D645F3" w:rsidRDefault="00A619E8" w:rsidP="00D645F3">
      <w:pPr>
        <w:pStyle w:val="Sarakstarindkopa"/>
        <w:tabs>
          <w:tab w:val="left" w:pos="426"/>
        </w:tabs>
        <w:ind w:right="57"/>
        <w:jc w:val="both"/>
        <w:rPr>
          <w:rFonts w:ascii="Times New Roman" w:hAnsi="Times New Roman" w:cs="Times New Roman"/>
          <w:bCs/>
          <w:sz w:val="16"/>
          <w:szCs w:val="16"/>
        </w:rPr>
      </w:pPr>
    </w:p>
    <w:p w14:paraId="1D1DA586" w14:textId="6B3B3FAE" w:rsidR="00A619E8" w:rsidRPr="00D645F3" w:rsidRDefault="00FC29F6" w:rsidP="00D645F3">
      <w:pPr>
        <w:pStyle w:val="Sarakstarindkopa"/>
        <w:numPr>
          <w:ilvl w:val="1"/>
          <w:numId w:val="43"/>
        </w:numPr>
        <w:tabs>
          <w:tab w:val="left" w:pos="426"/>
        </w:tabs>
        <w:ind w:right="57"/>
        <w:jc w:val="both"/>
        <w:rPr>
          <w:rFonts w:ascii="Times New Roman" w:hAnsi="Times New Roman" w:cs="Times New Roman"/>
          <w:b/>
          <w:sz w:val="24"/>
          <w:szCs w:val="24"/>
        </w:rPr>
      </w:pPr>
      <w:r w:rsidRPr="00D645F3">
        <w:rPr>
          <w:rFonts w:ascii="Times New Roman" w:hAnsi="Times New Roman" w:cs="Times New Roman"/>
          <w:b/>
          <w:sz w:val="24"/>
          <w:szCs w:val="24"/>
        </w:rPr>
        <w:t xml:space="preserve">      </w:t>
      </w:r>
      <w:r w:rsidR="00A619E8" w:rsidRPr="00D645F3">
        <w:rPr>
          <w:rFonts w:ascii="Times New Roman" w:hAnsi="Times New Roman" w:cs="Times New Roman"/>
          <w:b/>
          <w:sz w:val="24"/>
          <w:szCs w:val="24"/>
        </w:rPr>
        <w:t>Uzdevumi:</w:t>
      </w:r>
    </w:p>
    <w:p w14:paraId="2336B14D" w14:textId="77777777" w:rsidR="00A619E8" w:rsidRPr="00D645F3" w:rsidRDefault="00A619E8" w:rsidP="00D645F3">
      <w:pPr>
        <w:pStyle w:val="Sarakstarindkopa"/>
        <w:numPr>
          <w:ilvl w:val="2"/>
          <w:numId w:val="43"/>
        </w:numPr>
        <w:tabs>
          <w:tab w:val="left" w:pos="426"/>
        </w:tabs>
        <w:ind w:right="57"/>
        <w:jc w:val="both"/>
        <w:rPr>
          <w:rFonts w:ascii="Times New Roman" w:hAnsi="Times New Roman" w:cs="Times New Roman"/>
          <w:bCs/>
          <w:sz w:val="24"/>
          <w:szCs w:val="24"/>
        </w:rPr>
      </w:pPr>
      <w:r w:rsidRPr="00D645F3">
        <w:rPr>
          <w:rFonts w:ascii="Times New Roman" w:hAnsi="Times New Roman" w:cs="Times New Roman"/>
          <w:bCs/>
          <w:sz w:val="24"/>
          <w:szCs w:val="24"/>
        </w:rPr>
        <w:t>Veicin</w:t>
      </w:r>
      <w:r w:rsidRPr="00D645F3">
        <w:rPr>
          <w:rFonts w:ascii="Times New Roman" w:hAnsi="Times New Roman" w:cs="Times New Roman" w:hint="eastAsia"/>
          <w:bCs/>
          <w:sz w:val="24"/>
          <w:szCs w:val="24"/>
        </w:rPr>
        <w:t>ā</w:t>
      </w:r>
      <w:r w:rsidRPr="00D645F3">
        <w:rPr>
          <w:rFonts w:ascii="Times New Roman" w:hAnsi="Times New Roman" w:cs="Times New Roman"/>
          <w:bCs/>
          <w:sz w:val="24"/>
          <w:szCs w:val="24"/>
        </w:rPr>
        <w:t>t iest</w:t>
      </w:r>
      <w:r w:rsidRPr="00D645F3">
        <w:rPr>
          <w:rFonts w:ascii="Times New Roman" w:hAnsi="Times New Roman" w:cs="Times New Roman" w:hint="eastAsia"/>
          <w:bCs/>
          <w:sz w:val="24"/>
          <w:szCs w:val="24"/>
        </w:rPr>
        <w:t>ā</w:t>
      </w:r>
      <w:r w:rsidRPr="00D645F3">
        <w:rPr>
          <w:rFonts w:ascii="Times New Roman" w:hAnsi="Times New Roman" w:cs="Times New Roman"/>
          <w:bCs/>
          <w:sz w:val="24"/>
          <w:szCs w:val="24"/>
        </w:rPr>
        <w:t>d</w:t>
      </w:r>
      <w:r w:rsidRPr="00D645F3">
        <w:rPr>
          <w:rFonts w:ascii="Times New Roman" w:hAnsi="Times New Roman" w:cs="Times New Roman" w:hint="eastAsia"/>
          <w:bCs/>
          <w:sz w:val="24"/>
          <w:szCs w:val="24"/>
        </w:rPr>
        <w:t>ē</w:t>
      </w:r>
      <w:r w:rsidRPr="00D645F3">
        <w:rPr>
          <w:rFonts w:ascii="Times New Roman" w:hAnsi="Times New Roman" w:cs="Times New Roman"/>
          <w:bCs/>
          <w:sz w:val="24"/>
          <w:szCs w:val="24"/>
        </w:rPr>
        <w:t xml:space="preserve"> transform</w:t>
      </w:r>
      <w:r w:rsidRPr="00D645F3">
        <w:rPr>
          <w:rFonts w:ascii="Times New Roman" w:hAnsi="Times New Roman" w:cs="Times New Roman" w:hint="eastAsia"/>
          <w:bCs/>
          <w:sz w:val="24"/>
          <w:szCs w:val="24"/>
        </w:rPr>
        <w:t>ā</w:t>
      </w:r>
      <w:r w:rsidRPr="00D645F3">
        <w:rPr>
          <w:rFonts w:ascii="Times New Roman" w:hAnsi="Times New Roman" w:cs="Times New Roman"/>
          <w:bCs/>
          <w:sz w:val="24"/>
          <w:szCs w:val="24"/>
        </w:rPr>
        <w:t>ciju uz izzi</w:t>
      </w:r>
      <w:r w:rsidRPr="00D645F3">
        <w:rPr>
          <w:rFonts w:ascii="Times New Roman" w:hAnsi="Times New Roman" w:cs="Times New Roman" w:hint="cs"/>
          <w:bCs/>
          <w:sz w:val="24"/>
          <w:szCs w:val="24"/>
        </w:rPr>
        <w:t>ņ</w:t>
      </w:r>
      <w:r w:rsidRPr="00D645F3">
        <w:rPr>
          <w:rFonts w:ascii="Times New Roman" w:hAnsi="Times New Roman" w:cs="Times New Roman"/>
          <w:bCs/>
          <w:sz w:val="24"/>
          <w:szCs w:val="24"/>
        </w:rPr>
        <w:t>as un inov</w:t>
      </w:r>
      <w:r w:rsidRPr="00D645F3">
        <w:rPr>
          <w:rFonts w:ascii="Times New Roman" w:hAnsi="Times New Roman" w:cs="Times New Roman" w:hint="eastAsia"/>
          <w:bCs/>
          <w:sz w:val="24"/>
          <w:szCs w:val="24"/>
        </w:rPr>
        <w:t>ā</w:t>
      </w:r>
      <w:r w:rsidRPr="00D645F3">
        <w:rPr>
          <w:rFonts w:ascii="Times New Roman" w:hAnsi="Times New Roman" w:cs="Times New Roman"/>
          <w:bCs/>
          <w:sz w:val="24"/>
          <w:szCs w:val="24"/>
        </w:rPr>
        <w:t>ciju organiz</w:t>
      </w:r>
      <w:r w:rsidRPr="00D645F3">
        <w:rPr>
          <w:rFonts w:ascii="Times New Roman" w:hAnsi="Times New Roman" w:cs="Times New Roman" w:hint="eastAsia"/>
          <w:bCs/>
          <w:sz w:val="24"/>
          <w:szCs w:val="24"/>
        </w:rPr>
        <w:t>ā</w:t>
      </w:r>
      <w:r w:rsidRPr="00D645F3">
        <w:rPr>
          <w:rFonts w:ascii="Times New Roman" w:hAnsi="Times New Roman" w:cs="Times New Roman"/>
          <w:bCs/>
          <w:sz w:val="24"/>
          <w:szCs w:val="24"/>
        </w:rPr>
        <w:t>cijas kult</w:t>
      </w:r>
      <w:r w:rsidRPr="00D645F3">
        <w:rPr>
          <w:rFonts w:ascii="Times New Roman" w:hAnsi="Times New Roman" w:cs="Times New Roman" w:hint="eastAsia"/>
          <w:bCs/>
          <w:sz w:val="24"/>
          <w:szCs w:val="24"/>
        </w:rPr>
        <w:t>ū</w:t>
      </w:r>
      <w:r w:rsidRPr="00D645F3">
        <w:rPr>
          <w:rFonts w:ascii="Times New Roman" w:hAnsi="Times New Roman" w:cs="Times New Roman"/>
          <w:bCs/>
          <w:sz w:val="24"/>
          <w:szCs w:val="24"/>
        </w:rPr>
        <w:t>ru, veidojot harmonisku iek</w:t>
      </w:r>
      <w:r w:rsidRPr="00D645F3">
        <w:rPr>
          <w:rFonts w:ascii="Times New Roman" w:hAnsi="Times New Roman" w:cs="Times New Roman" w:hint="eastAsia"/>
          <w:bCs/>
          <w:sz w:val="24"/>
          <w:szCs w:val="24"/>
        </w:rPr>
        <w:t>šē</w:t>
      </w:r>
      <w:r w:rsidRPr="00D645F3">
        <w:rPr>
          <w:rFonts w:ascii="Times New Roman" w:hAnsi="Times New Roman" w:cs="Times New Roman"/>
          <w:bCs/>
          <w:sz w:val="24"/>
          <w:szCs w:val="24"/>
        </w:rPr>
        <w:t>jo v</w:t>
      </w:r>
      <w:r w:rsidRPr="00D645F3">
        <w:rPr>
          <w:rFonts w:ascii="Times New Roman" w:hAnsi="Times New Roman" w:cs="Times New Roman" w:hint="eastAsia"/>
          <w:bCs/>
          <w:sz w:val="24"/>
          <w:szCs w:val="24"/>
        </w:rPr>
        <w:t>ē</w:t>
      </w:r>
      <w:r w:rsidRPr="00D645F3">
        <w:rPr>
          <w:rFonts w:ascii="Times New Roman" w:hAnsi="Times New Roman" w:cs="Times New Roman"/>
          <w:bCs/>
          <w:sz w:val="24"/>
          <w:szCs w:val="24"/>
        </w:rPr>
        <w:t>rt</w:t>
      </w:r>
      <w:r w:rsidRPr="00D645F3">
        <w:rPr>
          <w:rFonts w:ascii="Times New Roman" w:hAnsi="Times New Roman" w:cs="Times New Roman" w:hint="eastAsia"/>
          <w:bCs/>
          <w:sz w:val="24"/>
          <w:szCs w:val="24"/>
        </w:rPr>
        <w:t>ī</w:t>
      </w:r>
      <w:r w:rsidRPr="00D645F3">
        <w:rPr>
          <w:rFonts w:ascii="Times New Roman" w:hAnsi="Times New Roman" w:cs="Times New Roman"/>
          <w:bCs/>
          <w:sz w:val="24"/>
          <w:szCs w:val="24"/>
        </w:rPr>
        <w:t>bu sist</w:t>
      </w:r>
      <w:r w:rsidRPr="00D645F3">
        <w:rPr>
          <w:rFonts w:ascii="Times New Roman" w:hAnsi="Times New Roman" w:cs="Times New Roman" w:hint="eastAsia"/>
          <w:bCs/>
          <w:sz w:val="24"/>
          <w:szCs w:val="24"/>
        </w:rPr>
        <w:t>ē</w:t>
      </w:r>
      <w:r w:rsidRPr="00D645F3">
        <w:rPr>
          <w:rFonts w:ascii="Times New Roman" w:hAnsi="Times New Roman" w:cs="Times New Roman"/>
          <w:bCs/>
          <w:sz w:val="24"/>
          <w:szCs w:val="24"/>
        </w:rPr>
        <w:t>mu, kas izprotama un pie</w:t>
      </w:r>
      <w:r w:rsidRPr="00D645F3">
        <w:rPr>
          <w:rFonts w:ascii="Times New Roman" w:hAnsi="Times New Roman" w:cs="Times New Roman" w:hint="cs"/>
          <w:bCs/>
          <w:sz w:val="24"/>
          <w:szCs w:val="24"/>
        </w:rPr>
        <w:t>ņ</w:t>
      </w:r>
      <w:r w:rsidRPr="00D645F3">
        <w:rPr>
          <w:rFonts w:ascii="Times New Roman" w:hAnsi="Times New Roman" w:cs="Times New Roman"/>
          <w:bCs/>
          <w:sz w:val="24"/>
          <w:szCs w:val="24"/>
        </w:rPr>
        <w:t>emama vis</w:t>
      </w:r>
      <w:r w:rsidRPr="00D645F3">
        <w:rPr>
          <w:rFonts w:ascii="Times New Roman" w:hAnsi="Times New Roman" w:cs="Times New Roman" w:hint="eastAsia"/>
          <w:bCs/>
          <w:sz w:val="24"/>
          <w:szCs w:val="24"/>
        </w:rPr>
        <w:t>ā</w:t>
      </w:r>
      <w:r w:rsidRPr="00D645F3">
        <w:rPr>
          <w:rFonts w:ascii="Times New Roman" w:hAnsi="Times New Roman" w:cs="Times New Roman"/>
          <w:bCs/>
          <w:sz w:val="24"/>
          <w:szCs w:val="24"/>
        </w:rPr>
        <w:t>m izgl</w:t>
      </w:r>
      <w:r w:rsidRPr="00D645F3">
        <w:rPr>
          <w:rFonts w:ascii="Times New Roman" w:hAnsi="Times New Roman" w:cs="Times New Roman" w:hint="eastAsia"/>
          <w:bCs/>
          <w:sz w:val="24"/>
          <w:szCs w:val="24"/>
        </w:rPr>
        <w:t>ī</w:t>
      </w:r>
      <w:r w:rsidRPr="00D645F3">
        <w:rPr>
          <w:rFonts w:ascii="Times New Roman" w:hAnsi="Times New Roman" w:cs="Times New Roman"/>
          <w:bCs/>
          <w:sz w:val="24"/>
          <w:szCs w:val="24"/>
        </w:rPr>
        <w:t>t</w:t>
      </w:r>
      <w:r w:rsidRPr="00D645F3">
        <w:rPr>
          <w:rFonts w:ascii="Times New Roman" w:hAnsi="Times New Roman" w:cs="Times New Roman" w:hint="eastAsia"/>
          <w:bCs/>
          <w:sz w:val="24"/>
          <w:szCs w:val="24"/>
        </w:rPr>
        <w:t>ī</w:t>
      </w:r>
      <w:r w:rsidRPr="00D645F3">
        <w:rPr>
          <w:rFonts w:ascii="Times New Roman" w:hAnsi="Times New Roman" w:cs="Times New Roman"/>
          <w:bCs/>
          <w:sz w:val="24"/>
          <w:szCs w:val="24"/>
        </w:rPr>
        <w:t>bas proces</w:t>
      </w:r>
      <w:r w:rsidRPr="00D645F3">
        <w:rPr>
          <w:rFonts w:ascii="Times New Roman" w:hAnsi="Times New Roman" w:cs="Times New Roman" w:hint="eastAsia"/>
          <w:bCs/>
          <w:sz w:val="24"/>
          <w:szCs w:val="24"/>
        </w:rPr>
        <w:t>ā</w:t>
      </w:r>
      <w:r w:rsidRPr="00D645F3">
        <w:rPr>
          <w:rFonts w:ascii="Times New Roman" w:hAnsi="Times New Roman" w:cs="Times New Roman"/>
          <w:bCs/>
          <w:sz w:val="24"/>
          <w:szCs w:val="24"/>
        </w:rPr>
        <w:t xml:space="preserve"> iesaist</w:t>
      </w:r>
      <w:r w:rsidRPr="00D645F3">
        <w:rPr>
          <w:rFonts w:ascii="Times New Roman" w:hAnsi="Times New Roman" w:cs="Times New Roman" w:hint="eastAsia"/>
          <w:bCs/>
          <w:sz w:val="24"/>
          <w:szCs w:val="24"/>
        </w:rPr>
        <w:t>ī</w:t>
      </w:r>
      <w:r w:rsidRPr="00D645F3">
        <w:rPr>
          <w:rFonts w:ascii="Times New Roman" w:hAnsi="Times New Roman" w:cs="Times New Roman"/>
          <w:bCs/>
          <w:sz w:val="24"/>
          <w:szCs w:val="24"/>
        </w:rPr>
        <w:t>taj</w:t>
      </w:r>
      <w:r w:rsidRPr="00D645F3">
        <w:rPr>
          <w:rFonts w:ascii="Times New Roman" w:hAnsi="Times New Roman" w:cs="Times New Roman" w:hint="eastAsia"/>
          <w:bCs/>
          <w:sz w:val="24"/>
          <w:szCs w:val="24"/>
        </w:rPr>
        <w:t>ā</w:t>
      </w:r>
      <w:r w:rsidRPr="00D645F3">
        <w:rPr>
          <w:rFonts w:ascii="Times New Roman" w:hAnsi="Times New Roman" w:cs="Times New Roman"/>
          <w:bCs/>
          <w:sz w:val="24"/>
          <w:szCs w:val="24"/>
        </w:rPr>
        <w:t>m pus</w:t>
      </w:r>
      <w:r w:rsidRPr="00D645F3">
        <w:rPr>
          <w:rFonts w:ascii="Times New Roman" w:hAnsi="Times New Roman" w:cs="Times New Roman" w:hint="eastAsia"/>
          <w:bCs/>
          <w:sz w:val="24"/>
          <w:szCs w:val="24"/>
        </w:rPr>
        <w:t>ē</w:t>
      </w:r>
      <w:r w:rsidRPr="00D645F3">
        <w:rPr>
          <w:rFonts w:ascii="Times New Roman" w:hAnsi="Times New Roman" w:cs="Times New Roman"/>
          <w:bCs/>
          <w:sz w:val="24"/>
          <w:szCs w:val="24"/>
        </w:rPr>
        <w:t>m visos l</w:t>
      </w:r>
      <w:r w:rsidRPr="00D645F3">
        <w:rPr>
          <w:rFonts w:ascii="Times New Roman" w:hAnsi="Times New Roman" w:cs="Times New Roman" w:hint="eastAsia"/>
          <w:bCs/>
          <w:sz w:val="24"/>
          <w:szCs w:val="24"/>
        </w:rPr>
        <w:t>ī</w:t>
      </w:r>
      <w:r w:rsidRPr="00D645F3">
        <w:rPr>
          <w:rFonts w:ascii="Times New Roman" w:hAnsi="Times New Roman" w:cs="Times New Roman"/>
          <w:bCs/>
          <w:sz w:val="24"/>
          <w:szCs w:val="24"/>
        </w:rPr>
        <w:t>me</w:t>
      </w:r>
      <w:r w:rsidRPr="00D645F3">
        <w:rPr>
          <w:rFonts w:ascii="Times New Roman" w:hAnsi="Times New Roman" w:cs="Times New Roman" w:hint="cs"/>
          <w:bCs/>
          <w:sz w:val="24"/>
          <w:szCs w:val="24"/>
        </w:rPr>
        <w:t>ņ</w:t>
      </w:r>
      <w:r w:rsidRPr="00D645F3">
        <w:rPr>
          <w:rFonts w:ascii="Times New Roman" w:hAnsi="Times New Roman" w:cs="Times New Roman"/>
          <w:bCs/>
          <w:sz w:val="24"/>
          <w:szCs w:val="24"/>
        </w:rPr>
        <w:t xml:space="preserve">os. </w:t>
      </w:r>
    </w:p>
    <w:p w14:paraId="7A4EF8F7" w14:textId="43DE290E" w:rsidR="00A26F76" w:rsidRPr="00D645F3" w:rsidRDefault="00A619E8" w:rsidP="00D645F3">
      <w:pPr>
        <w:pStyle w:val="Sarakstarindkopa"/>
        <w:numPr>
          <w:ilvl w:val="2"/>
          <w:numId w:val="43"/>
        </w:numPr>
        <w:tabs>
          <w:tab w:val="left" w:pos="426"/>
        </w:tabs>
        <w:ind w:right="57"/>
        <w:jc w:val="both"/>
        <w:rPr>
          <w:rFonts w:ascii="Times New Roman" w:hAnsi="Times New Roman" w:cs="Times New Roman"/>
          <w:bCs/>
          <w:sz w:val="24"/>
          <w:szCs w:val="24"/>
        </w:rPr>
      </w:pPr>
      <w:r w:rsidRPr="00D645F3">
        <w:rPr>
          <w:rFonts w:ascii="Times New Roman" w:hAnsi="Times New Roman" w:cs="Times New Roman" w:hint="cs"/>
          <w:bCs/>
          <w:sz w:val="24"/>
          <w:szCs w:val="24"/>
          <w:lang w:val="lv-LV"/>
        </w:rPr>
        <w:t>Ī</w:t>
      </w:r>
      <w:r w:rsidRPr="00D645F3">
        <w:rPr>
          <w:rFonts w:ascii="Times New Roman" w:hAnsi="Times New Roman" w:cs="Times New Roman"/>
          <w:bCs/>
          <w:sz w:val="24"/>
          <w:szCs w:val="24"/>
          <w:lang w:val="lv-LV"/>
        </w:rPr>
        <w:t>stenot zin</w:t>
      </w:r>
      <w:r w:rsidRPr="00D645F3">
        <w:rPr>
          <w:rFonts w:ascii="Times New Roman" w:hAnsi="Times New Roman" w:cs="Times New Roman" w:hint="eastAsia"/>
          <w:bCs/>
          <w:sz w:val="24"/>
          <w:szCs w:val="24"/>
          <w:lang w:val="lv-LV"/>
        </w:rPr>
        <w:t>āš</w:t>
      </w:r>
      <w:r w:rsidRPr="00D645F3">
        <w:rPr>
          <w:rFonts w:ascii="Times New Roman" w:hAnsi="Times New Roman" w:cs="Times New Roman"/>
          <w:bCs/>
          <w:sz w:val="24"/>
          <w:szCs w:val="24"/>
          <w:lang w:val="lv-LV"/>
        </w:rPr>
        <w:t>anas un pieredzes apmai</w:t>
      </w:r>
      <w:r w:rsidRPr="00D645F3">
        <w:rPr>
          <w:rFonts w:ascii="Times New Roman" w:hAnsi="Times New Roman" w:cs="Times New Roman" w:hint="cs"/>
          <w:bCs/>
          <w:sz w:val="24"/>
          <w:szCs w:val="24"/>
          <w:lang w:val="lv-LV"/>
        </w:rPr>
        <w:t>ņ</w:t>
      </w:r>
      <w:r w:rsidRPr="00D645F3">
        <w:rPr>
          <w:rFonts w:ascii="Times New Roman" w:hAnsi="Times New Roman" w:cs="Times New Roman"/>
          <w:bCs/>
          <w:sz w:val="24"/>
          <w:szCs w:val="24"/>
          <w:lang w:val="lv-LV"/>
        </w:rPr>
        <w:t>u ar cit</w:t>
      </w:r>
      <w:r w:rsidRPr="00D645F3">
        <w:rPr>
          <w:rFonts w:ascii="Times New Roman" w:hAnsi="Times New Roman" w:cs="Times New Roman" w:hint="eastAsia"/>
          <w:bCs/>
          <w:sz w:val="24"/>
          <w:szCs w:val="24"/>
          <w:lang w:val="lv-LV"/>
        </w:rPr>
        <w:t>ā</w:t>
      </w:r>
      <w:r w:rsidRPr="00D645F3">
        <w:rPr>
          <w:rFonts w:ascii="Times New Roman" w:hAnsi="Times New Roman" w:cs="Times New Roman"/>
          <w:bCs/>
          <w:sz w:val="24"/>
          <w:szCs w:val="24"/>
          <w:lang w:val="lv-LV"/>
        </w:rPr>
        <w:t>m izgl</w:t>
      </w:r>
      <w:r w:rsidRPr="00D645F3">
        <w:rPr>
          <w:rFonts w:ascii="Times New Roman" w:hAnsi="Times New Roman" w:cs="Times New Roman" w:hint="eastAsia"/>
          <w:bCs/>
          <w:sz w:val="24"/>
          <w:szCs w:val="24"/>
          <w:lang w:val="lv-LV"/>
        </w:rPr>
        <w:t>ī</w:t>
      </w:r>
      <w:r w:rsidRPr="00D645F3">
        <w:rPr>
          <w:rFonts w:ascii="Times New Roman" w:hAnsi="Times New Roman" w:cs="Times New Roman"/>
          <w:bCs/>
          <w:sz w:val="24"/>
          <w:szCs w:val="24"/>
          <w:lang w:val="lv-LV"/>
        </w:rPr>
        <w:t>t</w:t>
      </w:r>
      <w:r w:rsidRPr="00D645F3">
        <w:rPr>
          <w:rFonts w:ascii="Times New Roman" w:hAnsi="Times New Roman" w:cs="Times New Roman" w:hint="eastAsia"/>
          <w:bCs/>
          <w:sz w:val="24"/>
          <w:szCs w:val="24"/>
          <w:lang w:val="lv-LV"/>
        </w:rPr>
        <w:t>ī</w:t>
      </w:r>
      <w:r w:rsidRPr="00D645F3">
        <w:rPr>
          <w:rFonts w:ascii="Times New Roman" w:hAnsi="Times New Roman" w:cs="Times New Roman"/>
          <w:bCs/>
          <w:sz w:val="24"/>
          <w:szCs w:val="24"/>
          <w:lang w:val="lv-LV"/>
        </w:rPr>
        <w:t>bas iest</w:t>
      </w:r>
      <w:r w:rsidRPr="00D645F3">
        <w:rPr>
          <w:rFonts w:ascii="Times New Roman" w:hAnsi="Times New Roman" w:cs="Times New Roman" w:hint="eastAsia"/>
          <w:bCs/>
          <w:sz w:val="24"/>
          <w:szCs w:val="24"/>
          <w:lang w:val="lv-LV"/>
        </w:rPr>
        <w:t>ā</w:t>
      </w:r>
      <w:r w:rsidRPr="00D645F3">
        <w:rPr>
          <w:rFonts w:ascii="Times New Roman" w:hAnsi="Times New Roman" w:cs="Times New Roman"/>
          <w:bCs/>
          <w:sz w:val="24"/>
          <w:szCs w:val="24"/>
          <w:lang w:val="lv-LV"/>
        </w:rPr>
        <w:t>d</w:t>
      </w:r>
      <w:r w:rsidRPr="00D645F3">
        <w:rPr>
          <w:rFonts w:ascii="Times New Roman" w:hAnsi="Times New Roman" w:cs="Times New Roman" w:hint="eastAsia"/>
          <w:bCs/>
          <w:sz w:val="24"/>
          <w:szCs w:val="24"/>
          <w:lang w:val="lv-LV"/>
        </w:rPr>
        <w:t>ē</w:t>
      </w:r>
      <w:r w:rsidRPr="00D645F3">
        <w:rPr>
          <w:rFonts w:ascii="Times New Roman" w:hAnsi="Times New Roman" w:cs="Times New Roman"/>
          <w:bCs/>
          <w:sz w:val="24"/>
          <w:szCs w:val="24"/>
          <w:lang w:val="lv-LV"/>
        </w:rPr>
        <w:t>m un sadarb</w:t>
      </w:r>
      <w:r w:rsidRPr="00D645F3">
        <w:rPr>
          <w:rFonts w:ascii="Times New Roman" w:hAnsi="Times New Roman" w:cs="Times New Roman" w:hint="eastAsia"/>
          <w:bCs/>
          <w:sz w:val="24"/>
          <w:szCs w:val="24"/>
          <w:lang w:val="lv-LV"/>
        </w:rPr>
        <w:t>ī</w:t>
      </w:r>
      <w:r w:rsidRPr="00D645F3">
        <w:rPr>
          <w:rFonts w:ascii="Times New Roman" w:hAnsi="Times New Roman" w:cs="Times New Roman"/>
          <w:bCs/>
          <w:sz w:val="24"/>
          <w:szCs w:val="24"/>
          <w:lang w:val="lv-LV"/>
        </w:rPr>
        <w:t>bas partneriem par inov</w:t>
      </w:r>
      <w:r w:rsidRPr="00D645F3">
        <w:rPr>
          <w:rFonts w:ascii="Times New Roman" w:hAnsi="Times New Roman" w:cs="Times New Roman" w:hint="eastAsia"/>
          <w:bCs/>
          <w:sz w:val="24"/>
          <w:szCs w:val="24"/>
          <w:lang w:val="lv-LV"/>
        </w:rPr>
        <w:t>ā</w:t>
      </w:r>
      <w:r w:rsidRPr="00D645F3">
        <w:rPr>
          <w:rFonts w:ascii="Times New Roman" w:hAnsi="Times New Roman" w:cs="Times New Roman"/>
          <w:bCs/>
          <w:sz w:val="24"/>
          <w:szCs w:val="24"/>
          <w:lang w:val="lv-LV"/>
        </w:rPr>
        <w:t>ciju ievie</w:t>
      </w:r>
      <w:r w:rsidRPr="00D645F3">
        <w:rPr>
          <w:rFonts w:ascii="Times New Roman" w:hAnsi="Times New Roman" w:cs="Times New Roman" w:hint="eastAsia"/>
          <w:bCs/>
          <w:sz w:val="24"/>
          <w:szCs w:val="24"/>
          <w:lang w:val="lv-LV"/>
        </w:rPr>
        <w:t>š</w:t>
      </w:r>
      <w:r w:rsidRPr="00D645F3">
        <w:rPr>
          <w:rFonts w:ascii="Times New Roman" w:hAnsi="Times New Roman" w:cs="Times New Roman"/>
          <w:bCs/>
          <w:sz w:val="24"/>
          <w:szCs w:val="24"/>
          <w:lang w:val="lv-LV"/>
        </w:rPr>
        <w:t>anu izgl</w:t>
      </w:r>
      <w:r w:rsidRPr="00D645F3">
        <w:rPr>
          <w:rFonts w:ascii="Times New Roman" w:hAnsi="Times New Roman" w:cs="Times New Roman" w:hint="eastAsia"/>
          <w:bCs/>
          <w:sz w:val="24"/>
          <w:szCs w:val="24"/>
          <w:lang w:val="lv-LV"/>
        </w:rPr>
        <w:t>ī</w:t>
      </w:r>
      <w:r w:rsidRPr="00D645F3">
        <w:rPr>
          <w:rFonts w:ascii="Times New Roman" w:hAnsi="Times New Roman" w:cs="Times New Roman"/>
          <w:bCs/>
          <w:sz w:val="24"/>
          <w:szCs w:val="24"/>
          <w:lang w:val="lv-LV"/>
        </w:rPr>
        <w:t>t</w:t>
      </w:r>
      <w:r w:rsidRPr="00D645F3">
        <w:rPr>
          <w:rFonts w:ascii="Times New Roman" w:hAnsi="Times New Roman" w:cs="Times New Roman" w:hint="eastAsia"/>
          <w:bCs/>
          <w:sz w:val="24"/>
          <w:szCs w:val="24"/>
          <w:lang w:val="lv-LV"/>
        </w:rPr>
        <w:t>ī</w:t>
      </w:r>
      <w:r w:rsidRPr="00D645F3">
        <w:rPr>
          <w:rFonts w:ascii="Times New Roman" w:hAnsi="Times New Roman" w:cs="Times New Roman"/>
          <w:bCs/>
          <w:sz w:val="24"/>
          <w:szCs w:val="24"/>
          <w:lang w:val="lv-LV"/>
        </w:rPr>
        <w:t>bas iest</w:t>
      </w:r>
      <w:r w:rsidRPr="00D645F3">
        <w:rPr>
          <w:rFonts w:ascii="Times New Roman" w:hAnsi="Times New Roman" w:cs="Times New Roman" w:hint="eastAsia"/>
          <w:bCs/>
          <w:sz w:val="24"/>
          <w:szCs w:val="24"/>
          <w:lang w:val="lv-LV"/>
        </w:rPr>
        <w:t>ā</w:t>
      </w:r>
      <w:r w:rsidRPr="00D645F3">
        <w:rPr>
          <w:rFonts w:ascii="Times New Roman" w:hAnsi="Times New Roman" w:cs="Times New Roman"/>
          <w:bCs/>
          <w:sz w:val="24"/>
          <w:szCs w:val="24"/>
          <w:lang w:val="lv-LV"/>
        </w:rPr>
        <w:t>d</w:t>
      </w:r>
      <w:r w:rsidR="00A26F76" w:rsidRPr="00D645F3">
        <w:rPr>
          <w:rFonts w:ascii="Times New Roman" w:hAnsi="Times New Roman" w:cs="Times New Roman"/>
          <w:bCs/>
          <w:sz w:val="24"/>
          <w:szCs w:val="24"/>
          <w:lang w:val="lv-LV"/>
        </w:rPr>
        <w:t>ē.</w:t>
      </w:r>
    </w:p>
    <w:p w14:paraId="61F264D7" w14:textId="678B90A5" w:rsidR="00A26F76" w:rsidRPr="00D645F3" w:rsidRDefault="00A26F76" w:rsidP="00D645F3">
      <w:pPr>
        <w:pStyle w:val="Sarakstarindkopa"/>
        <w:numPr>
          <w:ilvl w:val="2"/>
          <w:numId w:val="43"/>
        </w:numPr>
        <w:tabs>
          <w:tab w:val="left" w:pos="426"/>
        </w:tabs>
        <w:ind w:right="57"/>
        <w:jc w:val="both"/>
        <w:rPr>
          <w:rFonts w:ascii="Times New Roman" w:hAnsi="Times New Roman" w:cs="Times New Roman"/>
          <w:bCs/>
          <w:sz w:val="24"/>
          <w:szCs w:val="24"/>
        </w:rPr>
      </w:pPr>
      <w:r w:rsidRPr="00D645F3">
        <w:rPr>
          <w:rFonts w:ascii="Times New Roman" w:eastAsia="Times New Roman" w:hAnsi="Times New Roman" w:cs="Times New Roman"/>
          <w:iCs/>
          <w:sz w:val="24"/>
          <w:szCs w:val="24"/>
        </w:rPr>
        <w:t>Sekmēt pedagoģiskā personāla talantu vadību un profesionālās pieredzes pēctecības nodrošināšanu, īstenojot individuāli fokusētu darbinieku izaugsmi.</w:t>
      </w:r>
    </w:p>
    <w:p w14:paraId="4ACF1362" w14:textId="1A3F52BC" w:rsidR="00A619E8" w:rsidRPr="00D645F3" w:rsidRDefault="00A619E8" w:rsidP="00D645F3">
      <w:pPr>
        <w:pStyle w:val="Sarakstarindkopa"/>
        <w:numPr>
          <w:ilvl w:val="2"/>
          <w:numId w:val="43"/>
        </w:numPr>
        <w:tabs>
          <w:tab w:val="left" w:pos="426"/>
        </w:tabs>
        <w:ind w:right="57"/>
        <w:jc w:val="both"/>
        <w:rPr>
          <w:rFonts w:ascii="Times New Roman" w:hAnsi="Times New Roman" w:cs="Times New Roman"/>
          <w:bCs/>
          <w:sz w:val="24"/>
          <w:szCs w:val="24"/>
        </w:rPr>
      </w:pPr>
      <w:r w:rsidRPr="00D645F3">
        <w:rPr>
          <w:rFonts w:ascii="Times New Roman" w:hAnsi="Times New Roman" w:cs="Times New Roman"/>
          <w:bCs/>
          <w:sz w:val="24"/>
          <w:szCs w:val="24"/>
          <w:lang w:val="lv-LV"/>
        </w:rPr>
        <w:t>Iesaist</w:t>
      </w:r>
      <w:r w:rsidRPr="00D645F3">
        <w:rPr>
          <w:rFonts w:ascii="Times New Roman" w:hAnsi="Times New Roman" w:cs="Times New Roman" w:hint="eastAsia"/>
          <w:bCs/>
          <w:sz w:val="24"/>
          <w:szCs w:val="24"/>
          <w:lang w:val="lv-LV"/>
        </w:rPr>
        <w:t>ī</w:t>
      </w:r>
      <w:r w:rsidRPr="00D645F3">
        <w:rPr>
          <w:rFonts w:ascii="Times New Roman" w:hAnsi="Times New Roman" w:cs="Times New Roman"/>
          <w:bCs/>
          <w:sz w:val="24"/>
          <w:szCs w:val="24"/>
          <w:lang w:val="lv-LV"/>
        </w:rPr>
        <w:t>ties izgl</w:t>
      </w:r>
      <w:r w:rsidRPr="00D645F3">
        <w:rPr>
          <w:rFonts w:ascii="Times New Roman" w:hAnsi="Times New Roman" w:cs="Times New Roman" w:hint="eastAsia"/>
          <w:bCs/>
          <w:sz w:val="24"/>
          <w:szCs w:val="24"/>
          <w:lang w:val="lv-LV"/>
        </w:rPr>
        <w:t>ī</w:t>
      </w:r>
      <w:r w:rsidRPr="00D645F3">
        <w:rPr>
          <w:rFonts w:ascii="Times New Roman" w:hAnsi="Times New Roman" w:cs="Times New Roman"/>
          <w:bCs/>
          <w:sz w:val="24"/>
          <w:szCs w:val="24"/>
          <w:lang w:val="lv-LV"/>
        </w:rPr>
        <w:t>t</w:t>
      </w:r>
      <w:r w:rsidRPr="00D645F3">
        <w:rPr>
          <w:rFonts w:ascii="Times New Roman" w:hAnsi="Times New Roman" w:cs="Times New Roman" w:hint="eastAsia"/>
          <w:bCs/>
          <w:sz w:val="24"/>
          <w:szCs w:val="24"/>
          <w:lang w:val="lv-LV"/>
        </w:rPr>
        <w:t>ī</w:t>
      </w:r>
      <w:r w:rsidRPr="00D645F3">
        <w:rPr>
          <w:rFonts w:ascii="Times New Roman" w:hAnsi="Times New Roman" w:cs="Times New Roman"/>
          <w:bCs/>
          <w:sz w:val="24"/>
          <w:szCs w:val="24"/>
          <w:lang w:val="lv-LV"/>
        </w:rPr>
        <w:t>bas att</w:t>
      </w:r>
      <w:r w:rsidRPr="00D645F3">
        <w:rPr>
          <w:rFonts w:ascii="Times New Roman" w:hAnsi="Times New Roman" w:cs="Times New Roman" w:hint="eastAsia"/>
          <w:bCs/>
          <w:sz w:val="24"/>
          <w:szCs w:val="24"/>
          <w:lang w:val="lv-LV"/>
        </w:rPr>
        <w:t>ī</w:t>
      </w:r>
      <w:r w:rsidRPr="00D645F3">
        <w:rPr>
          <w:rFonts w:ascii="Times New Roman" w:hAnsi="Times New Roman" w:cs="Times New Roman"/>
          <w:bCs/>
          <w:sz w:val="24"/>
          <w:szCs w:val="24"/>
          <w:lang w:val="lv-LV"/>
        </w:rPr>
        <w:t>st</w:t>
      </w:r>
      <w:r w:rsidRPr="00D645F3">
        <w:rPr>
          <w:rFonts w:ascii="Times New Roman" w:hAnsi="Times New Roman" w:cs="Times New Roman" w:hint="eastAsia"/>
          <w:bCs/>
          <w:sz w:val="24"/>
          <w:szCs w:val="24"/>
          <w:lang w:val="lv-LV"/>
        </w:rPr>
        <w:t>ī</w:t>
      </w:r>
      <w:r w:rsidRPr="00D645F3">
        <w:rPr>
          <w:rFonts w:ascii="Times New Roman" w:hAnsi="Times New Roman" w:cs="Times New Roman"/>
          <w:bCs/>
          <w:sz w:val="24"/>
          <w:szCs w:val="24"/>
          <w:lang w:val="lv-LV"/>
        </w:rPr>
        <w:t>bu sekm</w:t>
      </w:r>
      <w:r w:rsidRPr="00D645F3">
        <w:rPr>
          <w:rFonts w:ascii="Times New Roman" w:hAnsi="Times New Roman" w:cs="Times New Roman" w:hint="eastAsia"/>
          <w:bCs/>
          <w:sz w:val="24"/>
          <w:szCs w:val="24"/>
          <w:lang w:val="lv-LV"/>
        </w:rPr>
        <w:t>ē</w:t>
      </w:r>
      <w:r w:rsidRPr="00D645F3">
        <w:rPr>
          <w:rFonts w:ascii="Times New Roman" w:hAnsi="Times New Roman" w:cs="Times New Roman"/>
          <w:bCs/>
          <w:sz w:val="24"/>
          <w:szCs w:val="24"/>
          <w:lang w:val="lv-LV"/>
        </w:rPr>
        <w:t>jo</w:t>
      </w:r>
      <w:r w:rsidRPr="00D645F3">
        <w:rPr>
          <w:rFonts w:ascii="Times New Roman" w:hAnsi="Times New Roman" w:cs="Times New Roman" w:hint="eastAsia"/>
          <w:bCs/>
          <w:sz w:val="24"/>
          <w:szCs w:val="24"/>
          <w:lang w:val="lv-LV"/>
        </w:rPr>
        <w:t>š</w:t>
      </w:r>
      <w:r w:rsidRPr="00D645F3">
        <w:rPr>
          <w:rFonts w:ascii="Times New Roman" w:hAnsi="Times New Roman" w:cs="Times New Roman"/>
          <w:bCs/>
          <w:sz w:val="24"/>
          <w:szCs w:val="24"/>
          <w:lang w:val="lv-LV"/>
        </w:rPr>
        <w:t>os valsts un starptautiska l</w:t>
      </w:r>
      <w:r w:rsidRPr="00D645F3">
        <w:rPr>
          <w:rFonts w:ascii="Times New Roman" w:hAnsi="Times New Roman" w:cs="Times New Roman" w:hint="eastAsia"/>
          <w:bCs/>
          <w:sz w:val="24"/>
          <w:szCs w:val="24"/>
          <w:lang w:val="lv-LV"/>
        </w:rPr>
        <w:t>ī</w:t>
      </w:r>
      <w:r w:rsidRPr="00D645F3">
        <w:rPr>
          <w:rFonts w:ascii="Times New Roman" w:hAnsi="Times New Roman" w:cs="Times New Roman"/>
          <w:bCs/>
          <w:sz w:val="24"/>
          <w:szCs w:val="24"/>
          <w:lang w:val="lv-LV"/>
        </w:rPr>
        <w:t>me</w:t>
      </w:r>
      <w:r w:rsidRPr="00D645F3">
        <w:rPr>
          <w:rFonts w:ascii="Times New Roman" w:hAnsi="Times New Roman" w:cs="Times New Roman" w:hint="cs"/>
          <w:bCs/>
          <w:sz w:val="24"/>
          <w:szCs w:val="24"/>
          <w:lang w:val="lv-LV"/>
        </w:rPr>
        <w:t>ņ</w:t>
      </w:r>
      <w:r w:rsidRPr="00D645F3">
        <w:rPr>
          <w:rFonts w:ascii="Times New Roman" w:hAnsi="Times New Roman" w:cs="Times New Roman"/>
          <w:bCs/>
          <w:sz w:val="24"/>
          <w:szCs w:val="24"/>
          <w:lang w:val="lv-LV"/>
        </w:rPr>
        <w:t>a projektos.</w:t>
      </w:r>
    </w:p>
    <w:p w14:paraId="2C451EA0" w14:textId="59881852" w:rsidR="00E22514" w:rsidRPr="00D645F3" w:rsidRDefault="00E22514" w:rsidP="00D645F3">
      <w:pPr>
        <w:pStyle w:val="Sarakstarindkopa"/>
        <w:numPr>
          <w:ilvl w:val="2"/>
          <w:numId w:val="43"/>
        </w:numPr>
        <w:tabs>
          <w:tab w:val="left" w:pos="426"/>
        </w:tabs>
        <w:ind w:right="57"/>
        <w:jc w:val="both"/>
        <w:rPr>
          <w:rFonts w:ascii="Times New Roman" w:hAnsi="Times New Roman" w:cs="Times New Roman"/>
          <w:bCs/>
          <w:sz w:val="24"/>
          <w:szCs w:val="24"/>
        </w:rPr>
      </w:pPr>
      <w:r w:rsidRPr="00D645F3">
        <w:rPr>
          <w:rFonts w:ascii="Times New Roman" w:hAnsi="Times New Roman" w:cs="Times New Roman"/>
          <w:bCs/>
          <w:sz w:val="24"/>
          <w:szCs w:val="24"/>
        </w:rPr>
        <w:t>Attīstīt ģimenes līdzdalību bērna audzināšanas un izglītības procesā.</w:t>
      </w:r>
    </w:p>
    <w:p w14:paraId="5683489B" w14:textId="198BB132" w:rsidR="000A35AA" w:rsidRDefault="00A619E8" w:rsidP="00316CAA">
      <w:pPr>
        <w:pStyle w:val="Sarakstarindkopa"/>
        <w:numPr>
          <w:ilvl w:val="2"/>
          <w:numId w:val="43"/>
        </w:numPr>
        <w:tabs>
          <w:tab w:val="left" w:pos="426"/>
        </w:tabs>
        <w:ind w:right="57"/>
        <w:jc w:val="both"/>
        <w:rPr>
          <w:rFonts w:ascii="Times New Roman" w:hAnsi="Times New Roman" w:cs="Times New Roman"/>
          <w:bCs/>
          <w:sz w:val="24"/>
          <w:szCs w:val="24"/>
        </w:rPr>
      </w:pPr>
      <w:r w:rsidRPr="00D645F3">
        <w:rPr>
          <w:rFonts w:ascii="Times New Roman" w:hAnsi="Times New Roman" w:cs="Times New Roman" w:hint="eastAsia"/>
          <w:bCs/>
          <w:sz w:val="24"/>
          <w:szCs w:val="24"/>
        </w:rPr>
        <w:t>Pilnveidot  finanšu un materiāltehnisko resursu pārvaldību, ievērojot normatīvo aktu prasības un dibinātāja uzstādītos nosacījumus</w:t>
      </w:r>
    </w:p>
    <w:p w14:paraId="1F197D4C" w14:textId="77777777" w:rsidR="008B034F" w:rsidRPr="00D645F3" w:rsidRDefault="008B034F" w:rsidP="008B034F">
      <w:pPr>
        <w:pStyle w:val="Sarakstarindkopa"/>
        <w:tabs>
          <w:tab w:val="left" w:pos="426"/>
        </w:tabs>
        <w:ind w:left="1080" w:right="57"/>
        <w:jc w:val="both"/>
        <w:rPr>
          <w:rFonts w:ascii="Times New Roman" w:hAnsi="Times New Roman" w:cs="Times New Roman"/>
          <w:bCs/>
          <w:sz w:val="24"/>
          <w:szCs w:val="24"/>
        </w:rPr>
      </w:pPr>
    </w:p>
    <w:p w14:paraId="424BA00B" w14:textId="1ECF2BE2" w:rsidR="000953A8" w:rsidRPr="00D61AD6" w:rsidRDefault="000953A8" w:rsidP="000A35AA">
      <w:pPr>
        <w:pStyle w:val="Sarakstarindkopa"/>
        <w:numPr>
          <w:ilvl w:val="0"/>
          <w:numId w:val="43"/>
        </w:numPr>
        <w:tabs>
          <w:tab w:val="left" w:pos="426"/>
        </w:tabs>
        <w:spacing w:after="0" w:line="240" w:lineRule="auto"/>
        <w:ind w:left="709" w:right="57"/>
        <w:rPr>
          <w:rFonts w:ascii="Times New Roman" w:hAnsi="Times New Roman" w:cs="Times New Roman"/>
          <w:b/>
          <w:sz w:val="24"/>
          <w:szCs w:val="24"/>
          <w:lang w:val="lv-LV"/>
        </w:rPr>
      </w:pPr>
      <w:r w:rsidRPr="008A7B28">
        <w:rPr>
          <w:rFonts w:ascii="Times New Roman" w:hAnsi="Times New Roman" w:cs="Times New Roman"/>
          <w:b/>
          <w:sz w:val="24"/>
          <w:szCs w:val="24"/>
        </w:rPr>
        <w:lastRenderedPageBreak/>
        <w:t>ATTĪSTĪBAS PLĀNA IZPILDES MONITORINGS</w:t>
      </w:r>
    </w:p>
    <w:p w14:paraId="6A4793B2" w14:textId="77777777" w:rsidR="000953A8" w:rsidRPr="00D61AD6" w:rsidRDefault="000953A8" w:rsidP="000953A8">
      <w:pPr>
        <w:pStyle w:val="Sarakstarindkopa"/>
        <w:tabs>
          <w:tab w:val="left" w:pos="426"/>
        </w:tabs>
        <w:spacing w:after="0" w:line="240" w:lineRule="auto"/>
        <w:ind w:left="0" w:right="57"/>
        <w:rPr>
          <w:rFonts w:ascii="Times New Roman" w:hAnsi="Times New Roman" w:cs="Times New Roman"/>
          <w:b/>
          <w:sz w:val="16"/>
          <w:szCs w:val="16"/>
          <w:lang w:val="lv-LV"/>
        </w:rPr>
      </w:pPr>
    </w:p>
    <w:p w14:paraId="56F9FB5D" w14:textId="77777777" w:rsidR="000953A8" w:rsidRPr="008A7B28" w:rsidRDefault="000953A8" w:rsidP="000953A8">
      <w:pPr>
        <w:ind w:right="57"/>
        <w:contextualSpacing/>
        <w:jc w:val="both"/>
        <w:rPr>
          <w:rFonts w:ascii="Times New Roman" w:hAnsi="Times New Roman" w:cs="Times New Roman"/>
        </w:rPr>
      </w:pPr>
      <w:r w:rsidRPr="008A7B28">
        <w:rPr>
          <w:rFonts w:ascii="Times New Roman" w:hAnsi="Times New Roman" w:cs="Times New Roman"/>
        </w:rPr>
        <w:t>Attīstības stratēģijas darbības periodā izstrādā ikgadēju rīcības plānu, kas nosaka izvirzīto prioritāšu, mērķu un tiem pakārtotu uzdevumu īstenošanai paredzētās darbības. Rīcības plāns nosaka tajā plānoto pasākumu atbildīgos, iesaistītās puses un īstenošanas termiņus. Ikgadējo rīcības plānu līdz katra mācību gada sākumam izskata iestādes Pedagoģiskās padomes un Iestādes padomes sēdēs, izvērtējot konkrētā mācību gadā noteikto prioritāšu un uzdevumu īstenošanu. Izglītības iestāde vismaz reizi mācību gadā aktualizē stratēģisko mērķu rezultatīvo rādītāju statusu un analizē to ietekmējošos faktorus. Plānošanas perioda noslēgumā iestāde izstrādā un normatīvo aktu noteiktajā kārtībā saskaņo nākamo attīstības plānu ar dibinātāju.</w:t>
      </w:r>
    </w:p>
    <w:p w14:paraId="4F2D079C" w14:textId="77777777" w:rsidR="000953A8" w:rsidRPr="008A7B28" w:rsidRDefault="000953A8" w:rsidP="000953A8">
      <w:pPr>
        <w:ind w:right="57"/>
        <w:contextualSpacing/>
        <w:jc w:val="both"/>
        <w:rPr>
          <w:rFonts w:ascii="Times New Roman" w:hAnsi="Times New Roman" w:cs="Times New Roman"/>
        </w:rPr>
      </w:pPr>
    </w:p>
    <w:p w14:paraId="0D89C9EF" w14:textId="77777777" w:rsidR="000953A8" w:rsidRPr="008A7B28" w:rsidRDefault="000953A8" w:rsidP="000953A8">
      <w:pPr>
        <w:ind w:right="55"/>
        <w:contextualSpacing/>
        <w:jc w:val="center"/>
        <w:rPr>
          <w:rFonts w:ascii="Times New Roman" w:hAnsi="Times New Roman" w:cs="Times New Roman"/>
          <w:bCs/>
        </w:rPr>
      </w:pPr>
      <w:r w:rsidRPr="008A7B28">
        <w:rPr>
          <w:rFonts w:ascii="Times New Roman" w:hAnsi="Times New Roman" w:cs="Times New Roman"/>
          <w:b/>
          <w:noProof/>
        </w:rPr>
        <w:drawing>
          <wp:inline distT="0" distB="0" distL="0" distR="0" wp14:anchorId="0520CCD4" wp14:editId="565E82CF">
            <wp:extent cx="8412933" cy="718185"/>
            <wp:effectExtent l="0" t="0" r="7620" b="571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79753" cy="869013"/>
                    </a:xfrm>
                    <a:prstGeom prst="rect">
                      <a:avLst/>
                    </a:prstGeom>
                  </pic:spPr>
                </pic:pic>
              </a:graphicData>
            </a:graphic>
          </wp:inline>
        </w:drawing>
      </w:r>
    </w:p>
    <w:p w14:paraId="7A149CA1" w14:textId="77777777" w:rsidR="000953A8" w:rsidRDefault="000953A8" w:rsidP="000953A8">
      <w:pPr>
        <w:tabs>
          <w:tab w:val="left" w:pos="7088"/>
        </w:tabs>
        <w:ind w:right="55"/>
        <w:contextualSpacing/>
        <w:rPr>
          <w:rFonts w:ascii="Times New Roman" w:hAnsi="Times New Roman" w:cs="Times New Roman"/>
        </w:rPr>
      </w:pPr>
    </w:p>
    <w:p w14:paraId="2A22CC17" w14:textId="77777777" w:rsidR="00D645F3" w:rsidRDefault="00D645F3" w:rsidP="000953A8">
      <w:pPr>
        <w:tabs>
          <w:tab w:val="left" w:pos="7088"/>
        </w:tabs>
        <w:ind w:right="55"/>
        <w:contextualSpacing/>
        <w:rPr>
          <w:rFonts w:ascii="Times New Roman" w:hAnsi="Times New Roman" w:cs="Times New Roman"/>
        </w:rPr>
      </w:pPr>
    </w:p>
    <w:p w14:paraId="537B6BC0" w14:textId="77777777" w:rsidR="00D645F3" w:rsidRPr="008A7B28" w:rsidRDefault="00D645F3" w:rsidP="000953A8">
      <w:pPr>
        <w:tabs>
          <w:tab w:val="left" w:pos="7088"/>
        </w:tabs>
        <w:ind w:right="55"/>
        <w:contextualSpacing/>
        <w:rPr>
          <w:rFonts w:ascii="Times New Roman" w:hAnsi="Times New Roman" w:cs="Times New Roman"/>
        </w:rPr>
      </w:pPr>
    </w:p>
    <w:p w14:paraId="03C9BF48" w14:textId="77DEED1D" w:rsidR="000953A8" w:rsidRPr="008A7B28" w:rsidRDefault="000953A8" w:rsidP="006F7C9C">
      <w:pPr>
        <w:tabs>
          <w:tab w:val="left" w:pos="7088"/>
        </w:tabs>
        <w:ind w:right="1245"/>
        <w:contextualSpacing/>
        <w:jc w:val="right"/>
        <w:rPr>
          <w:rFonts w:ascii="Times New Roman" w:hAnsi="Times New Roman" w:cs="Times New Roman"/>
        </w:rPr>
      </w:pPr>
      <w:r w:rsidRPr="008A7B28">
        <w:rPr>
          <w:rFonts w:ascii="Times New Roman" w:hAnsi="Times New Roman" w:cs="Times New Roman"/>
        </w:rPr>
        <w:t>Izglītības iestādes vadītāj</w:t>
      </w:r>
      <w:r w:rsidR="006F7C9C">
        <w:rPr>
          <w:rFonts w:ascii="Times New Roman" w:hAnsi="Times New Roman" w:cs="Times New Roman"/>
        </w:rPr>
        <w:t>a</w:t>
      </w:r>
      <w:r w:rsidRPr="008A7B28">
        <w:rPr>
          <w:rFonts w:ascii="Times New Roman" w:hAnsi="Times New Roman" w:cs="Times New Roman"/>
        </w:rPr>
        <w:t xml:space="preserve"> </w:t>
      </w:r>
      <w:r w:rsidR="006F7C9C">
        <w:rPr>
          <w:rFonts w:ascii="Times New Roman" w:hAnsi="Times New Roman" w:cs="Times New Roman"/>
        </w:rPr>
        <w:t xml:space="preserve">                                       </w:t>
      </w:r>
      <w:r w:rsidRPr="008A7B28">
        <w:rPr>
          <w:rFonts w:ascii="Times New Roman" w:hAnsi="Times New Roman" w:cs="Times New Roman"/>
        </w:rPr>
        <w:t>(</w:t>
      </w:r>
      <w:r w:rsidRPr="008A7B28">
        <w:rPr>
          <w:rFonts w:ascii="Times New Roman" w:hAnsi="Times New Roman" w:cs="Times New Roman"/>
          <w:i/>
          <w:iCs/>
        </w:rPr>
        <w:t>paraksts</w:t>
      </w:r>
      <w:r w:rsidRPr="008A7B28">
        <w:rPr>
          <w:rFonts w:ascii="Times New Roman" w:hAnsi="Times New Roman" w:cs="Times New Roman"/>
        </w:rPr>
        <w:t>)</w:t>
      </w:r>
      <w:r w:rsidRPr="008A7B28">
        <w:rPr>
          <w:rFonts w:ascii="Times New Roman" w:hAnsi="Times New Roman" w:cs="Times New Roman"/>
        </w:rPr>
        <w:tab/>
      </w:r>
      <w:r w:rsidRPr="008A7B28">
        <w:rPr>
          <w:rFonts w:ascii="Times New Roman" w:hAnsi="Times New Roman" w:cs="Times New Roman"/>
        </w:rPr>
        <w:tab/>
      </w:r>
      <w:r w:rsidR="006F7C9C">
        <w:rPr>
          <w:rFonts w:ascii="Times New Roman" w:hAnsi="Times New Roman" w:cs="Times New Roman"/>
        </w:rPr>
        <w:t xml:space="preserve"> </w:t>
      </w:r>
      <w:r w:rsidRPr="008A7B28">
        <w:rPr>
          <w:rFonts w:ascii="Times New Roman" w:hAnsi="Times New Roman" w:cs="Times New Roman"/>
        </w:rPr>
        <w:tab/>
      </w:r>
      <w:r w:rsidRPr="008A7B28">
        <w:rPr>
          <w:rFonts w:ascii="Times New Roman" w:hAnsi="Times New Roman" w:cs="Times New Roman"/>
        </w:rPr>
        <w:tab/>
        <w:t>D</w:t>
      </w:r>
      <w:r w:rsidR="006F7C9C">
        <w:rPr>
          <w:rFonts w:ascii="Times New Roman" w:hAnsi="Times New Roman" w:cs="Times New Roman"/>
        </w:rPr>
        <w:t xml:space="preserve">aiga </w:t>
      </w:r>
      <w:r w:rsidRPr="008A7B28">
        <w:rPr>
          <w:rFonts w:ascii="Times New Roman" w:hAnsi="Times New Roman" w:cs="Times New Roman"/>
        </w:rPr>
        <w:t>E</w:t>
      </w:r>
      <w:r w:rsidR="006F7C9C">
        <w:rPr>
          <w:rFonts w:ascii="Times New Roman" w:hAnsi="Times New Roman" w:cs="Times New Roman"/>
        </w:rPr>
        <w:t xml:space="preserve">lga </w:t>
      </w:r>
      <w:r w:rsidRPr="008A7B28">
        <w:rPr>
          <w:rFonts w:ascii="Times New Roman" w:hAnsi="Times New Roman" w:cs="Times New Roman"/>
        </w:rPr>
        <w:t>Ābola</w:t>
      </w:r>
    </w:p>
    <w:p w14:paraId="6DBBEB1F" w14:textId="77777777" w:rsidR="000953A8" w:rsidRPr="008A7B28" w:rsidRDefault="000953A8" w:rsidP="000953A8">
      <w:pPr>
        <w:ind w:right="55"/>
        <w:contextualSpacing/>
        <w:rPr>
          <w:rFonts w:ascii="Times New Roman" w:hAnsi="Times New Roman" w:cs="Times New Roman"/>
        </w:rPr>
      </w:pPr>
    </w:p>
    <w:p w14:paraId="5D37E66B" w14:textId="77777777" w:rsidR="000953A8" w:rsidRPr="008A7B28" w:rsidRDefault="000953A8" w:rsidP="000953A8">
      <w:pPr>
        <w:ind w:right="55"/>
        <w:contextualSpacing/>
        <w:rPr>
          <w:rFonts w:ascii="Times New Roman" w:hAnsi="Times New Roman" w:cs="Times New Roman"/>
        </w:rPr>
      </w:pPr>
    </w:p>
    <w:p w14:paraId="448F6EE9" w14:textId="77777777" w:rsidR="000953A8" w:rsidRDefault="000953A8" w:rsidP="000953A8">
      <w:pPr>
        <w:ind w:right="55"/>
        <w:contextualSpacing/>
        <w:rPr>
          <w:rFonts w:ascii="Times New Roman" w:hAnsi="Times New Roman" w:cs="Times New Roman"/>
        </w:rPr>
      </w:pPr>
    </w:p>
    <w:p w14:paraId="28D0155A" w14:textId="77777777" w:rsidR="00D645F3" w:rsidRDefault="00D645F3" w:rsidP="000953A8">
      <w:pPr>
        <w:ind w:right="55"/>
        <w:contextualSpacing/>
        <w:rPr>
          <w:rFonts w:ascii="Times New Roman" w:hAnsi="Times New Roman" w:cs="Times New Roman"/>
        </w:rPr>
      </w:pPr>
    </w:p>
    <w:p w14:paraId="4D9ECAE4" w14:textId="77777777" w:rsidR="000953A8" w:rsidRPr="008A7B28" w:rsidRDefault="000953A8" w:rsidP="000953A8">
      <w:pPr>
        <w:ind w:right="55"/>
        <w:contextualSpacing/>
        <w:rPr>
          <w:rFonts w:ascii="Times New Roman" w:hAnsi="Times New Roman" w:cs="Times New Roman"/>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gridCol w:w="7138"/>
      </w:tblGrid>
      <w:tr w:rsidR="000953A8" w:rsidRPr="008A7B28" w14:paraId="5CCB4222" w14:textId="77777777" w:rsidTr="005D64BC">
        <w:tc>
          <w:tcPr>
            <w:tcW w:w="7138" w:type="dxa"/>
          </w:tcPr>
          <w:p w14:paraId="5FDA7C65" w14:textId="77777777" w:rsidR="000953A8" w:rsidRPr="00972D13" w:rsidRDefault="000953A8" w:rsidP="005D64BC">
            <w:pPr>
              <w:tabs>
                <w:tab w:val="left" w:pos="6362"/>
                <w:tab w:val="right" w:pos="15398"/>
              </w:tabs>
              <w:ind w:right="55"/>
              <w:contextualSpacing/>
              <w:rPr>
                <w:rFonts w:ascii="Times New Roman" w:eastAsia="Times New Roman" w:hAnsi="Times New Roman" w:cs="Times New Roman"/>
                <w:b/>
                <w:bCs/>
              </w:rPr>
            </w:pPr>
            <w:r w:rsidRPr="00972D13">
              <w:rPr>
                <w:rFonts w:ascii="Times New Roman" w:eastAsia="Times New Roman" w:hAnsi="Times New Roman" w:cs="Times New Roman"/>
                <w:b/>
                <w:bCs/>
              </w:rPr>
              <w:t>IZSKATĪTS</w:t>
            </w:r>
          </w:p>
          <w:p w14:paraId="1BFB90A1" w14:textId="77777777" w:rsidR="008B034F" w:rsidRPr="005012FD" w:rsidRDefault="008B034F" w:rsidP="008B034F">
            <w:pPr>
              <w:tabs>
                <w:tab w:val="left" w:pos="6362"/>
                <w:tab w:val="right" w:pos="15398"/>
              </w:tabs>
              <w:ind w:right="55"/>
              <w:contextualSpacing/>
              <w:rPr>
                <w:rFonts w:ascii="Times New Roman" w:eastAsia="Times New Roman" w:hAnsi="Times New Roman" w:cs="Times New Roman"/>
              </w:rPr>
            </w:pPr>
            <w:r>
              <w:rPr>
                <w:rFonts w:ascii="Times New Roman" w:eastAsia="Times New Roman" w:hAnsi="Times New Roman" w:cs="Times New Roman"/>
              </w:rPr>
              <w:t>P</w:t>
            </w:r>
            <w:r w:rsidRPr="005012FD">
              <w:rPr>
                <w:rFonts w:ascii="Times New Roman" w:eastAsia="Times New Roman" w:hAnsi="Times New Roman" w:cs="Times New Roman"/>
              </w:rPr>
              <w:t xml:space="preserve">edagoģiskās padomes </w:t>
            </w:r>
            <w:r>
              <w:rPr>
                <w:rFonts w:ascii="Times New Roman" w:eastAsia="Times New Roman" w:hAnsi="Times New Roman" w:cs="Times New Roman"/>
              </w:rPr>
              <w:t xml:space="preserve">04.06.2025. </w:t>
            </w:r>
            <w:r w:rsidRPr="005012FD">
              <w:rPr>
                <w:rFonts w:ascii="Times New Roman" w:eastAsia="Times New Roman" w:hAnsi="Times New Roman" w:cs="Times New Roman"/>
              </w:rPr>
              <w:t>sēdē</w:t>
            </w:r>
          </w:p>
          <w:p w14:paraId="32745C6E" w14:textId="1CE82D42" w:rsidR="000953A8" w:rsidRPr="008A7B28" w:rsidRDefault="008B034F" w:rsidP="008B034F">
            <w:pPr>
              <w:ind w:right="55"/>
              <w:contextualSpacing/>
              <w:rPr>
                <w:rFonts w:ascii="Times New Roman" w:eastAsia="Times New Roman" w:hAnsi="Times New Roman" w:cs="Times New Roman"/>
              </w:rPr>
            </w:pPr>
            <w:r>
              <w:rPr>
                <w:rFonts w:ascii="Times New Roman" w:eastAsia="Times New Roman" w:hAnsi="Times New Roman" w:cs="Times New Roman"/>
              </w:rPr>
              <w:t>(</w:t>
            </w:r>
            <w:r w:rsidRPr="005012FD">
              <w:rPr>
                <w:rFonts w:ascii="Times New Roman" w:eastAsia="Times New Roman" w:hAnsi="Times New Roman" w:cs="Times New Roman"/>
              </w:rPr>
              <w:t>protokols Nr</w:t>
            </w:r>
            <w:r>
              <w:rPr>
                <w:rFonts w:ascii="Times New Roman" w:eastAsia="Times New Roman" w:hAnsi="Times New Roman" w:cs="Times New Roman"/>
              </w:rPr>
              <w:t>. 3, 5.p)</w:t>
            </w:r>
          </w:p>
        </w:tc>
        <w:tc>
          <w:tcPr>
            <w:tcW w:w="7138" w:type="dxa"/>
          </w:tcPr>
          <w:p w14:paraId="350AAFBE" w14:textId="77777777" w:rsidR="000953A8" w:rsidRPr="00972D13" w:rsidRDefault="000953A8" w:rsidP="005D64BC">
            <w:pPr>
              <w:ind w:right="55"/>
              <w:contextualSpacing/>
              <w:rPr>
                <w:rFonts w:ascii="Times New Roman" w:hAnsi="Times New Roman" w:cs="Times New Roman"/>
                <w:b/>
                <w:bCs/>
              </w:rPr>
            </w:pPr>
            <w:r w:rsidRPr="00972D13">
              <w:rPr>
                <w:rFonts w:ascii="Times New Roman" w:hAnsi="Times New Roman" w:cs="Times New Roman"/>
                <w:b/>
                <w:bCs/>
              </w:rPr>
              <w:t>IZSKATĪTS</w:t>
            </w:r>
          </w:p>
          <w:p w14:paraId="3D174EAB" w14:textId="77777777" w:rsidR="008B034F" w:rsidRDefault="008B034F" w:rsidP="008B034F">
            <w:pPr>
              <w:ind w:right="55"/>
              <w:contextualSpacing/>
              <w:rPr>
                <w:rFonts w:ascii="Times New Roman" w:hAnsi="Times New Roman" w:cs="Times New Roman"/>
              </w:rPr>
            </w:pPr>
            <w:r w:rsidRPr="005012FD">
              <w:rPr>
                <w:rFonts w:ascii="Times New Roman" w:hAnsi="Times New Roman" w:cs="Times New Roman"/>
              </w:rPr>
              <w:t xml:space="preserve">Iestādes Padomes </w:t>
            </w:r>
            <w:r>
              <w:rPr>
                <w:rFonts w:ascii="Times New Roman" w:hAnsi="Times New Roman" w:cs="Times New Roman"/>
              </w:rPr>
              <w:t>27.05.2025.. sēdē</w:t>
            </w:r>
          </w:p>
          <w:p w14:paraId="4231DBE0" w14:textId="77777777" w:rsidR="008B034F" w:rsidRPr="005012FD" w:rsidRDefault="008B034F" w:rsidP="008B034F">
            <w:pPr>
              <w:ind w:right="55"/>
              <w:contextualSpacing/>
              <w:rPr>
                <w:rFonts w:ascii="Times New Roman" w:hAnsi="Times New Roman" w:cs="Times New Roman"/>
              </w:rPr>
            </w:pPr>
            <w:r>
              <w:rPr>
                <w:rFonts w:ascii="Times New Roman" w:hAnsi="Times New Roman" w:cs="Times New Roman"/>
              </w:rPr>
              <w:t>(</w:t>
            </w:r>
            <w:r w:rsidRPr="005012FD">
              <w:rPr>
                <w:rFonts w:ascii="Times New Roman" w:hAnsi="Times New Roman" w:cs="Times New Roman"/>
              </w:rPr>
              <w:t>protokols Nr.</w:t>
            </w:r>
            <w:r>
              <w:rPr>
                <w:rFonts w:ascii="Times New Roman" w:hAnsi="Times New Roman" w:cs="Times New Roman"/>
              </w:rPr>
              <w:t>3, 2.p.)</w:t>
            </w:r>
          </w:p>
          <w:p w14:paraId="03EAABBE" w14:textId="77777777" w:rsidR="000953A8" w:rsidRPr="008A7B28" w:rsidRDefault="000953A8" w:rsidP="005D64BC">
            <w:pPr>
              <w:tabs>
                <w:tab w:val="left" w:pos="6362"/>
                <w:tab w:val="right" w:pos="15398"/>
              </w:tabs>
              <w:ind w:right="55"/>
              <w:contextualSpacing/>
              <w:rPr>
                <w:rFonts w:ascii="Times New Roman" w:eastAsia="Times New Roman" w:hAnsi="Times New Roman" w:cs="Times New Roman"/>
              </w:rPr>
            </w:pPr>
          </w:p>
        </w:tc>
      </w:tr>
    </w:tbl>
    <w:p w14:paraId="7CB4EF56" w14:textId="77777777" w:rsidR="000953A8" w:rsidRDefault="000953A8" w:rsidP="000953A8">
      <w:pPr>
        <w:tabs>
          <w:tab w:val="left" w:pos="6362"/>
          <w:tab w:val="right" w:pos="15398"/>
        </w:tabs>
        <w:ind w:right="55"/>
        <w:contextualSpacing/>
        <w:rPr>
          <w:rFonts w:ascii="Times New Roman" w:eastAsia="Times New Roman" w:hAnsi="Times New Roman" w:cs="Times New Roman"/>
        </w:rPr>
      </w:pPr>
    </w:p>
    <w:p w14:paraId="1E4ACECB" w14:textId="77777777" w:rsidR="00646E14" w:rsidRDefault="00646E14" w:rsidP="000953A8">
      <w:pPr>
        <w:tabs>
          <w:tab w:val="left" w:pos="6362"/>
          <w:tab w:val="right" w:pos="15398"/>
        </w:tabs>
        <w:ind w:right="55"/>
        <w:contextualSpacing/>
        <w:rPr>
          <w:rFonts w:ascii="Times New Roman" w:eastAsia="Times New Roman" w:hAnsi="Times New Roman" w:cs="Times New Roman"/>
        </w:rPr>
      </w:pPr>
    </w:p>
    <w:p w14:paraId="2FE7B9DF" w14:textId="77777777" w:rsidR="00D645F3" w:rsidRPr="008A7B28" w:rsidRDefault="00D645F3" w:rsidP="000953A8">
      <w:pPr>
        <w:tabs>
          <w:tab w:val="left" w:pos="6362"/>
          <w:tab w:val="right" w:pos="15398"/>
        </w:tabs>
        <w:ind w:right="55"/>
        <w:contextualSpacing/>
        <w:rPr>
          <w:rFonts w:ascii="Times New Roman" w:eastAsia="Times New Roman" w:hAnsi="Times New Roman" w:cs="Times New Roman"/>
        </w:rPr>
      </w:pPr>
    </w:p>
    <w:p w14:paraId="444EA00A" w14:textId="77777777" w:rsidR="000953A8" w:rsidRPr="008A7B28" w:rsidRDefault="000953A8" w:rsidP="000953A8">
      <w:pPr>
        <w:tabs>
          <w:tab w:val="left" w:pos="6362"/>
          <w:tab w:val="right" w:pos="15398"/>
        </w:tabs>
        <w:ind w:right="55"/>
        <w:contextualSpacing/>
        <w:rPr>
          <w:rFonts w:ascii="Times New Roman" w:eastAsia="Times New Roman" w:hAnsi="Times New Roman" w:cs="Times New Roman"/>
        </w:rPr>
      </w:pPr>
    </w:p>
    <w:p w14:paraId="175E8BC2" w14:textId="77777777" w:rsidR="000953A8" w:rsidRPr="00972D13" w:rsidRDefault="000953A8" w:rsidP="000953A8">
      <w:pPr>
        <w:ind w:right="55"/>
        <w:contextualSpacing/>
        <w:rPr>
          <w:rFonts w:ascii="Times New Roman" w:hAnsi="Times New Roman" w:cs="Times New Roman"/>
          <w:b/>
        </w:rPr>
      </w:pPr>
      <w:r w:rsidRPr="00972D13">
        <w:rPr>
          <w:rFonts w:ascii="Times New Roman" w:hAnsi="Times New Roman" w:cs="Times New Roman"/>
          <w:b/>
        </w:rPr>
        <w:t>SASKAŅOTS</w:t>
      </w:r>
    </w:p>
    <w:p w14:paraId="08142F34" w14:textId="5EFEEC88" w:rsidR="000953A8" w:rsidRPr="008A7B28" w:rsidRDefault="000953A8" w:rsidP="000953A8">
      <w:pPr>
        <w:ind w:right="55"/>
        <w:contextualSpacing/>
        <w:rPr>
          <w:rFonts w:ascii="Times New Roman" w:hAnsi="Times New Roman" w:cs="Times New Roman"/>
        </w:rPr>
      </w:pPr>
      <w:r w:rsidRPr="008A7B28">
        <w:rPr>
          <w:rFonts w:ascii="Times New Roman" w:hAnsi="Times New Roman" w:cs="Times New Roman"/>
        </w:rPr>
        <w:t>Madonas novada pašvaldības domes</w:t>
      </w:r>
      <w:r w:rsidR="00972D13">
        <w:rPr>
          <w:rFonts w:ascii="Times New Roman" w:hAnsi="Times New Roman" w:cs="Times New Roman"/>
        </w:rPr>
        <w:t xml:space="preserve"> </w:t>
      </w:r>
      <w:r w:rsidR="00D645F3">
        <w:rPr>
          <w:rFonts w:ascii="Times New Roman" w:hAnsi="Times New Roman" w:cs="Times New Roman"/>
        </w:rPr>
        <w:t>sēdē</w:t>
      </w:r>
    </w:p>
    <w:p w14:paraId="0E635AC1" w14:textId="0827566D" w:rsidR="000953A8" w:rsidRPr="008A7B28" w:rsidRDefault="00AA26A1" w:rsidP="000953A8">
      <w:pPr>
        <w:tabs>
          <w:tab w:val="left" w:pos="7938"/>
        </w:tabs>
        <w:ind w:right="55"/>
        <w:contextualSpacing/>
        <w:rPr>
          <w:rFonts w:ascii="Times New Roman" w:hAnsi="Times New Roman" w:cs="Times New Roman"/>
        </w:rPr>
      </w:pPr>
      <w:r>
        <w:rPr>
          <w:rFonts w:ascii="Times New Roman" w:hAnsi="Times New Roman" w:cs="Times New Roman"/>
        </w:rPr>
        <w:t>28</w:t>
      </w:r>
      <w:r w:rsidR="000953A8" w:rsidRPr="008A7B28">
        <w:rPr>
          <w:rFonts w:ascii="Times New Roman" w:hAnsi="Times New Roman" w:cs="Times New Roman"/>
        </w:rPr>
        <w:t>.</w:t>
      </w:r>
      <w:r>
        <w:rPr>
          <w:rFonts w:ascii="Times New Roman" w:hAnsi="Times New Roman" w:cs="Times New Roman"/>
        </w:rPr>
        <w:t>08</w:t>
      </w:r>
      <w:r w:rsidR="000953A8" w:rsidRPr="008A7B28">
        <w:rPr>
          <w:rFonts w:ascii="Times New Roman" w:hAnsi="Times New Roman" w:cs="Times New Roman"/>
        </w:rPr>
        <w:t>.</w:t>
      </w:r>
      <w:r>
        <w:rPr>
          <w:rFonts w:ascii="Times New Roman" w:hAnsi="Times New Roman" w:cs="Times New Roman"/>
        </w:rPr>
        <w:t>2025</w:t>
      </w:r>
      <w:r w:rsidR="00D645F3">
        <w:rPr>
          <w:rFonts w:ascii="Times New Roman" w:hAnsi="Times New Roman" w:cs="Times New Roman"/>
        </w:rPr>
        <w:t xml:space="preserve">., </w:t>
      </w:r>
      <w:r>
        <w:rPr>
          <w:rFonts w:ascii="Times New Roman" w:hAnsi="Times New Roman" w:cs="Times New Roman"/>
        </w:rPr>
        <w:t>lēmums Nr. 134 (protokols Nr. 8, 14. p.)</w:t>
      </w:r>
    </w:p>
    <w:p w14:paraId="38E30FE5" w14:textId="77777777" w:rsidR="001009BF" w:rsidRDefault="001009BF" w:rsidP="001009BF">
      <w:pPr>
        <w:widowControl/>
        <w:suppressAutoHyphens w:val="0"/>
        <w:rPr>
          <w:rFonts w:ascii="Times New Roman" w:hAnsi="Times New Roman" w:cs="Times New Roman"/>
          <w:b/>
          <w:bCs/>
        </w:rPr>
      </w:pPr>
    </w:p>
    <w:p w14:paraId="76D2E2C2" w14:textId="26EF8D5D" w:rsidR="001009BF" w:rsidRDefault="008B034F" w:rsidP="001009BF">
      <w:pPr>
        <w:widowControl/>
        <w:suppressAutoHyphens w:val="0"/>
        <w:rPr>
          <w:rFonts w:ascii="Times New Roman" w:hAnsi="Times New Roman" w:cs="Times New Roman"/>
          <w:b/>
          <w:bCs/>
        </w:rPr>
      </w:pPr>
      <w:r>
        <w:rPr>
          <w:rFonts w:ascii="Times New Roman" w:hAnsi="Times New Roman" w:cs="Times New Roman"/>
          <w:b/>
          <w:bCs/>
        </w:rPr>
        <w:t xml:space="preserve"> </w:t>
      </w:r>
    </w:p>
    <w:p w14:paraId="122A0004" w14:textId="77777777" w:rsidR="00D645F3" w:rsidRDefault="00D645F3" w:rsidP="001009BF">
      <w:pPr>
        <w:widowControl/>
        <w:suppressAutoHyphens w:val="0"/>
        <w:rPr>
          <w:rFonts w:ascii="Times New Roman" w:hAnsi="Times New Roman" w:cs="Times New Roman"/>
          <w:b/>
          <w:bCs/>
        </w:rPr>
      </w:pPr>
    </w:p>
    <w:p w14:paraId="2D72BE48" w14:textId="77777777" w:rsidR="00A619E8" w:rsidRDefault="00A619E8" w:rsidP="001009BF">
      <w:pPr>
        <w:widowControl/>
        <w:suppressAutoHyphens w:val="0"/>
        <w:rPr>
          <w:rFonts w:ascii="Times New Roman" w:hAnsi="Times New Roman" w:cs="Times New Roman"/>
          <w:b/>
          <w:bCs/>
        </w:rPr>
      </w:pPr>
    </w:p>
    <w:p w14:paraId="718F4830" w14:textId="232B82FE" w:rsidR="000953A8" w:rsidRPr="008A7B28" w:rsidRDefault="000953A8" w:rsidP="001009BF">
      <w:pPr>
        <w:widowControl/>
        <w:suppressAutoHyphens w:val="0"/>
        <w:rPr>
          <w:rFonts w:ascii="Times New Roman" w:hAnsi="Times New Roman" w:cs="Times New Roman"/>
          <w:b/>
          <w:bCs/>
        </w:rPr>
      </w:pPr>
      <w:r w:rsidRPr="008A7B28">
        <w:rPr>
          <w:rFonts w:ascii="Times New Roman" w:hAnsi="Times New Roman" w:cs="Times New Roman"/>
          <w:b/>
          <w:bCs/>
        </w:rPr>
        <w:lastRenderedPageBreak/>
        <w:t>ATTĪSTĪBAS PLĀNA GROZĪJUMI, PAPILDINĀJUMI</w:t>
      </w:r>
    </w:p>
    <w:p w14:paraId="20D160C3" w14:textId="77777777" w:rsidR="000953A8" w:rsidRPr="008A7B28" w:rsidRDefault="000953A8" w:rsidP="000953A8">
      <w:pPr>
        <w:tabs>
          <w:tab w:val="left" w:pos="7938"/>
        </w:tabs>
        <w:ind w:right="55"/>
        <w:contextualSpacing/>
        <w:jc w:val="center"/>
        <w:rPr>
          <w:rFonts w:ascii="Times New Roman" w:hAnsi="Times New Roman" w:cs="Times New Roman"/>
        </w:rPr>
      </w:pP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1556"/>
        <w:gridCol w:w="3263"/>
        <w:gridCol w:w="4371"/>
        <w:gridCol w:w="845"/>
        <w:gridCol w:w="1876"/>
      </w:tblGrid>
      <w:tr w:rsidR="000953A8" w:rsidRPr="008A7B28" w14:paraId="5BF8E505" w14:textId="77777777" w:rsidTr="005D64BC">
        <w:tc>
          <w:tcPr>
            <w:tcW w:w="1526" w:type="dxa"/>
            <w:vAlign w:val="center"/>
          </w:tcPr>
          <w:p w14:paraId="1B79CE1E" w14:textId="77777777" w:rsidR="000953A8" w:rsidRPr="008A7B28" w:rsidRDefault="000953A8" w:rsidP="005D64BC">
            <w:pPr>
              <w:tabs>
                <w:tab w:val="left" w:pos="7938"/>
              </w:tabs>
              <w:ind w:right="55"/>
              <w:contextualSpacing/>
              <w:jc w:val="center"/>
              <w:rPr>
                <w:rFonts w:ascii="Times New Roman" w:hAnsi="Times New Roman" w:cs="Times New Roman"/>
                <w:b/>
                <w:bCs/>
              </w:rPr>
            </w:pPr>
            <w:r w:rsidRPr="008A7B28">
              <w:rPr>
                <w:rFonts w:ascii="Times New Roman" w:hAnsi="Times New Roman" w:cs="Times New Roman"/>
                <w:b/>
                <w:bCs/>
              </w:rPr>
              <w:t>Datums</w:t>
            </w:r>
          </w:p>
        </w:tc>
        <w:tc>
          <w:tcPr>
            <w:tcW w:w="1559" w:type="dxa"/>
            <w:vAlign w:val="center"/>
          </w:tcPr>
          <w:p w14:paraId="2AE50DFF" w14:textId="77777777" w:rsidR="000953A8" w:rsidRPr="008A7B28" w:rsidRDefault="000953A8" w:rsidP="005D64BC">
            <w:pPr>
              <w:tabs>
                <w:tab w:val="left" w:pos="7938"/>
              </w:tabs>
              <w:ind w:right="55"/>
              <w:contextualSpacing/>
              <w:jc w:val="center"/>
              <w:rPr>
                <w:rFonts w:ascii="Times New Roman" w:hAnsi="Times New Roman" w:cs="Times New Roman"/>
                <w:b/>
                <w:bCs/>
              </w:rPr>
            </w:pPr>
            <w:r w:rsidRPr="008A7B28">
              <w:rPr>
                <w:rFonts w:ascii="Times New Roman" w:hAnsi="Times New Roman" w:cs="Times New Roman"/>
                <w:b/>
                <w:bCs/>
              </w:rPr>
              <w:t>Rīkojuma</w:t>
            </w:r>
          </w:p>
          <w:p w14:paraId="3056B2D9" w14:textId="77777777" w:rsidR="000953A8" w:rsidRPr="008A7B28" w:rsidRDefault="000953A8" w:rsidP="005D64BC">
            <w:pPr>
              <w:tabs>
                <w:tab w:val="left" w:pos="7938"/>
              </w:tabs>
              <w:ind w:right="55"/>
              <w:contextualSpacing/>
              <w:jc w:val="center"/>
              <w:rPr>
                <w:rFonts w:ascii="Times New Roman" w:hAnsi="Times New Roman" w:cs="Times New Roman"/>
                <w:b/>
                <w:bCs/>
              </w:rPr>
            </w:pPr>
            <w:r w:rsidRPr="008A7B28">
              <w:rPr>
                <w:rFonts w:ascii="Times New Roman" w:hAnsi="Times New Roman" w:cs="Times New Roman"/>
                <w:b/>
                <w:bCs/>
              </w:rPr>
              <w:t>numurs</w:t>
            </w:r>
          </w:p>
        </w:tc>
        <w:tc>
          <w:tcPr>
            <w:tcW w:w="3280" w:type="dxa"/>
            <w:vAlign w:val="center"/>
          </w:tcPr>
          <w:p w14:paraId="0918060D" w14:textId="77777777" w:rsidR="000953A8" w:rsidRPr="008A7B28" w:rsidRDefault="000953A8" w:rsidP="005D64BC">
            <w:pPr>
              <w:tabs>
                <w:tab w:val="left" w:pos="7938"/>
              </w:tabs>
              <w:ind w:right="55"/>
              <w:contextualSpacing/>
              <w:jc w:val="center"/>
              <w:rPr>
                <w:rFonts w:ascii="Times New Roman" w:hAnsi="Times New Roman" w:cs="Times New Roman"/>
                <w:b/>
                <w:bCs/>
              </w:rPr>
            </w:pPr>
            <w:r w:rsidRPr="008A7B28">
              <w:rPr>
                <w:rFonts w:ascii="Times New Roman" w:hAnsi="Times New Roman" w:cs="Times New Roman"/>
                <w:b/>
                <w:bCs/>
              </w:rPr>
              <w:t>Pamatojums</w:t>
            </w:r>
          </w:p>
        </w:tc>
        <w:tc>
          <w:tcPr>
            <w:tcW w:w="4396" w:type="dxa"/>
            <w:vAlign w:val="center"/>
          </w:tcPr>
          <w:p w14:paraId="79ACE4AE" w14:textId="77777777" w:rsidR="000953A8" w:rsidRPr="008A7B28" w:rsidRDefault="000953A8" w:rsidP="005D64BC">
            <w:pPr>
              <w:tabs>
                <w:tab w:val="left" w:pos="7938"/>
              </w:tabs>
              <w:ind w:right="55"/>
              <w:contextualSpacing/>
              <w:jc w:val="center"/>
              <w:rPr>
                <w:rFonts w:ascii="Times New Roman" w:hAnsi="Times New Roman" w:cs="Times New Roman"/>
                <w:b/>
                <w:bCs/>
              </w:rPr>
            </w:pPr>
            <w:r w:rsidRPr="008A7B28">
              <w:rPr>
                <w:rFonts w:ascii="Times New Roman" w:hAnsi="Times New Roman" w:cs="Times New Roman"/>
                <w:b/>
                <w:bCs/>
              </w:rPr>
              <w:t>Grozījumu, papildinājumu saturs</w:t>
            </w:r>
          </w:p>
        </w:tc>
        <w:tc>
          <w:tcPr>
            <w:tcW w:w="790" w:type="dxa"/>
            <w:vAlign w:val="center"/>
          </w:tcPr>
          <w:p w14:paraId="78CDDDBF" w14:textId="77777777" w:rsidR="000953A8" w:rsidRPr="008A7B28" w:rsidRDefault="000953A8" w:rsidP="005D64BC">
            <w:pPr>
              <w:tabs>
                <w:tab w:val="left" w:pos="7938"/>
              </w:tabs>
              <w:ind w:right="55"/>
              <w:contextualSpacing/>
              <w:jc w:val="center"/>
              <w:rPr>
                <w:rFonts w:ascii="Times New Roman" w:hAnsi="Times New Roman" w:cs="Times New Roman"/>
                <w:b/>
                <w:bCs/>
              </w:rPr>
            </w:pPr>
            <w:r w:rsidRPr="008A7B28">
              <w:rPr>
                <w:rFonts w:ascii="Times New Roman" w:hAnsi="Times New Roman" w:cs="Times New Roman"/>
                <w:b/>
                <w:bCs/>
              </w:rPr>
              <w:t>Laiks</w:t>
            </w:r>
          </w:p>
        </w:tc>
        <w:tc>
          <w:tcPr>
            <w:tcW w:w="1882" w:type="dxa"/>
            <w:vAlign w:val="center"/>
          </w:tcPr>
          <w:p w14:paraId="0CC0D004" w14:textId="77777777" w:rsidR="000953A8" w:rsidRPr="008A7B28" w:rsidRDefault="000953A8" w:rsidP="005D64BC">
            <w:pPr>
              <w:tabs>
                <w:tab w:val="left" w:pos="7938"/>
              </w:tabs>
              <w:ind w:right="55"/>
              <w:contextualSpacing/>
              <w:jc w:val="center"/>
              <w:rPr>
                <w:rFonts w:ascii="Times New Roman" w:hAnsi="Times New Roman" w:cs="Times New Roman"/>
                <w:b/>
                <w:bCs/>
              </w:rPr>
            </w:pPr>
            <w:r w:rsidRPr="008A7B28">
              <w:rPr>
                <w:rFonts w:ascii="Times New Roman" w:hAnsi="Times New Roman" w:cs="Times New Roman"/>
                <w:b/>
                <w:bCs/>
              </w:rPr>
              <w:t>Atbildība</w:t>
            </w:r>
          </w:p>
        </w:tc>
      </w:tr>
      <w:tr w:rsidR="000953A8" w:rsidRPr="008A7B28" w14:paraId="77C589FE" w14:textId="77777777" w:rsidTr="005D64BC">
        <w:trPr>
          <w:trHeight w:val="3279"/>
        </w:trPr>
        <w:tc>
          <w:tcPr>
            <w:tcW w:w="1526" w:type="dxa"/>
          </w:tcPr>
          <w:p w14:paraId="7676DA2A" w14:textId="77777777" w:rsidR="000953A8" w:rsidRPr="008A7B28" w:rsidRDefault="000953A8" w:rsidP="005D64BC">
            <w:pPr>
              <w:tabs>
                <w:tab w:val="left" w:pos="7938"/>
              </w:tabs>
              <w:ind w:right="55"/>
              <w:contextualSpacing/>
              <w:rPr>
                <w:rFonts w:ascii="Times New Roman" w:hAnsi="Times New Roman" w:cs="Times New Roman"/>
              </w:rPr>
            </w:pPr>
          </w:p>
        </w:tc>
        <w:tc>
          <w:tcPr>
            <w:tcW w:w="1559" w:type="dxa"/>
          </w:tcPr>
          <w:p w14:paraId="489C65EF" w14:textId="77777777" w:rsidR="000953A8" w:rsidRPr="008A7B28" w:rsidRDefault="000953A8" w:rsidP="005D64BC">
            <w:pPr>
              <w:tabs>
                <w:tab w:val="left" w:pos="7938"/>
              </w:tabs>
              <w:ind w:right="55"/>
              <w:contextualSpacing/>
              <w:rPr>
                <w:rFonts w:ascii="Times New Roman" w:hAnsi="Times New Roman" w:cs="Times New Roman"/>
              </w:rPr>
            </w:pPr>
          </w:p>
        </w:tc>
        <w:tc>
          <w:tcPr>
            <w:tcW w:w="3280" w:type="dxa"/>
          </w:tcPr>
          <w:p w14:paraId="32FF5239" w14:textId="77777777" w:rsidR="000953A8" w:rsidRPr="008A7B28" w:rsidRDefault="000953A8" w:rsidP="005D64BC">
            <w:pPr>
              <w:tabs>
                <w:tab w:val="left" w:pos="7938"/>
              </w:tabs>
              <w:ind w:right="55"/>
              <w:contextualSpacing/>
              <w:rPr>
                <w:rFonts w:ascii="Times New Roman" w:hAnsi="Times New Roman" w:cs="Times New Roman"/>
              </w:rPr>
            </w:pPr>
          </w:p>
        </w:tc>
        <w:tc>
          <w:tcPr>
            <w:tcW w:w="4396" w:type="dxa"/>
          </w:tcPr>
          <w:p w14:paraId="08022ABA" w14:textId="77777777" w:rsidR="000953A8" w:rsidRPr="008A7B28" w:rsidRDefault="000953A8" w:rsidP="005D64BC">
            <w:pPr>
              <w:tabs>
                <w:tab w:val="left" w:pos="7938"/>
              </w:tabs>
              <w:ind w:right="55"/>
              <w:contextualSpacing/>
              <w:rPr>
                <w:rFonts w:ascii="Times New Roman" w:hAnsi="Times New Roman" w:cs="Times New Roman"/>
              </w:rPr>
            </w:pPr>
          </w:p>
        </w:tc>
        <w:tc>
          <w:tcPr>
            <w:tcW w:w="790" w:type="dxa"/>
          </w:tcPr>
          <w:p w14:paraId="562DE920" w14:textId="77777777" w:rsidR="000953A8" w:rsidRPr="008A7B28" w:rsidRDefault="000953A8" w:rsidP="005D64BC">
            <w:pPr>
              <w:tabs>
                <w:tab w:val="left" w:pos="7938"/>
              </w:tabs>
              <w:ind w:right="55"/>
              <w:contextualSpacing/>
              <w:rPr>
                <w:rFonts w:ascii="Times New Roman" w:hAnsi="Times New Roman" w:cs="Times New Roman"/>
              </w:rPr>
            </w:pPr>
          </w:p>
        </w:tc>
        <w:tc>
          <w:tcPr>
            <w:tcW w:w="1882" w:type="dxa"/>
          </w:tcPr>
          <w:p w14:paraId="3A555C5F" w14:textId="77777777" w:rsidR="000953A8" w:rsidRPr="008A7B28" w:rsidRDefault="000953A8" w:rsidP="005D64BC">
            <w:pPr>
              <w:tabs>
                <w:tab w:val="left" w:pos="7938"/>
              </w:tabs>
              <w:ind w:right="55"/>
              <w:contextualSpacing/>
              <w:rPr>
                <w:rFonts w:ascii="Times New Roman" w:hAnsi="Times New Roman" w:cs="Times New Roman"/>
              </w:rPr>
            </w:pPr>
          </w:p>
        </w:tc>
      </w:tr>
    </w:tbl>
    <w:p w14:paraId="6C5E9FAE" w14:textId="77777777" w:rsidR="000953A8" w:rsidRPr="005434E7" w:rsidRDefault="000953A8" w:rsidP="000953A8">
      <w:pPr>
        <w:ind w:right="57"/>
        <w:contextualSpacing/>
        <w:rPr>
          <w:rFonts w:ascii="Times New Roman" w:hAnsi="Times New Roman" w:cs="Times New Roman"/>
          <w:iCs/>
        </w:rPr>
      </w:pPr>
    </w:p>
    <w:p w14:paraId="5A50AD4C" w14:textId="77777777" w:rsidR="006E6338" w:rsidRPr="008A7B28" w:rsidRDefault="006E6338" w:rsidP="008A7B28">
      <w:pPr>
        <w:ind w:right="57"/>
        <w:contextualSpacing/>
        <w:rPr>
          <w:rFonts w:ascii="Times New Roman" w:hAnsi="Times New Roman" w:cs="Times New Roman"/>
          <w:iCs/>
        </w:rPr>
      </w:pPr>
    </w:p>
    <w:sectPr w:rsidR="006E6338" w:rsidRPr="008A7B28" w:rsidSect="00DE3BC2">
      <w:footerReference w:type="first" r:id="rId10"/>
      <w:pgSz w:w="16838" w:h="11906" w:orient="landscape" w:code="9"/>
      <w:pgMar w:top="1134" w:right="851" w:bottom="56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18C60" w14:textId="77777777" w:rsidR="00933F7C" w:rsidRDefault="00933F7C" w:rsidP="006E6338">
      <w:pPr>
        <w:rPr>
          <w:rFonts w:hint="eastAsia"/>
        </w:rPr>
      </w:pPr>
      <w:r>
        <w:separator/>
      </w:r>
    </w:p>
  </w:endnote>
  <w:endnote w:type="continuationSeparator" w:id="0">
    <w:p w14:paraId="4286643C" w14:textId="77777777" w:rsidR="00933F7C" w:rsidRDefault="00933F7C" w:rsidP="006E633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79CDD" w14:textId="0A2EFE7F" w:rsidR="009C553F" w:rsidRPr="003B350F" w:rsidRDefault="009C553F" w:rsidP="00DD6A86">
    <w:pPr>
      <w:pStyle w:val="Kjene"/>
      <w:jc w:val="center"/>
      <w:rPr>
        <w:rFonts w:hint="eastAsia"/>
        <w:color w:val="AEAAAA" w:themeColor="background2"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2597D" w14:textId="77777777" w:rsidR="00933F7C" w:rsidRDefault="00933F7C" w:rsidP="006E6338">
      <w:pPr>
        <w:rPr>
          <w:rFonts w:hint="eastAsia"/>
        </w:rPr>
      </w:pPr>
      <w:r>
        <w:separator/>
      </w:r>
    </w:p>
  </w:footnote>
  <w:footnote w:type="continuationSeparator" w:id="0">
    <w:p w14:paraId="1581C0E9" w14:textId="77777777" w:rsidR="00933F7C" w:rsidRDefault="00933F7C" w:rsidP="006E633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6F70"/>
    <w:multiLevelType w:val="hybridMultilevel"/>
    <w:tmpl w:val="A40A90CE"/>
    <w:lvl w:ilvl="0" w:tplc="042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4E77A0"/>
    <w:multiLevelType w:val="multilevel"/>
    <w:tmpl w:val="593828CC"/>
    <w:lvl w:ilvl="0">
      <w:start w:val="1"/>
      <w:numFmt w:val="decimal"/>
      <w:lvlText w:val="%1."/>
      <w:lvlJc w:val="left"/>
      <w:pPr>
        <w:ind w:left="3272" w:hanging="72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2" w15:restartNumberingAfterBreak="0">
    <w:nsid w:val="058A31C1"/>
    <w:multiLevelType w:val="hybridMultilevel"/>
    <w:tmpl w:val="58485BEE"/>
    <w:lvl w:ilvl="0" w:tplc="0426000F">
      <w:start w:val="1"/>
      <w:numFmt w:val="decimal"/>
      <w:lvlText w:val="%1."/>
      <w:lvlJc w:val="left"/>
      <w:pPr>
        <w:ind w:left="360" w:hanging="360"/>
      </w:pPr>
    </w:lvl>
    <w:lvl w:ilvl="1" w:tplc="1E588A60">
      <w:numFmt w:val="bullet"/>
      <w:lvlText w:val="-"/>
      <w:lvlJc w:val="left"/>
      <w:pPr>
        <w:ind w:left="1080" w:hanging="360"/>
      </w:pPr>
      <w:rPr>
        <w:rFonts w:ascii="Times New Roman" w:eastAsia="SimSun" w:hAnsi="Times New Roman" w:cs="Times New Roman"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AFB7688"/>
    <w:multiLevelType w:val="multilevel"/>
    <w:tmpl w:val="279038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3E536F"/>
    <w:multiLevelType w:val="hybridMultilevel"/>
    <w:tmpl w:val="29E479D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0CD32EA3"/>
    <w:multiLevelType w:val="hybridMultilevel"/>
    <w:tmpl w:val="61E2776A"/>
    <w:lvl w:ilvl="0" w:tplc="042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D553902"/>
    <w:multiLevelType w:val="hybridMultilevel"/>
    <w:tmpl w:val="5DF86258"/>
    <w:lvl w:ilvl="0" w:tplc="042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F1958F9"/>
    <w:multiLevelType w:val="multilevel"/>
    <w:tmpl w:val="3A4611D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485344"/>
    <w:multiLevelType w:val="hybridMultilevel"/>
    <w:tmpl w:val="A45E5202"/>
    <w:lvl w:ilvl="0" w:tplc="042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6B66ABB"/>
    <w:multiLevelType w:val="multilevel"/>
    <w:tmpl w:val="A59858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9561AE"/>
    <w:multiLevelType w:val="hybridMultilevel"/>
    <w:tmpl w:val="D51AC4DA"/>
    <w:lvl w:ilvl="0" w:tplc="9F0AB080">
      <w:start w:val="1"/>
      <w:numFmt w:val="upperRoman"/>
      <w:lvlText w:val="%1."/>
      <w:lvlJc w:val="left"/>
      <w:pPr>
        <w:ind w:left="3272"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356182"/>
    <w:multiLevelType w:val="hybridMultilevel"/>
    <w:tmpl w:val="753848F4"/>
    <w:lvl w:ilvl="0" w:tplc="A0F6A07E">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C40896"/>
    <w:multiLevelType w:val="hybridMultilevel"/>
    <w:tmpl w:val="4D1469AC"/>
    <w:lvl w:ilvl="0" w:tplc="0426000F">
      <w:start w:val="1"/>
      <w:numFmt w:val="decimal"/>
      <w:lvlText w:val="%1."/>
      <w:lvlJc w:val="left"/>
      <w:pPr>
        <w:ind w:left="360" w:hanging="360"/>
      </w:pPr>
    </w:lvl>
    <w:lvl w:ilvl="1" w:tplc="FFFFFFFF">
      <w:numFmt w:val="bullet"/>
      <w:lvlText w:val="-"/>
      <w:lvlJc w:val="left"/>
      <w:pPr>
        <w:ind w:left="1080" w:hanging="360"/>
      </w:pPr>
      <w:rPr>
        <w:rFonts w:ascii="Times New Roman" w:eastAsia="SimSun" w:hAnsi="Times New Roman" w:cs="Times New Roman"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B181497"/>
    <w:multiLevelType w:val="hybridMultilevel"/>
    <w:tmpl w:val="27D223F8"/>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1BA002FF"/>
    <w:multiLevelType w:val="hybridMultilevel"/>
    <w:tmpl w:val="E7066652"/>
    <w:lvl w:ilvl="0" w:tplc="11F07D78">
      <w:start w:val="3"/>
      <w:numFmt w:val="decimal"/>
      <w:lvlText w:val="%1."/>
      <w:lvlJc w:val="left"/>
      <w:pPr>
        <w:ind w:left="720" w:hanging="360"/>
      </w:pPr>
      <w:rPr>
        <w:rFonts w:eastAsia="Times New Roman" w:hint="default"/>
        <w:sz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2A09D7"/>
    <w:multiLevelType w:val="multilevel"/>
    <w:tmpl w:val="6FC69022"/>
    <w:lvl w:ilvl="0">
      <w:start w:val="1"/>
      <w:numFmt w:val="upperRoman"/>
      <w:lvlText w:val="%1."/>
      <w:lvlJc w:val="left"/>
      <w:pPr>
        <w:ind w:left="3272" w:hanging="72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16" w15:restartNumberingAfterBreak="0">
    <w:nsid w:val="20D24EA7"/>
    <w:multiLevelType w:val="hybridMultilevel"/>
    <w:tmpl w:val="4572BC06"/>
    <w:lvl w:ilvl="0" w:tplc="042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8EA4079"/>
    <w:multiLevelType w:val="hybridMultilevel"/>
    <w:tmpl w:val="B6FC8926"/>
    <w:lvl w:ilvl="0" w:tplc="0426000F">
      <w:start w:val="1"/>
      <w:numFmt w:val="decimal"/>
      <w:lvlText w:val="%1."/>
      <w:lvlJc w:val="left"/>
      <w:pPr>
        <w:ind w:left="360" w:hanging="360"/>
      </w:pPr>
    </w:lvl>
    <w:lvl w:ilvl="1" w:tplc="FFFFFFFF">
      <w:numFmt w:val="bullet"/>
      <w:lvlText w:val="-"/>
      <w:lvlJc w:val="left"/>
      <w:pPr>
        <w:ind w:left="1080" w:hanging="360"/>
      </w:pPr>
      <w:rPr>
        <w:rFonts w:ascii="Times New Roman" w:eastAsia="SimSun" w:hAnsi="Times New Roman" w:cs="Times New Roman"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A3A2656"/>
    <w:multiLevelType w:val="hybridMultilevel"/>
    <w:tmpl w:val="0EA2D092"/>
    <w:lvl w:ilvl="0" w:tplc="042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B0A4878"/>
    <w:multiLevelType w:val="multilevel"/>
    <w:tmpl w:val="D88282F8"/>
    <w:lvl w:ilvl="0">
      <w:start w:val="1"/>
      <w:numFmt w:val="upperRoman"/>
      <w:lvlText w:val="%1."/>
      <w:lvlJc w:val="left"/>
      <w:pPr>
        <w:ind w:left="3272"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800A5A"/>
    <w:multiLevelType w:val="hybridMultilevel"/>
    <w:tmpl w:val="54A6F918"/>
    <w:lvl w:ilvl="0" w:tplc="042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2F9384B"/>
    <w:multiLevelType w:val="hybridMultilevel"/>
    <w:tmpl w:val="9592AFA4"/>
    <w:lvl w:ilvl="0" w:tplc="CACECAD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A3C4BA8"/>
    <w:multiLevelType w:val="hybridMultilevel"/>
    <w:tmpl w:val="246EFC62"/>
    <w:lvl w:ilvl="0" w:tplc="042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AC903CE"/>
    <w:multiLevelType w:val="hybridMultilevel"/>
    <w:tmpl w:val="6ED68AC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407F0E76"/>
    <w:multiLevelType w:val="multilevel"/>
    <w:tmpl w:val="6FC69022"/>
    <w:lvl w:ilvl="0">
      <w:start w:val="1"/>
      <w:numFmt w:val="upperRoman"/>
      <w:lvlText w:val="%1."/>
      <w:lvlJc w:val="left"/>
      <w:pPr>
        <w:ind w:left="3272" w:hanging="72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25" w15:restartNumberingAfterBreak="0">
    <w:nsid w:val="43DB59B5"/>
    <w:multiLevelType w:val="hybridMultilevel"/>
    <w:tmpl w:val="778246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45D5B26"/>
    <w:multiLevelType w:val="hybridMultilevel"/>
    <w:tmpl w:val="5614A722"/>
    <w:lvl w:ilvl="0" w:tplc="042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4A36727"/>
    <w:multiLevelType w:val="hybridMultilevel"/>
    <w:tmpl w:val="37761A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4EC431D"/>
    <w:multiLevelType w:val="hybridMultilevel"/>
    <w:tmpl w:val="3930422C"/>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46EB5609"/>
    <w:multiLevelType w:val="hybridMultilevel"/>
    <w:tmpl w:val="4C6A07B4"/>
    <w:lvl w:ilvl="0" w:tplc="042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4A6679C0"/>
    <w:multiLevelType w:val="hybridMultilevel"/>
    <w:tmpl w:val="1FE626D2"/>
    <w:lvl w:ilvl="0" w:tplc="0426000F">
      <w:start w:val="1"/>
      <w:numFmt w:val="decimal"/>
      <w:lvlText w:val="%1."/>
      <w:lvlJc w:val="left"/>
      <w:pPr>
        <w:ind w:left="360" w:hanging="360"/>
      </w:pPr>
    </w:lvl>
    <w:lvl w:ilvl="1" w:tplc="9C02A7BA">
      <w:start w:val="1"/>
      <w:numFmt w:val="decimal"/>
      <w:lvlText w:val="%2."/>
      <w:lvlJc w:val="left"/>
      <w:pPr>
        <w:ind w:left="1080" w:hanging="360"/>
      </w:pPr>
      <w:rPr>
        <w:rFonts w:ascii="Times New Roman" w:eastAsia="SimSun" w:hAnsi="Times New Roman" w:cs="Times New Roman"/>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B7E5A17"/>
    <w:multiLevelType w:val="hybridMultilevel"/>
    <w:tmpl w:val="E1145374"/>
    <w:lvl w:ilvl="0" w:tplc="B99E5FDE">
      <w:start w:val="201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EDD4C57"/>
    <w:multiLevelType w:val="hybridMultilevel"/>
    <w:tmpl w:val="901AAB90"/>
    <w:lvl w:ilvl="0" w:tplc="0426000F">
      <w:start w:val="1"/>
      <w:numFmt w:val="decimal"/>
      <w:lvlText w:val="%1."/>
      <w:lvlJc w:val="left"/>
      <w:pPr>
        <w:ind w:left="360" w:hanging="360"/>
      </w:pPr>
    </w:lvl>
    <w:lvl w:ilvl="1" w:tplc="FFFFFFFF">
      <w:numFmt w:val="bullet"/>
      <w:lvlText w:val="-"/>
      <w:lvlJc w:val="left"/>
      <w:pPr>
        <w:ind w:left="1080" w:hanging="360"/>
      </w:pPr>
      <w:rPr>
        <w:rFonts w:ascii="Times New Roman" w:eastAsia="SimSun" w:hAnsi="Times New Roman" w:cs="Times New Roman"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39552F9"/>
    <w:multiLevelType w:val="hybridMultilevel"/>
    <w:tmpl w:val="7996F000"/>
    <w:lvl w:ilvl="0" w:tplc="0426000F">
      <w:start w:val="1"/>
      <w:numFmt w:val="decimal"/>
      <w:lvlText w:val="%1."/>
      <w:lvlJc w:val="left"/>
      <w:pPr>
        <w:ind w:left="360" w:hanging="360"/>
      </w:pPr>
    </w:lvl>
    <w:lvl w:ilvl="1" w:tplc="FFFFFFFF">
      <w:numFmt w:val="bullet"/>
      <w:lvlText w:val="-"/>
      <w:lvlJc w:val="left"/>
      <w:pPr>
        <w:ind w:left="1080" w:hanging="360"/>
      </w:pPr>
      <w:rPr>
        <w:rFonts w:ascii="Times New Roman" w:eastAsia="SimSun" w:hAnsi="Times New Roman" w:cs="Times New Roman"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8767A2C"/>
    <w:multiLevelType w:val="multilevel"/>
    <w:tmpl w:val="E1783EA2"/>
    <w:lvl w:ilvl="0">
      <w:start w:val="1"/>
      <w:numFmt w:val="decimal"/>
      <w:lvlText w:val="%1."/>
      <w:lvlJc w:val="left"/>
      <w:pPr>
        <w:ind w:left="36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35" w15:restartNumberingAfterBreak="0">
    <w:nsid w:val="5C207762"/>
    <w:multiLevelType w:val="hybridMultilevel"/>
    <w:tmpl w:val="9BBE62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F7A109F"/>
    <w:multiLevelType w:val="hybridMultilevel"/>
    <w:tmpl w:val="E94A75CA"/>
    <w:lvl w:ilvl="0" w:tplc="042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1831BD4"/>
    <w:multiLevelType w:val="hybridMultilevel"/>
    <w:tmpl w:val="7B82B030"/>
    <w:lvl w:ilvl="0" w:tplc="8D28BCD6">
      <w:start w:val="1"/>
      <w:numFmt w:val="bullet"/>
      <w:lvlText w:val="•"/>
      <w:lvlJc w:val="left"/>
      <w:pPr>
        <w:tabs>
          <w:tab w:val="num" w:pos="720"/>
        </w:tabs>
        <w:ind w:left="720" w:hanging="360"/>
      </w:pPr>
      <w:rPr>
        <w:rFonts w:ascii="Arial" w:hAnsi="Arial" w:hint="default"/>
      </w:rPr>
    </w:lvl>
    <w:lvl w:ilvl="1" w:tplc="1646012E" w:tentative="1">
      <w:start w:val="1"/>
      <w:numFmt w:val="bullet"/>
      <w:lvlText w:val="•"/>
      <w:lvlJc w:val="left"/>
      <w:pPr>
        <w:tabs>
          <w:tab w:val="num" w:pos="1440"/>
        </w:tabs>
        <w:ind w:left="1440" w:hanging="360"/>
      </w:pPr>
      <w:rPr>
        <w:rFonts w:ascii="Arial" w:hAnsi="Arial" w:hint="default"/>
      </w:rPr>
    </w:lvl>
    <w:lvl w:ilvl="2" w:tplc="9AA8CC8E" w:tentative="1">
      <w:start w:val="1"/>
      <w:numFmt w:val="bullet"/>
      <w:lvlText w:val="•"/>
      <w:lvlJc w:val="left"/>
      <w:pPr>
        <w:tabs>
          <w:tab w:val="num" w:pos="2160"/>
        </w:tabs>
        <w:ind w:left="2160" w:hanging="360"/>
      </w:pPr>
      <w:rPr>
        <w:rFonts w:ascii="Arial" w:hAnsi="Arial" w:hint="default"/>
      </w:rPr>
    </w:lvl>
    <w:lvl w:ilvl="3" w:tplc="DBD40546" w:tentative="1">
      <w:start w:val="1"/>
      <w:numFmt w:val="bullet"/>
      <w:lvlText w:val="•"/>
      <w:lvlJc w:val="left"/>
      <w:pPr>
        <w:tabs>
          <w:tab w:val="num" w:pos="2880"/>
        </w:tabs>
        <w:ind w:left="2880" w:hanging="360"/>
      </w:pPr>
      <w:rPr>
        <w:rFonts w:ascii="Arial" w:hAnsi="Arial" w:hint="default"/>
      </w:rPr>
    </w:lvl>
    <w:lvl w:ilvl="4" w:tplc="899811AC" w:tentative="1">
      <w:start w:val="1"/>
      <w:numFmt w:val="bullet"/>
      <w:lvlText w:val="•"/>
      <w:lvlJc w:val="left"/>
      <w:pPr>
        <w:tabs>
          <w:tab w:val="num" w:pos="3600"/>
        </w:tabs>
        <w:ind w:left="3600" w:hanging="360"/>
      </w:pPr>
      <w:rPr>
        <w:rFonts w:ascii="Arial" w:hAnsi="Arial" w:hint="default"/>
      </w:rPr>
    </w:lvl>
    <w:lvl w:ilvl="5" w:tplc="46F46CF2" w:tentative="1">
      <w:start w:val="1"/>
      <w:numFmt w:val="bullet"/>
      <w:lvlText w:val="•"/>
      <w:lvlJc w:val="left"/>
      <w:pPr>
        <w:tabs>
          <w:tab w:val="num" w:pos="4320"/>
        </w:tabs>
        <w:ind w:left="4320" w:hanging="360"/>
      </w:pPr>
      <w:rPr>
        <w:rFonts w:ascii="Arial" w:hAnsi="Arial" w:hint="default"/>
      </w:rPr>
    </w:lvl>
    <w:lvl w:ilvl="6" w:tplc="EC42291C" w:tentative="1">
      <w:start w:val="1"/>
      <w:numFmt w:val="bullet"/>
      <w:lvlText w:val="•"/>
      <w:lvlJc w:val="left"/>
      <w:pPr>
        <w:tabs>
          <w:tab w:val="num" w:pos="5040"/>
        </w:tabs>
        <w:ind w:left="5040" w:hanging="360"/>
      </w:pPr>
      <w:rPr>
        <w:rFonts w:ascii="Arial" w:hAnsi="Arial" w:hint="default"/>
      </w:rPr>
    </w:lvl>
    <w:lvl w:ilvl="7" w:tplc="631A386E" w:tentative="1">
      <w:start w:val="1"/>
      <w:numFmt w:val="bullet"/>
      <w:lvlText w:val="•"/>
      <w:lvlJc w:val="left"/>
      <w:pPr>
        <w:tabs>
          <w:tab w:val="num" w:pos="5760"/>
        </w:tabs>
        <w:ind w:left="5760" w:hanging="360"/>
      </w:pPr>
      <w:rPr>
        <w:rFonts w:ascii="Arial" w:hAnsi="Arial" w:hint="default"/>
      </w:rPr>
    </w:lvl>
    <w:lvl w:ilvl="8" w:tplc="5CE4084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4D04F48"/>
    <w:multiLevelType w:val="hybridMultilevel"/>
    <w:tmpl w:val="E264B8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A59382D"/>
    <w:multiLevelType w:val="hybridMultilevel"/>
    <w:tmpl w:val="ECE23D88"/>
    <w:lvl w:ilvl="0" w:tplc="042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6C071AEC"/>
    <w:multiLevelType w:val="hybridMultilevel"/>
    <w:tmpl w:val="AF8C3F86"/>
    <w:lvl w:ilvl="0" w:tplc="498024DA">
      <w:start w:val="1"/>
      <w:numFmt w:val="decimal"/>
      <w:lvlText w:val="%1."/>
      <w:lvlJc w:val="left"/>
      <w:pPr>
        <w:ind w:left="360" w:hanging="360"/>
      </w:pPr>
      <w:rPr>
        <w:rFonts w:ascii="Times New Roman" w:eastAsia="SimSu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1" w15:restartNumberingAfterBreak="0">
    <w:nsid w:val="717C01E3"/>
    <w:multiLevelType w:val="hybridMultilevel"/>
    <w:tmpl w:val="C6FA22C0"/>
    <w:lvl w:ilvl="0" w:tplc="042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1C030C1"/>
    <w:multiLevelType w:val="hybridMultilevel"/>
    <w:tmpl w:val="2C2AA68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3" w15:restartNumberingAfterBreak="0">
    <w:nsid w:val="75D71DC7"/>
    <w:multiLevelType w:val="hybridMultilevel"/>
    <w:tmpl w:val="28FA722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6FF633A"/>
    <w:multiLevelType w:val="hybridMultilevel"/>
    <w:tmpl w:val="1A5EE13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5" w15:restartNumberingAfterBreak="0">
    <w:nsid w:val="77455BDD"/>
    <w:multiLevelType w:val="hybridMultilevel"/>
    <w:tmpl w:val="A3602C80"/>
    <w:lvl w:ilvl="0" w:tplc="042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784C5B94"/>
    <w:multiLevelType w:val="multilevel"/>
    <w:tmpl w:val="0E0C3AD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798067E4"/>
    <w:multiLevelType w:val="multilevel"/>
    <w:tmpl w:val="EA8A38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76278018">
    <w:abstractNumId w:val="24"/>
  </w:num>
  <w:num w:numId="2" w16cid:durableId="1605990161">
    <w:abstractNumId w:val="25"/>
  </w:num>
  <w:num w:numId="3" w16cid:durableId="630553586">
    <w:abstractNumId w:val="27"/>
  </w:num>
  <w:num w:numId="4" w16cid:durableId="1608728671">
    <w:abstractNumId w:val="11"/>
  </w:num>
  <w:num w:numId="5" w16cid:durableId="272057931">
    <w:abstractNumId w:val="9"/>
  </w:num>
  <w:num w:numId="6" w16cid:durableId="446437817">
    <w:abstractNumId w:val="31"/>
  </w:num>
  <w:num w:numId="7" w16cid:durableId="1904026171">
    <w:abstractNumId w:val="15"/>
  </w:num>
  <w:num w:numId="8" w16cid:durableId="1752967303">
    <w:abstractNumId w:val="1"/>
  </w:num>
  <w:num w:numId="9" w16cid:durableId="1596203866">
    <w:abstractNumId w:val="14"/>
  </w:num>
  <w:num w:numId="10" w16cid:durableId="888423752">
    <w:abstractNumId w:val="19"/>
  </w:num>
  <w:num w:numId="11" w16cid:durableId="2035231221">
    <w:abstractNumId w:val="47"/>
  </w:num>
  <w:num w:numId="12" w16cid:durableId="1496146229">
    <w:abstractNumId w:val="21"/>
  </w:num>
  <w:num w:numId="13" w16cid:durableId="2036033274">
    <w:abstractNumId w:val="45"/>
  </w:num>
  <w:num w:numId="14" w16cid:durableId="359164863">
    <w:abstractNumId w:val="39"/>
  </w:num>
  <w:num w:numId="15" w16cid:durableId="31342345">
    <w:abstractNumId w:val="41"/>
  </w:num>
  <w:num w:numId="16" w16cid:durableId="2114090710">
    <w:abstractNumId w:val="22"/>
  </w:num>
  <w:num w:numId="17" w16cid:durableId="697394514">
    <w:abstractNumId w:val="20"/>
  </w:num>
  <w:num w:numId="18" w16cid:durableId="822354304">
    <w:abstractNumId w:val="26"/>
  </w:num>
  <w:num w:numId="19" w16cid:durableId="669527339">
    <w:abstractNumId w:val="18"/>
  </w:num>
  <w:num w:numId="20" w16cid:durableId="1356466973">
    <w:abstractNumId w:val="0"/>
  </w:num>
  <w:num w:numId="21" w16cid:durableId="248975519">
    <w:abstractNumId w:val="5"/>
  </w:num>
  <w:num w:numId="22" w16cid:durableId="1183207130">
    <w:abstractNumId w:val="36"/>
  </w:num>
  <w:num w:numId="23" w16cid:durableId="1408259060">
    <w:abstractNumId w:val="42"/>
  </w:num>
  <w:num w:numId="24" w16cid:durableId="864294097">
    <w:abstractNumId w:val="8"/>
  </w:num>
  <w:num w:numId="25" w16cid:durableId="1571963076">
    <w:abstractNumId w:val="16"/>
  </w:num>
  <w:num w:numId="26" w16cid:durableId="1814986665">
    <w:abstractNumId w:val="6"/>
  </w:num>
  <w:num w:numId="27" w16cid:durableId="2131629790">
    <w:abstractNumId w:val="29"/>
  </w:num>
  <w:num w:numId="28" w16cid:durableId="167211663">
    <w:abstractNumId w:val="2"/>
  </w:num>
  <w:num w:numId="29" w16cid:durableId="877887447">
    <w:abstractNumId w:val="43"/>
  </w:num>
  <w:num w:numId="30" w16cid:durableId="1647592174">
    <w:abstractNumId w:val="13"/>
  </w:num>
  <w:num w:numId="31" w16cid:durableId="524560118">
    <w:abstractNumId w:val="30"/>
  </w:num>
  <w:num w:numId="32" w16cid:durableId="1841920055">
    <w:abstractNumId w:val="33"/>
  </w:num>
  <w:num w:numId="33" w16cid:durableId="1908807168">
    <w:abstractNumId w:val="23"/>
  </w:num>
  <w:num w:numId="34" w16cid:durableId="321471863">
    <w:abstractNumId w:val="17"/>
  </w:num>
  <w:num w:numId="35" w16cid:durableId="662973424">
    <w:abstractNumId w:val="12"/>
  </w:num>
  <w:num w:numId="36" w16cid:durableId="154075670">
    <w:abstractNumId w:val="34"/>
  </w:num>
  <w:num w:numId="37" w16cid:durableId="56126086">
    <w:abstractNumId w:val="4"/>
  </w:num>
  <w:num w:numId="38" w16cid:durableId="1499464779">
    <w:abstractNumId w:val="32"/>
  </w:num>
  <w:num w:numId="39" w16cid:durableId="2029989598">
    <w:abstractNumId w:val="44"/>
  </w:num>
  <w:num w:numId="40" w16cid:durableId="1457868420">
    <w:abstractNumId w:val="28"/>
  </w:num>
  <w:num w:numId="41" w16cid:durableId="1246457735">
    <w:abstractNumId w:val="38"/>
  </w:num>
  <w:num w:numId="42" w16cid:durableId="1214807165">
    <w:abstractNumId w:val="40"/>
  </w:num>
  <w:num w:numId="43" w16cid:durableId="995957712">
    <w:abstractNumId w:val="7"/>
  </w:num>
  <w:num w:numId="44" w16cid:durableId="880245888">
    <w:abstractNumId w:val="10"/>
  </w:num>
  <w:num w:numId="45" w16cid:durableId="547226321">
    <w:abstractNumId w:val="3"/>
  </w:num>
  <w:num w:numId="46" w16cid:durableId="1464929966">
    <w:abstractNumId w:val="46"/>
  </w:num>
  <w:num w:numId="47" w16cid:durableId="178081984">
    <w:abstractNumId w:val="37"/>
  </w:num>
  <w:num w:numId="48" w16cid:durableId="840974278">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5C"/>
    <w:rsid w:val="00002590"/>
    <w:rsid w:val="00003014"/>
    <w:rsid w:val="00004602"/>
    <w:rsid w:val="00007735"/>
    <w:rsid w:val="0001693F"/>
    <w:rsid w:val="000175B0"/>
    <w:rsid w:val="00022F7F"/>
    <w:rsid w:val="0003357A"/>
    <w:rsid w:val="0004150B"/>
    <w:rsid w:val="00041994"/>
    <w:rsid w:val="00045F08"/>
    <w:rsid w:val="00054B79"/>
    <w:rsid w:val="00056555"/>
    <w:rsid w:val="00067549"/>
    <w:rsid w:val="0007037D"/>
    <w:rsid w:val="00074C2F"/>
    <w:rsid w:val="00075477"/>
    <w:rsid w:val="000819B1"/>
    <w:rsid w:val="00084507"/>
    <w:rsid w:val="000953A8"/>
    <w:rsid w:val="000A098E"/>
    <w:rsid w:val="000A35AA"/>
    <w:rsid w:val="000A59D1"/>
    <w:rsid w:val="000B6CF7"/>
    <w:rsid w:val="000C1A46"/>
    <w:rsid w:val="000C45A1"/>
    <w:rsid w:val="000D633F"/>
    <w:rsid w:val="000D652C"/>
    <w:rsid w:val="000D7874"/>
    <w:rsid w:val="000F3F6E"/>
    <w:rsid w:val="001009BF"/>
    <w:rsid w:val="0011004B"/>
    <w:rsid w:val="00114592"/>
    <w:rsid w:val="00115A2E"/>
    <w:rsid w:val="00116216"/>
    <w:rsid w:val="00122567"/>
    <w:rsid w:val="00123909"/>
    <w:rsid w:val="00126974"/>
    <w:rsid w:val="00131931"/>
    <w:rsid w:val="00135724"/>
    <w:rsid w:val="001374B3"/>
    <w:rsid w:val="00154274"/>
    <w:rsid w:val="0015592A"/>
    <w:rsid w:val="00177D1D"/>
    <w:rsid w:val="00177DC7"/>
    <w:rsid w:val="00192B6D"/>
    <w:rsid w:val="001947E7"/>
    <w:rsid w:val="00197AA1"/>
    <w:rsid w:val="001A100C"/>
    <w:rsid w:val="001A42F3"/>
    <w:rsid w:val="001A547C"/>
    <w:rsid w:val="001B0B00"/>
    <w:rsid w:val="001B33C0"/>
    <w:rsid w:val="001D4F23"/>
    <w:rsid w:val="001E0D41"/>
    <w:rsid w:val="001F46A2"/>
    <w:rsid w:val="001F5730"/>
    <w:rsid w:val="002056C1"/>
    <w:rsid w:val="002165A9"/>
    <w:rsid w:val="00217EA0"/>
    <w:rsid w:val="0022549C"/>
    <w:rsid w:val="00232C78"/>
    <w:rsid w:val="00241D6D"/>
    <w:rsid w:val="0024281C"/>
    <w:rsid w:val="00244E6B"/>
    <w:rsid w:val="00250792"/>
    <w:rsid w:val="0025440D"/>
    <w:rsid w:val="00255B0C"/>
    <w:rsid w:val="00262C7B"/>
    <w:rsid w:val="00264ADC"/>
    <w:rsid w:val="002715D3"/>
    <w:rsid w:val="00273910"/>
    <w:rsid w:val="002745E8"/>
    <w:rsid w:val="00284912"/>
    <w:rsid w:val="00292DB0"/>
    <w:rsid w:val="00297633"/>
    <w:rsid w:val="002A0098"/>
    <w:rsid w:val="002A1638"/>
    <w:rsid w:val="002A311F"/>
    <w:rsid w:val="002A788C"/>
    <w:rsid w:val="002B11AF"/>
    <w:rsid w:val="002B4331"/>
    <w:rsid w:val="002B55AF"/>
    <w:rsid w:val="002C2A91"/>
    <w:rsid w:val="002C32AD"/>
    <w:rsid w:val="002E123D"/>
    <w:rsid w:val="002E3E8B"/>
    <w:rsid w:val="00304899"/>
    <w:rsid w:val="00304F36"/>
    <w:rsid w:val="003116BE"/>
    <w:rsid w:val="00313346"/>
    <w:rsid w:val="00313474"/>
    <w:rsid w:val="00316CAA"/>
    <w:rsid w:val="00320B21"/>
    <w:rsid w:val="003230A9"/>
    <w:rsid w:val="003239E9"/>
    <w:rsid w:val="003253A1"/>
    <w:rsid w:val="00333D1F"/>
    <w:rsid w:val="00344005"/>
    <w:rsid w:val="00344317"/>
    <w:rsid w:val="00356609"/>
    <w:rsid w:val="0036021E"/>
    <w:rsid w:val="00364A3D"/>
    <w:rsid w:val="00365895"/>
    <w:rsid w:val="00367A52"/>
    <w:rsid w:val="00371415"/>
    <w:rsid w:val="00371EC3"/>
    <w:rsid w:val="00373C43"/>
    <w:rsid w:val="0038270F"/>
    <w:rsid w:val="00397633"/>
    <w:rsid w:val="003A2C3A"/>
    <w:rsid w:val="003A5B01"/>
    <w:rsid w:val="003A5F84"/>
    <w:rsid w:val="003B01C5"/>
    <w:rsid w:val="003B20C5"/>
    <w:rsid w:val="003B350F"/>
    <w:rsid w:val="003B3BCD"/>
    <w:rsid w:val="003C054F"/>
    <w:rsid w:val="003F5334"/>
    <w:rsid w:val="00416662"/>
    <w:rsid w:val="00425129"/>
    <w:rsid w:val="0045392D"/>
    <w:rsid w:val="0045469C"/>
    <w:rsid w:val="0046339C"/>
    <w:rsid w:val="00464785"/>
    <w:rsid w:val="0046786D"/>
    <w:rsid w:val="004708C0"/>
    <w:rsid w:val="0047271D"/>
    <w:rsid w:val="00473CB1"/>
    <w:rsid w:val="00474EA9"/>
    <w:rsid w:val="0049282A"/>
    <w:rsid w:val="004A3305"/>
    <w:rsid w:val="004A6CC3"/>
    <w:rsid w:val="004B1F1A"/>
    <w:rsid w:val="004B7D20"/>
    <w:rsid w:val="004C6986"/>
    <w:rsid w:val="004F6020"/>
    <w:rsid w:val="005012FD"/>
    <w:rsid w:val="005014F4"/>
    <w:rsid w:val="0050232F"/>
    <w:rsid w:val="00502DF9"/>
    <w:rsid w:val="0050413D"/>
    <w:rsid w:val="00511B33"/>
    <w:rsid w:val="0052262A"/>
    <w:rsid w:val="005246ED"/>
    <w:rsid w:val="00541C7B"/>
    <w:rsid w:val="005434E7"/>
    <w:rsid w:val="00546224"/>
    <w:rsid w:val="00546B16"/>
    <w:rsid w:val="00560859"/>
    <w:rsid w:val="00560CDA"/>
    <w:rsid w:val="00565E1E"/>
    <w:rsid w:val="00566412"/>
    <w:rsid w:val="00567076"/>
    <w:rsid w:val="00576F43"/>
    <w:rsid w:val="00585B6D"/>
    <w:rsid w:val="00586EB0"/>
    <w:rsid w:val="0059007B"/>
    <w:rsid w:val="0059778C"/>
    <w:rsid w:val="005A1DDB"/>
    <w:rsid w:val="005A79F3"/>
    <w:rsid w:val="005B6DB1"/>
    <w:rsid w:val="005D2688"/>
    <w:rsid w:val="005E1D9F"/>
    <w:rsid w:val="005E21BF"/>
    <w:rsid w:val="005E4DCF"/>
    <w:rsid w:val="005F1F7B"/>
    <w:rsid w:val="005F35DA"/>
    <w:rsid w:val="005F556B"/>
    <w:rsid w:val="00600AB7"/>
    <w:rsid w:val="00604D7C"/>
    <w:rsid w:val="0061186F"/>
    <w:rsid w:val="00613179"/>
    <w:rsid w:val="00614554"/>
    <w:rsid w:val="006172B8"/>
    <w:rsid w:val="006243D4"/>
    <w:rsid w:val="00630A51"/>
    <w:rsid w:val="00635E3F"/>
    <w:rsid w:val="00644E1B"/>
    <w:rsid w:val="0064536F"/>
    <w:rsid w:val="00646E14"/>
    <w:rsid w:val="00652FAF"/>
    <w:rsid w:val="006601CF"/>
    <w:rsid w:val="0067462B"/>
    <w:rsid w:val="00681117"/>
    <w:rsid w:val="00682E8C"/>
    <w:rsid w:val="00696718"/>
    <w:rsid w:val="006D24A3"/>
    <w:rsid w:val="006E175D"/>
    <w:rsid w:val="006E6338"/>
    <w:rsid w:val="006F2167"/>
    <w:rsid w:val="006F7C9C"/>
    <w:rsid w:val="007012D3"/>
    <w:rsid w:val="00702785"/>
    <w:rsid w:val="00702EDD"/>
    <w:rsid w:val="0070724D"/>
    <w:rsid w:val="00710E4F"/>
    <w:rsid w:val="00711BE2"/>
    <w:rsid w:val="00730761"/>
    <w:rsid w:val="007317C7"/>
    <w:rsid w:val="00731D64"/>
    <w:rsid w:val="007420DA"/>
    <w:rsid w:val="00747320"/>
    <w:rsid w:val="0075482A"/>
    <w:rsid w:val="00756D82"/>
    <w:rsid w:val="007710BD"/>
    <w:rsid w:val="00771770"/>
    <w:rsid w:val="0077416E"/>
    <w:rsid w:val="007832A0"/>
    <w:rsid w:val="00785E75"/>
    <w:rsid w:val="00795C44"/>
    <w:rsid w:val="007A53B0"/>
    <w:rsid w:val="007A65C3"/>
    <w:rsid w:val="007B0074"/>
    <w:rsid w:val="007B08C0"/>
    <w:rsid w:val="007B1844"/>
    <w:rsid w:val="007B20E2"/>
    <w:rsid w:val="007C7B7F"/>
    <w:rsid w:val="007D5369"/>
    <w:rsid w:val="007D7E8C"/>
    <w:rsid w:val="007E7342"/>
    <w:rsid w:val="007E7FEB"/>
    <w:rsid w:val="007F2937"/>
    <w:rsid w:val="008148BD"/>
    <w:rsid w:val="00815AA1"/>
    <w:rsid w:val="00817DF0"/>
    <w:rsid w:val="00832B2D"/>
    <w:rsid w:val="00834CB6"/>
    <w:rsid w:val="00836862"/>
    <w:rsid w:val="00837EA9"/>
    <w:rsid w:val="00845801"/>
    <w:rsid w:val="008524EE"/>
    <w:rsid w:val="00853232"/>
    <w:rsid w:val="0085558A"/>
    <w:rsid w:val="0085592F"/>
    <w:rsid w:val="008619CD"/>
    <w:rsid w:val="00865FFD"/>
    <w:rsid w:val="008673B5"/>
    <w:rsid w:val="0087103F"/>
    <w:rsid w:val="00896E9F"/>
    <w:rsid w:val="008A547A"/>
    <w:rsid w:val="008A66F6"/>
    <w:rsid w:val="008A7B28"/>
    <w:rsid w:val="008B034F"/>
    <w:rsid w:val="008B0752"/>
    <w:rsid w:val="008C5532"/>
    <w:rsid w:val="008D0A1D"/>
    <w:rsid w:val="008D2E23"/>
    <w:rsid w:val="008E06A2"/>
    <w:rsid w:val="008E389F"/>
    <w:rsid w:val="008E3D8B"/>
    <w:rsid w:val="008E6442"/>
    <w:rsid w:val="008E75DA"/>
    <w:rsid w:val="008F1BFF"/>
    <w:rsid w:val="0091489C"/>
    <w:rsid w:val="00914A0A"/>
    <w:rsid w:val="00914DB5"/>
    <w:rsid w:val="00915A3C"/>
    <w:rsid w:val="00933C53"/>
    <w:rsid w:val="00933F7C"/>
    <w:rsid w:val="0094437A"/>
    <w:rsid w:val="00947D11"/>
    <w:rsid w:val="00951833"/>
    <w:rsid w:val="00951F3E"/>
    <w:rsid w:val="00953F79"/>
    <w:rsid w:val="00956BA0"/>
    <w:rsid w:val="00960C01"/>
    <w:rsid w:val="0097154B"/>
    <w:rsid w:val="00972D13"/>
    <w:rsid w:val="009869ED"/>
    <w:rsid w:val="00990B9B"/>
    <w:rsid w:val="0099329D"/>
    <w:rsid w:val="00996591"/>
    <w:rsid w:val="00997EAE"/>
    <w:rsid w:val="009A34C3"/>
    <w:rsid w:val="009A6167"/>
    <w:rsid w:val="009B37EF"/>
    <w:rsid w:val="009C3637"/>
    <w:rsid w:val="009C553F"/>
    <w:rsid w:val="009C5E79"/>
    <w:rsid w:val="009D3A87"/>
    <w:rsid w:val="009D7CD6"/>
    <w:rsid w:val="009F4B0A"/>
    <w:rsid w:val="00A047B8"/>
    <w:rsid w:val="00A20FFD"/>
    <w:rsid w:val="00A25F6C"/>
    <w:rsid w:val="00A26F76"/>
    <w:rsid w:val="00A421EF"/>
    <w:rsid w:val="00A521A7"/>
    <w:rsid w:val="00A56CE9"/>
    <w:rsid w:val="00A618F2"/>
    <w:rsid w:val="00A619E8"/>
    <w:rsid w:val="00A62923"/>
    <w:rsid w:val="00A64598"/>
    <w:rsid w:val="00A66F07"/>
    <w:rsid w:val="00A73854"/>
    <w:rsid w:val="00A73A41"/>
    <w:rsid w:val="00A73C92"/>
    <w:rsid w:val="00A77419"/>
    <w:rsid w:val="00A84CF3"/>
    <w:rsid w:val="00A87777"/>
    <w:rsid w:val="00AA26A1"/>
    <w:rsid w:val="00AA5A46"/>
    <w:rsid w:val="00AB0F9C"/>
    <w:rsid w:val="00AB3BA2"/>
    <w:rsid w:val="00AB3BA4"/>
    <w:rsid w:val="00AB6687"/>
    <w:rsid w:val="00AC30A0"/>
    <w:rsid w:val="00AE32DE"/>
    <w:rsid w:val="00AF0030"/>
    <w:rsid w:val="00AF2AEA"/>
    <w:rsid w:val="00B03A7E"/>
    <w:rsid w:val="00B11BE2"/>
    <w:rsid w:val="00B13367"/>
    <w:rsid w:val="00B14B9A"/>
    <w:rsid w:val="00B20CD2"/>
    <w:rsid w:val="00B256E3"/>
    <w:rsid w:val="00B32C24"/>
    <w:rsid w:val="00B42802"/>
    <w:rsid w:val="00B44192"/>
    <w:rsid w:val="00B45E0B"/>
    <w:rsid w:val="00B46297"/>
    <w:rsid w:val="00B47880"/>
    <w:rsid w:val="00B502A8"/>
    <w:rsid w:val="00B508C6"/>
    <w:rsid w:val="00B50BA1"/>
    <w:rsid w:val="00B52D0D"/>
    <w:rsid w:val="00B64E4B"/>
    <w:rsid w:val="00B662DA"/>
    <w:rsid w:val="00B743DC"/>
    <w:rsid w:val="00B8034F"/>
    <w:rsid w:val="00B83A8A"/>
    <w:rsid w:val="00B91CD0"/>
    <w:rsid w:val="00B91F37"/>
    <w:rsid w:val="00B93D46"/>
    <w:rsid w:val="00B958EF"/>
    <w:rsid w:val="00BA32E1"/>
    <w:rsid w:val="00BA6295"/>
    <w:rsid w:val="00BB0735"/>
    <w:rsid w:val="00BB143A"/>
    <w:rsid w:val="00BB56A7"/>
    <w:rsid w:val="00BC09A0"/>
    <w:rsid w:val="00BC1E21"/>
    <w:rsid w:val="00BC3CE4"/>
    <w:rsid w:val="00BD168D"/>
    <w:rsid w:val="00BD47AB"/>
    <w:rsid w:val="00BD57DE"/>
    <w:rsid w:val="00BD5D53"/>
    <w:rsid w:val="00BD5F17"/>
    <w:rsid w:val="00BD72B8"/>
    <w:rsid w:val="00BE03D9"/>
    <w:rsid w:val="00BE118B"/>
    <w:rsid w:val="00BF7060"/>
    <w:rsid w:val="00C041C6"/>
    <w:rsid w:val="00C04902"/>
    <w:rsid w:val="00C07A3F"/>
    <w:rsid w:val="00C14F43"/>
    <w:rsid w:val="00C15B5D"/>
    <w:rsid w:val="00C22FD9"/>
    <w:rsid w:val="00C33583"/>
    <w:rsid w:val="00C34160"/>
    <w:rsid w:val="00C443D5"/>
    <w:rsid w:val="00C468B7"/>
    <w:rsid w:val="00C470B7"/>
    <w:rsid w:val="00C52AFB"/>
    <w:rsid w:val="00C542C4"/>
    <w:rsid w:val="00C62C83"/>
    <w:rsid w:val="00C66365"/>
    <w:rsid w:val="00C66637"/>
    <w:rsid w:val="00C66C03"/>
    <w:rsid w:val="00C77018"/>
    <w:rsid w:val="00C81095"/>
    <w:rsid w:val="00C83B8E"/>
    <w:rsid w:val="00C84B36"/>
    <w:rsid w:val="00C93D46"/>
    <w:rsid w:val="00C96FBA"/>
    <w:rsid w:val="00CA2D26"/>
    <w:rsid w:val="00CA5E9C"/>
    <w:rsid w:val="00CB06BC"/>
    <w:rsid w:val="00CB24F8"/>
    <w:rsid w:val="00CB7D36"/>
    <w:rsid w:val="00CC0327"/>
    <w:rsid w:val="00CC611E"/>
    <w:rsid w:val="00CD362B"/>
    <w:rsid w:val="00CF765A"/>
    <w:rsid w:val="00CF79E6"/>
    <w:rsid w:val="00D007B3"/>
    <w:rsid w:val="00D03604"/>
    <w:rsid w:val="00D30894"/>
    <w:rsid w:val="00D4187F"/>
    <w:rsid w:val="00D54EF2"/>
    <w:rsid w:val="00D56472"/>
    <w:rsid w:val="00D61AD6"/>
    <w:rsid w:val="00D645F3"/>
    <w:rsid w:val="00D671A6"/>
    <w:rsid w:val="00D70714"/>
    <w:rsid w:val="00D72A7A"/>
    <w:rsid w:val="00D76D6F"/>
    <w:rsid w:val="00D86C17"/>
    <w:rsid w:val="00D91EEA"/>
    <w:rsid w:val="00D929DD"/>
    <w:rsid w:val="00D9379C"/>
    <w:rsid w:val="00D95D59"/>
    <w:rsid w:val="00D97504"/>
    <w:rsid w:val="00DC015B"/>
    <w:rsid w:val="00DC2129"/>
    <w:rsid w:val="00DC41C6"/>
    <w:rsid w:val="00DC4A4B"/>
    <w:rsid w:val="00DC6866"/>
    <w:rsid w:val="00DC7AEA"/>
    <w:rsid w:val="00DD57B6"/>
    <w:rsid w:val="00DD6A86"/>
    <w:rsid w:val="00DE0FA8"/>
    <w:rsid w:val="00DE3BC2"/>
    <w:rsid w:val="00DE79F0"/>
    <w:rsid w:val="00DE7E7D"/>
    <w:rsid w:val="00DF5AEA"/>
    <w:rsid w:val="00E00C69"/>
    <w:rsid w:val="00E010C8"/>
    <w:rsid w:val="00E018A4"/>
    <w:rsid w:val="00E04F17"/>
    <w:rsid w:val="00E13E5C"/>
    <w:rsid w:val="00E163C5"/>
    <w:rsid w:val="00E22514"/>
    <w:rsid w:val="00E27ED6"/>
    <w:rsid w:val="00E30353"/>
    <w:rsid w:val="00E31369"/>
    <w:rsid w:val="00E31A1B"/>
    <w:rsid w:val="00E32495"/>
    <w:rsid w:val="00E36F88"/>
    <w:rsid w:val="00E3783A"/>
    <w:rsid w:val="00E43CD9"/>
    <w:rsid w:val="00E502C3"/>
    <w:rsid w:val="00E56453"/>
    <w:rsid w:val="00E62FAF"/>
    <w:rsid w:val="00E65DB8"/>
    <w:rsid w:val="00E71846"/>
    <w:rsid w:val="00E80AF4"/>
    <w:rsid w:val="00E866B6"/>
    <w:rsid w:val="00EA2E86"/>
    <w:rsid w:val="00EA7549"/>
    <w:rsid w:val="00EB0674"/>
    <w:rsid w:val="00EB1110"/>
    <w:rsid w:val="00EB69A8"/>
    <w:rsid w:val="00ED146B"/>
    <w:rsid w:val="00F00438"/>
    <w:rsid w:val="00F068AB"/>
    <w:rsid w:val="00F1073B"/>
    <w:rsid w:val="00F131B7"/>
    <w:rsid w:val="00F13BF0"/>
    <w:rsid w:val="00F15A0C"/>
    <w:rsid w:val="00F250C2"/>
    <w:rsid w:val="00F25284"/>
    <w:rsid w:val="00F25A79"/>
    <w:rsid w:val="00F26A64"/>
    <w:rsid w:val="00F26F42"/>
    <w:rsid w:val="00F3518A"/>
    <w:rsid w:val="00F35F66"/>
    <w:rsid w:val="00F378F6"/>
    <w:rsid w:val="00F41890"/>
    <w:rsid w:val="00F52779"/>
    <w:rsid w:val="00F535E7"/>
    <w:rsid w:val="00F66954"/>
    <w:rsid w:val="00F93D05"/>
    <w:rsid w:val="00F94223"/>
    <w:rsid w:val="00F95D70"/>
    <w:rsid w:val="00FA22A2"/>
    <w:rsid w:val="00FA4ED3"/>
    <w:rsid w:val="00FA62CE"/>
    <w:rsid w:val="00FB14E5"/>
    <w:rsid w:val="00FB167F"/>
    <w:rsid w:val="00FB2691"/>
    <w:rsid w:val="00FC29F6"/>
    <w:rsid w:val="00FC51B3"/>
    <w:rsid w:val="00FD0DD0"/>
    <w:rsid w:val="00FE3087"/>
    <w:rsid w:val="00FE3A9C"/>
    <w:rsid w:val="00FE4A7B"/>
    <w:rsid w:val="00FE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AE04"/>
  <w15:docId w15:val="{36B1DBE9-C2E7-4005-98AC-CF4C9E2B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724D"/>
    <w:pPr>
      <w:widowControl w:val="0"/>
      <w:suppressAutoHyphens/>
      <w:spacing w:after="0" w:line="240" w:lineRule="auto"/>
    </w:pPr>
    <w:rPr>
      <w:rFonts w:ascii="Liberation Serif" w:hAnsi="Liberation Serif" w:cs="Arial"/>
      <w:color w:val="00000A"/>
      <w:sz w:val="24"/>
      <w:szCs w:val="24"/>
      <w:lang w:val="lv-LV" w:eastAsia="zh-CN" w:bidi="hi-IN"/>
    </w:rPr>
  </w:style>
  <w:style w:type="paragraph" w:styleId="Virsraksts2">
    <w:name w:val="heading 2"/>
    <w:basedOn w:val="Parasts"/>
    <w:next w:val="Parasts"/>
    <w:link w:val="Virsraksts2Rakstz"/>
    <w:rsid w:val="00344317"/>
    <w:pPr>
      <w:keepNext/>
      <w:keepLines/>
      <w:widowControl/>
      <w:suppressAutoHyphens w:val="0"/>
      <w:spacing w:before="360" w:after="80" w:line="259" w:lineRule="auto"/>
      <w:outlineLvl w:val="1"/>
    </w:pPr>
    <w:rPr>
      <w:rFonts w:ascii="Calibri" w:hAnsi="Calibri" w:cs="Calibri"/>
      <w:b/>
      <w:color w:val="auto"/>
      <w:sz w:val="36"/>
      <w:szCs w:val="3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36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
    <w:basedOn w:val="Parasts"/>
    <w:link w:val="SarakstarindkopaRakstz"/>
    <w:uiPriority w:val="34"/>
    <w:qFormat/>
    <w:rsid w:val="00836862"/>
    <w:pPr>
      <w:widowControl/>
      <w:suppressAutoHyphens w:val="0"/>
      <w:spacing w:after="160" w:line="259" w:lineRule="auto"/>
      <w:ind w:left="720"/>
      <w:contextualSpacing/>
    </w:pPr>
    <w:rPr>
      <w:rFonts w:asciiTheme="minorHAnsi" w:eastAsiaTheme="minorHAnsi" w:hAnsiTheme="minorHAnsi" w:cstheme="minorBidi"/>
      <w:color w:val="auto"/>
      <w:sz w:val="22"/>
      <w:szCs w:val="22"/>
      <w:lang w:val="en-US" w:eastAsia="en-US" w:bidi="ar-SA"/>
    </w:rPr>
  </w:style>
  <w:style w:type="character" w:styleId="Hipersaite">
    <w:name w:val="Hyperlink"/>
    <w:basedOn w:val="Noklusjumarindkopasfonts"/>
    <w:uiPriority w:val="99"/>
    <w:unhideWhenUsed/>
    <w:rsid w:val="00836862"/>
    <w:rPr>
      <w:color w:val="0000FF"/>
      <w:u w:val="single"/>
    </w:rPr>
  </w:style>
  <w:style w:type="character" w:styleId="Izclums">
    <w:name w:val="Emphasis"/>
    <w:basedOn w:val="Noklusjumarindkopasfonts"/>
    <w:uiPriority w:val="20"/>
    <w:qFormat/>
    <w:rsid w:val="00836862"/>
    <w:rPr>
      <w:i/>
      <w:iCs/>
    </w:rPr>
  </w:style>
  <w:style w:type="character" w:customStyle="1" w:styleId="SarakstarindkopaRakstz">
    <w:name w:val="Saraksta rindkopa Rakstz."/>
    <w:aliases w:val="H&amp;P List Paragraph Rakstz.,2 Rakstz.,Strip Rakstz."/>
    <w:link w:val="Sarakstarindkopa"/>
    <w:uiPriority w:val="34"/>
    <w:locked/>
    <w:rsid w:val="00836862"/>
  </w:style>
  <w:style w:type="paragraph" w:styleId="Balonteksts">
    <w:name w:val="Balloon Text"/>
    <w:basedOn w:val="Parasts"/>
    <w:link w:val="BalontekstsRakstz"/>
    <w:uiPriority w:val="99"/>
    <w:semiHidden/>
    <w:unhideWhenUsed/>
    <w:rsid w:val="00560CDA"/>
    <w:rPr>
      <w:rFonts w:ascii="Tahoma" w:hAnsi="Tahoma" w:cs="Mangal"/>
      <w:sz w:val="16"/>
      <w:szCs w:val="14"/>
    </w:rPr>
  </w:style>
  <w:style w:type="character" w:customStyle="1" w:styleId="BalontekstsRakstz">
    <w:name w:val="Balonteksts Rakstz."/>
    <w:basedOn w:val="Noklusjumarindkopasfonts"/>
    <w:link w:val="Balonteksts"/>
    <w:uiPriority w:val="99"/>
    <w:semiHidden/>
    <w:rsid w:val="00560CDA"/>
    <w:rPr>
      <w:rFonts w:ascii="Tahoma" w:eastAsia="SimSun" w:hAnsi="Tahoma" w:cs="Mangal"/>
      <w:color w:val="00000A"/>
      <w:sz w:val="16"/>
      <w:szCs w:val="14"/>
      <w:lang w:val="lv-LV" w:eastAsia="zh-CN" w:bidi="hi-IN"/>
    </w:rPr>
  </w:style>
  <w:style w:type="paragraph" w:styleId="Galvene">
    <w:name w:val="header"/>
    <w:basedOn w:val="Parasts"/>
    <w:link w:val="GalveneRakstz"/>
    <w:uiPriority w:val="99"/>
    <w:unhideWhenUsed/>
    <w:rsid w:val="006E6338"/>
    <w:pPr>
      <w:tabs>
        <w:tab w:val="center" w:pos="4153"/>
        <w:tab w:val="right" w:pos="8306"/>
      </w:tabs>
    </w:pPr>
    <w:rPr>
      <w:rFonts w:cs="Mangal"/>
      <w:szCs w:val="21"/>
    </w:rPr>
  </w:style>
  <w:style w:type="character" w:customStyle="1" w:styleId="GalveneRakstz">
    <w:name w:val="Galvene Rakstz."/>
    <w:basedOn w:val="Noklusjumarindkopasfonts"/>
    <w:link w:val="Galvene"/>
    <w:uiPriority w:val="99"/>
    <w:rsid w:val="006E6338"/>
    <w:rPr>
      <w:rFonts w:ascii="Liberation Serif" w:hAnsi="Liberation Serif" w:cs="Mangal"/>
      <w:color w:val="00000A"/>
      <w:sz w:val="24"/>
      <w:szCs w:val="21"/>
      <w:lang w:val="lv-LV" w:eastAsia="zh-CN" w:bidi="hi-IN"/>
    </w:rPr>
  </w:style>
  <w:style w:type="paragraph" w:styleId="Kjene">
    <w:name w:val="footer"/>
    <w:basedOn w:val="Parasts"/>
    <w:link w:val="KjeneRakstz"/>
    <w:uiPriority w:val="99"/>
    <w:unhideWhenUsed/>
    <w:rsid w:val="006E6338"/>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6E6338"/>
    <w:rPr>
      <w:rFonts w:ascii="Liberation Serif" w:hAnsi="Liberation Serif" w:cs="Mangal"/>
      <w:color w:val="00000A"/>
      <w:sz w:val="24"/>
      <w:szCs w:val="21"/>
      <w:lang w:val="lv-LV" w:eastAsia="zh-CN" w:bidi="hi-IN"/>
    </w:rPr>
  </w:style>
  <w:style w:type="character" w:styleId="Neatrisintapieminana">
    <w:name w:val="Unresolved Mention"/>
    <w:basedOn w:val="Noklusjumarindkopasfonts"/>
    <w:uiPriority w:val="99"/>
    <w:semiHidden/>
    <w:unhideWhenUsed/>
    <w:rsid w:val="0025440D"/>
    <w:rPr>
      <w:color w:val="605E5C"/>
      <w:shd w:val="clear" w:color="auto" w:fill="E1DFDD"/>
    </w:rPr>
  </w:style>
  <w:style w:type="character" w:styleId="Vietturateksts">
    <w:name w:val="Placeholder Text"/>
    <w:basedOn w:val="Noklusjumarindkopasfonts"/>
    <w:uiPriority w:val="99"/>
    <w:semiHidden/>
    <w:rsid w:val="00367A52"/>
    <w:rPr>
      <w:color w:val="808080"/>
    </w:rPr>
  </w:style>
  <w:style w:type="paragraph" w:styleId="Paraststmeklis">
    <w:name w:val="Normal (Web)"/>
    <w:basedOn w:val="Parasts"/>
    <w:uiPriority w:val="99"/>
    <w:semiHidden/>
    <w:unhideWhenUsed/>
    <w:rsid w:val="0097154B"/>
    <w:pPr>
      <w:widowControl/>
      <w:suppressAutoHyphens w:val="0"/>
      <w:spacing w:before="100" w:beforeAutospacing="1" w:after="100" w:afterAutospacing="1"/>
    </w:pPr>
    <w:rPr>
      <w:rFonts w:ascii="Times New Roman" w:eastAsia="Times New Roman" w:hAnsi="Times New Roman" w:cs="Times New Roman"/>
      <w:color w:val="auto"/>
      <w:lang w:eastAsia="lv-LV" w:bidi="ar-SA"/>
    </w:rPr>
  </w:style>
  <w:style w:type="character" w:customStyle="1" w:styleId="Virsraksts2Rakstz">
    <w:name w:val="Virsraksts 2 Rakstz."/>
    <w:basedOn w:val="Noklusjumarindkopasfonts"/>
    <w:link w:val="Virsraksts2"/>
    <w:uiPriority w:val="9"/>
    <w:rsid w:val="00344317"/>
    <w:rPr>
      <w:rFonts w:ascii="Calibri" w:hAnsi="Calibri" w:cs="Calibri"/>
      <w:b/>
      <w:sz w:val="36"/>
      <w:szCs w:val="36"/>
      <w:lang w:val="lv-LV" w:eastAsia="lv-LV"/>
    </w:rPr>
  </w:style>
  <w:style w:type="paragraph" w:customStyle="1" w:styleId="Default">
    <w:name w:val="Default"/>
    <w:rsid w:val="00344317"/>
    <w:pPr>
      <w:autoSpaceDE w:val="0"/>
      <w:autoSpaceDN w:val="0"/>
      <w:adjustRightInd w:val="0"/>
      <w:spacing w:after="0" w:line="240" w:lineRule="auto"/>
    </w:pPr>
    <w:rPr>
      <w:rFonts w:ascii="Arial" w:hAnsi="Arial" w:cs="Arial"/>
      <w:color w:val="000000"/>
      <w:sz w:val="24"/>
      <w:szCs w:val="24"/>
      <w:lang w:val="lv-LV"/>
    </w:rPr>
  </w:style>
  <w:style w:type="paragraph" w:customStyle="1" w:styleId="TableParagraph">
    <w:name w:val="Table Paragraph"/>
    <w:basedOn w:val="Parasts"/>
    <w:uiPriority w:val="1"/>
    <w:qFormat/>
    <w:rsid w:val="00344317"/>
    <w:pPr>
      <w:suppressAutoHyphens w:val="0"/>
      <w:autoSpaceDE w:val="0"/>
      <w:autoSpaceDN w:val="0"/>
      <w:ind w:left="107"/>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79126">
      <w:bodyDiv w:val="1"/>
      <w:marLeft w:val="0"/>
      <w:marRight w:val="0"/>
      <w:marTop w:val="0"/>
      <w:marBottom w:val="0"/>
      <w:divBdr>
        <w:top w:val="none" w:sz="0" w:space="0" w:color="auto"/>
        <w:left w:val="none" w:sz="0" w:space="0" w:color="auto"/>
        <w:bottom w:val="none" w:sz="0" w:space="0" w:color="auto"/>
        <w:right w:val="none" w:sz="0" w:space="0" w:color="auto"/>
      </w:divBdr>
    </w:div>
    <w:div w:id="1196698979">
      <w:bodyDiv w:val="1"/>
      <w:marLeft w:val="0"/>
      <w:marRight w:val="0"/>
      <w:marTop w:val="0"/>
      <w:marBottom w:val="0"/>
      <w:divBdr>
        <w:top w:val="none" w:sz="0" w:space="0" w:color="auto"/>
        <w:left w:val="none" w:sz="0" w:space="0" w:color="auto"/>
        <w:bottom w:val="none" w:sz="0" w:space="0" w:color="auto"/>
        <w:right w:val="none" w:sz="0" w:space="0" w:color="auto"/>
      </w:divBdr>
    </w:div>
    <w:div w:id="1296057224">
      <w:bodyDiv w:val="1"/>
      <w:marLeft w:val="0"/>
      <w:marRight w:val="0"/>
      <w:marTop w:val="0"/>
      <w:marBottom w:val="0"/>
      <w:divBdr>
        <w:top w:val="none" w:sz="0" w:space="0" w:color="auto"/>
        <w:left w:val="none" w:sz="0" w:space="0" w:color="auto"/>
        <w:bottom w:val="none" w:sz="0" w:space="0" w:color="auto"/>
        <w:right w:val="none" w:sz="0" w:space="0" w:color="auto"/>
      </w:divBdr>
      <w:divsChild>
        <w:div w:id="949048282">
          <w:marLeft w:val="0"/>
          <w:marRight w:val="0"/>
          <w:marTop w:val="0"/>
          <w:marBottom w:val="0"/>
          <w:divBdr>
            <w:top w:val="none" w:sz="0" w:space="0" w:color="auto"/>
            <w:left w:val="none" w:sz="0" w:space="0" w:color="auto"/>
            <w:bottom w:val="none" w:sz="0" w:space="0" w:color="auto"/>
            <w:right w:val="none" w:sz="0" w:space="0" w:color="auto"/>
          </w:divBdr>
        </w:div>
        <w:div w:id="1617904326">
          <w:marLeft w:val="0"/>
          <w:marRight w:val="0"/>
          <w:marTop w:val="0"/>
          <w:marBottom w:val="0"/>
          <w:divBdr>
            <w:top w:val="none" w:sz="0" w:space="0" w:color="auto"/>
            <w:left w:val="none" w:sz="0" w:space="0" w:color="auto"/>
            <w:bottom w:val="none" w:sz="0" w:space="0" w:color="auto"/>
            <w:right w:val="none" w:sz="0" w:space="0" w:color="auto"/>
          </w:divBdr>
        </w:div>
      </w:divsChild>
    </w:div>
    <w:div w:id="1923686335">
      <w:bodyDiv w:val="1"/>
      <w:marLeft w:val="0"/>
      <w:marRight w:val="0"/>
      <w:marTop w:val="0"/>
      <w:marBottom w:val="0"/>
      <w:divBdr>
        <w:top w:val="none" w:sz="0" w:space="0" w:color="auto"/>
        <w:left w:val="none" w:sz="0" w:space="0" w:color="auto"/>
        <w:bottom w:val="none" w:sz="0" w:space="0" w:color="auto"/>
        <w:right w:val="none" w:sz="0" w:space="0" w:color="auto"/>
      </w:divBdr>
    </w:div>
    <w:div w:id="212915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E2C9E1B72445B280F304C84631231C"/>
        <w:category>
          <w:name w:val="Vispārīgi"/>
          <w:gallery w:val="placeholder"/>
        </w:category>
        <w:types>
          <w:type w:val="bbPlcHdr"/>
        </w:types>
        <w:behaviors>
          <w:behavior w:val="content"/>
        </w:behaviors>
        <w:guid w:val="{1A58CE7A-D749-45DE-9526-F8081C3ECE28}"/>
      </w:docPartPr>
      <w:docPartBody>
        <w:p w:rsidR="000E28A2" w:rsidRDefault="000E28A2" w:rsidP="000E28A2">
          <w:pPr>
            <w:pStyle w:val="67E2C9E1B72445B280F304C84631231C"/>
            <w:rPr>
              <w:rFonts w:hint="eastAsia"/>
            </w:rPr>
          </w:pPr>
          <w:r w:rsidRPr="005012FD">
            <w:rPr>
              <w:rStyle w:val="Vietturateksts"/>
              <w:rFonts w:ascii="Times New Roman" w:hAnsi="Times New Roman" w:cs="Times New Roman"/>
              <w:b/>
              <w:bCs/>
              <w:sz w:val="36"/>
              <w:szCs w:val="36"/>
            </w:rPr>
            <w:t>IZGLĪTĪBAS IESTĀDES NOSAUKUMS</w:t>
          </w:r>
        </w:p>
      </w:docPartBody>
    </w:docPart>
    <w:docPart>
      <w:docPartPr>
        <w:name w:val="9355251BDA014585B688862A3FA130FE"/>
        <w:category>
          <w:name w:val="Vispārīgi"/>
          <w:gallery w:val="placeholder"/>
        </w:category>
        <w:types>
          <w:type w:val="bbPlcHdr"/>
        </w:types>
        <w:behaviors>
          <w:behavior w:val="content"/>
        </w:behaviors>
        <w:guid w:val="{A43C4A1F-069E-4860-BDFC-AD7F763C9253}"/>
      </w:docPartPr>
      <w:docPartBody>
        <w:p w:rsidR="000E28A2" w:rsidRDefault="000E28A2" w:rsidP="000E28A2">
          <w:pPr>
            <w:pStyle w:val="9355251BDA014585B688862A3FA130FE"/>
            <w:rPr>
              <w:rFonts w:hint="eastAsia"/>
            </w:rPr>
          </w:pPr>
          <w:r w:rsidRPr="005012FD">
            <w:rPr>
              <w:rStyle w:val="Vietturateksts"/>
              <w:rFonts w:ascii="Times New Roman" w:hAnsi="Times New Roman" w:cs="Times New Roman"/>
              <w:b/>
              <w:bCs/>
              <w:sz w:val="36"/>
              <w:szCs w:val="36"/>
            </w:rPr>
            <w:t>PLĀNA PERIODS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EE"/>
    <w:rsid w:val="0000103C"/>
    <w:rsid w:val="00004626"/>
    <w:rsid w:val="00046D6A"/>
    <w:rsid w:val="00083132"/>
    <w:rsid w:val="000E28A2"/>
    <w:rsid w:val="00116216"/>
    <w:rsid w:val="00140142"/>
    <w:rsid w:val="001806C1"/>
    <w:rsid w:val="0018642E"/>
    <w:rsid w:val="001B421A"/>
    <w:rsid w:val="001C76D6"/>
    <w:rsid w:val="001D2155"/>
    <w:rsid w:val="00250792"/>
    <w:rsid w:val="0025553F"/>
    <w:rsid w:val="002B11AF"/>
    <w:rsid w:val="002D03FB"/>
    <w:rsid w:val="00342F61"/>
    <w:rsid w:val="00417332"/>
    <w:rsid w:val="004309CB"/>
    <w:rsid w:val="0047271D"/>
    <w:rsid w:val="00474EA9"/>
    <w:rsid w:val="004A0858"/>
    <w:rsid w:val="00517C3C"/>
    <w:rsid w:val="005432F9"/>
    <w:rsid w:val="00546B16"/>
    <w:rsid w:val="005B4960"/>
    <w:rsid w:val="00627471"/>
    <w:rsid w:val="006B77C0"/>
    <w:rsid w:val="006D7CF3"/>
    <w:rsid w:val="00705329"/>
    <w:rsid w:val="007906E8"/>
    <w:rsid w:val="007C0886"/>
    <w:rsid w:val="007D24B0"/>
    <w:rsid w:val="007D6BBB"/>
    <w:rsid w:val="007F35ED"/>
    <w:rsid w:val="00826F82"/>
    <w:rsid w:val="00891A17"/>
    <w:rsid w:val="008B589F"/>
    <w:rsid w:val="008C6BA4"/>
    <w:rsid w:val="00921E4B"/>
    <w:rsid w:val="00A04FE6"/>
    <w:rsid w:val="00A701FB"/>
    <w:rsid w:val="00A86F7B"/>
    <w:rsid w:val="00B508C6"/>
    <w:rsid w:val="00B6172A"/>
    <w:rsid w:val="00B76AFF"/>
    <w:rsid w:val="00BA57DB"/>
    <w:rsid w:val="00BD2310"/>
    <w:rsid w:val="00C05A63"/>
    <w:rsid w:val="00C07A3F"/>
    <w:rsid w:val="00C201B0"/>
    <w:rsid w:val="00C76D09"/>
    <w:rsid w:val="00D2015D"/>
    <w:rsid w:val="00E27C67"/>
    <w:rsid w:val="00E31D76"/>
    <w:rsid w:val="00E65DB8"/>
    <w:rsid w:val="00EB0674"/>
    <w:rsid w:val="00EF6925"/>
    <w:rsid w:val="00F0463B"/>
    <w:rsid w:val="00F265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0E28A2"/>
    <w:rPr>
      <w:color w:val="808080"/>
    </w:rPr>
  </w:style>
  <w:style w:type="paragraph" w:customStyle="1" w:styleId="67E2C9E1B72445B280F304C84631231C">
    <w:name w:val="67E2C9E1B72445B280F304C84631231C"/>
    <w:rsid w:val="000E28A2"/>
    <w:pPr>
      <w:widowControl w:val="0"/>
      <w:suppressAutoHyphens/>
      <w:spacing w:after="0" w:line="240" w:lineRule="auto"/>
    </w:pPr>
    <w:rPr>
      <w:rFonts w:ascii="Liberation Serif" w:eastAsia="SimSun" w:hAnsi="Liberation Serif" w:cs="Arial"/>
      <w:color w:val="00000A"/>
      <w:sz w:val="24"/>
      <w:szCs w:val="24"/>
      <w:lang w:eastAsia="zh-CN" w:bidi="hi-IN"/>
    </w:rPr>
  </w:style>
  <w:style w:type="paragraph" w:customStyle="1" w:styleId="9355251BDA014585B688862A3FA130FE">
    <w:name w:val="9355251BDA014585B688862A3FA130FE"/>
    <w:rsid w:val="000E28A2"/>
    <w:pPr>
      <w:widowControl w:val="0"/>
      <w:suppressAutoHyphens/>
      <w:spacing w:after="0" w:line="240" w:lineRule="auto"/>
    </w:pPr>
    <w:rPr>
      <w:rFonts w:ascii="Liberation Serif" w:eastAsia="SimSun" w:hAnsi="Liberation Serif" w:cs="Arial"/>
      <w:color w:val="00000A"/>
      <w:sz w:val="24"/>
      <w:szCs w:val="24"/>
      <w:lang w:eastAsia="zh-C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4545B-BCE6-4030-8AE4-2C5E1467E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34424</Words>
  <Characters>19622</Characters>
  <Application>Microsoft Office Word</Application>
  <DocSecurity>0</DocSecurity>
  <Lines>163</Lines>
  <Paragraphs>107</Paragraphs>
  <ScaleCrop>false</ScaleCrop>
  <HeadingPairs>
    <vt:vector size="2" baseType="variant">
      <vt:variant>
        <vt:lpstr>Nosaukums</vt:lpstr>
      </vt:variant>
      <vt:variant>
        <vt:i4>1</vt:i4>
      </vt:variant>
    </vt:vector>
  </HeadingPairs>
  <TitlesOfParts>
    <vt:vector size="1" baseType="lpstr">
      <vt:lpstr>attīstības plāns</vt:lpstr>
    </vt:vector>
  </TitlesOfParts>
  <Company/>
  <LinksUpToDate>false</LinksUpToDate>
  <CharactersWithSpaces>53939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attīstības plāns</dc:title>
  <dc:subject/>
  <dc:creator>Madonas novada pašvaldības Izglītības nodaļa</dc:creator>
  <cp:keywords/>
  <dc:description/>
  <cp:lastModifiedBy>Lietvediba</cp:lastModifiedBy>
  <cp:revision>3</cp:revision>
  <cp:lastPrinted>2025-07-11T10:04:00Z</cp:lastPrinted>
  <dcterms:created xsi:type="dcterms:W3CDTF">2025-08-11T14:17:00Z</dcterms:created>
  <dcterms:modified xsi:type="dcterms:W3CDTF">2025-08-28T10:29:00Z</dcterms:modified>
</cp:coreProperties>
</file>